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ind w:firstLine="600"/>
        <w:textAlignment w:val="auto"/>
        <w:rPr>
          <w:rFonts w:ascii="宋体" w:hAnsi="宋体" w:eastAsia="楷体_GB2312" w:cs="楷体_GB2312"/>
        </w:rPr>
      </w:pPr>
    </w:p>
    <w:p>
      <w:pPr>
        <w:pageBreakBefore w:val="0"/>
        <w:kinsoku/>
        <w:wordWrap/>
        <w:overflowPunct/>
        <w:topLinePunct w:val="0"/>
        <w:autoSpaceDE/>
        <w:autoSpaceDN/>
        <w:bidi w:val="0"/>
        <w:spacing w:line="580" w:lineRule="exact"/>
        <w:ind w:firstLine="600"/>
        <w:textAlignment w:val="auto"/>
        <w:rPr>
          <w:rFonts w:ascii="宋体" w:hAnsi="宋体" w:eastAsia="楷体_GB2312" w:cs="楷体_GB2312"/>
        </w:rPr>
      </w:pPr>
    </w:p>
    <w:p>
      <w:pPr>
        <w:pageBreakBefore w:val="0"/>
        <w:kinsoku/>
        <w:wordWrap/>
        <w:overflowPunct/>
        <w:topLinePunct w:val="0"/>
        <w:autoSpaceDE/>
        <w:autoSpaceDN/>
        <w:bidi w:val="0"/>
        <w:spacing w:line="580" w:lineRule="exact"/>
        <w:ind w:firstLine="0" w:firstLineChars="0"/>
        <w:jc w:val="center"/>
        <w:textAlignment w:val="auto"/>
        <w:rPr>
          <w:rFonts w:ascii="宋体" w:hAnsi="宋体" w:eastAsia="方正小标宋简体" w:cs="方正小标宋简体"/>
          <w:sz w:val="44"/>
          <w:szCs w:val="44"/>
        </w:rPr>
      </w:pPr>
    </w:p>
    <w:p>
      <w:pPr>
        <w:pageBreakBefore w:val="0"/>
        <w:kinsoku/>
        <w:wordWrap/>
        <w:overflowPunct/>
        <w:topLinePunct w:val="0"/>
        <w:autoSpaceDE/>
        <w:autoSpaceDN/>
        <w:bidi w:val="0"/>
        <w:spacing w:line="580" w:lineRule="exact"/>
        <w:ind w:firstLine="0" w:firstLineChars="0"/>
        <w:jc w:val="center"/>
        <w:textAlignment w:val="auto"/>
        <w:rPr>
          <w:rFonts w:ascii="宋体" w:hAnsi="宋体" w:eastAsia="方正小标宋简体" w:cs="方正小标宋简体"/>
          <w:sz w:val="44"/>
          <w:szCs w:val="44"/>
        </w:rPr>
      </w:pPr>
    </w:p>
    <w:p>
      <w:pPr>
        <w:pageBreakBefore w:val="0"/>
        <w:kinsoku/>
        <w:wordWrap/>
        <w:overflowPunct/>
        <w:topLinePunct w:val="0"/>
        <w:autoSpaceDE/>
        <w:autoSpaceDN/>
        <w:bidi w:val="0"/>
        <w:spacing w:line="580" w:lineRule="exact"/>
        <w:ind w:firstLine="0" w:firstLineChars="0"/>
        <w:jc w:val="center"/>
        <w:textAlignment w:val="auto"/>
        <w:rPr>
          <w:rFonts w:ascii="宋体" w:hAnsi="宋体" w:eastAsia="方正小标宋简体" w:cs="方正小标宋简体"/>
          <w:sz w:val="44"/>
          <w:szCs w:val="44"/>
        </w:rPr>
      </w:pPr>
      <w:r>
        <w:rPr>
          <w:rFonts w:ascii="宋体" w:hAnsi="宋体" w:eastAsia="方正小标宋简体" w:cs="方正小标宋简体"/>
          <w:sz w:val="44"/>
          <w:szCs w:val="44"/>
        </w:rPr>
        <w:t>数字威海建设总体规划</w:t>
      </w:r>
    </w:p>
    <w:p>
      <w:pPr>
        <w:pageBreakBefore w:val="0"/>
        <w:kinsoku/>
        <w:wordWrap/>
        <w:overflowPunct/>
        <w:topLinePunct w:val="0"/>
        <w:autoSpaceDE/>
        <w:autoSpaceDN/>
        <w:bidi w:val="0"/>
        <w:spacing w:line="580" w:lineRule="exact"/>
        <w:ind w:firstLine="0" w:firstLineChars="0"/>
        <w:jc w:val="center"/>
        <w:textAlignment w:val="auto"/>
        <w:rPr>
          <w:rFonts w:ascii="宋体" w:hAnsi="宋体" w:eastAsia="方正小标宋简体" w:cs="方正小标宋简体"/>
          <w:sz w:val="32"/>
          <w:szCs w:val="32"/>
        </w:rPr>
      </w:pPr>
      <w:r>
        <w:rPr>
          <w:rFonts w:ascii="宋体" w:hAnsi="宋体" w:eastAsia="方正小标宋简体" w:cs="方正小标宋简体"/>
          <w:sz w:val="32"/>
          <w:szCs w:val="32"/>
        </w:rPr>
        <w:t>（2024-2026</w:t>
      </w:r>
      <w:r>
        <w:rPr>
          <w:rFonts w:ascii="宋体" w:hAnsi="宋体" w:eastAsia="宋体" w:cs="方正小标宋简体"/>
          <w:sz w:val="32"/>
          <w:szCs w:val="32"/>
        </w:rPr>
        <w:t>年</w:t>
      </w:r>
      <w:r>
        <w:rPr>
          <w:rFonts w:ascii="宋体" w:hAnsi="宋体" w:eastAsia="方正小标宋简体" w:cs="方正小标宋简体"/>
          <w:sz w:val="32"/>
          <w:szCs w:val="32"/>
        </w:rPr>
        <w:t>）</w:t>
      </w:r>
    </w:p>
    <w:p>
      <w:pPr>
        <w:pageBreakBefore w:val="0"/>
        <w:kinsoku/>
        <w:wordWrap/>
        <w:overflowPunct/>
        <w:topLinePunct w:val="0"/>
        <w:autoSpaceDE/>
        <w:autoSpaceDN/>
        <w:bidi w:val="0"/>
        <w:spacing w:line="580" w:lineRule="exact"/>
        <w:ind w:firstLine="0" w:firstLineChars="0"/>
        <w:jc w:val="center"/>
        <w:textAlignment w:val="auto"/>
        <w:rPr>
          <w:rFonts w:ascii="宋体" w:hAnsi="宋体" w:eastAsia="楷体_GB2312" w:cs="楷体_GB2312"/>
          <w:sz w:val="32"/>
          <w:szCs w:val="32"/>
        </w:rPr>
      </w:pPr>
      <w:r>
        <w:rPr>
          <w:rFonts w:ascii="宋体" w:hAnsi="宋体" w:eastAsia="楷体_GB2312" w:cs="楷体_GB2312"/>
          <w:sz w:val="32"/>
          <w:szCs w:val="32"/>
        </w:rPr>
        <w:t>（</w:t>
      </w:r>
      <w:r>
        <w:rPr>
          <w:rFonts w:hint="eastAsia" w:ascii="宋体" w:hAnsi="宋体" w:eastAsia="楷体_GB2312" w:cs="楷体_GB2312"/>
          <w:sz w:val="32"/>
          <w:szCs w:val="32"/>
        </w:rPr>
        <w:t>会签</w:t>
      </w:r>
      <w:r>
        <w:rPr>
          <w:rFonts w:ascii="宋体" w:hAnsi="宋体" w:eastAsia="楷体_GB2312" w:cs="楷体_GB2312"/>
          <w:sz w:val="32"/>
          <w:szCs w:val="32"/>
        </w:rPr>
        <w:t>稿）</w:t>
      </w: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600"/>
        <w:jc w:val="center"/>
        <w:textAlignment w:val="auto"/>
        <w:rPr>
          <w:rFonts w:ascii="宋体" w:hAnsi="宋体" w:cs="Times New Roman"/>
        </w:rPr>
      </w:pPr>
      <w:r>
        <w:rPr>
          <w:rFonts w:ascii="宋体" w:hAnsi="宋体" w:cs="Times New Roman"/>
        </w:rPr>
        <w:drawing>
          <wp:anchor distT="0" distB="0" distL="114300" distR="114300" simplePos="0" relativeHeight="251659264" behindDoc="0" locked="0" layoutInCell="1" allowOverlap="1">
            <wp:simplePos x="0" y="0"/>
            <wp:positionH relativeFrom="column">
              <wp:posOffset>2719070</wp:posOffset>
            </wp:positionH>
            <wp:positionV relativeFrom="paragraph">
              <wp:posOffset>7131685</wp:posOffset>
            </wp:positionV>
            <wp:extent cx="2133600" cy="5334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33600" cy="533400"/>
                    </a:xfrm>
                    <a:prstGeom prst="rect">
                      <a:avLst/>
                    </a:prstGeom>
                    <a:noFill/>
                    <a:ln>
                      <a:noFill/>
                    </a:ln>
                  </pic:spPr>
                </pic:pic>
              </a:graphicData>
            </a:graphic>
          </wp:anchor>
        </w:drawing>
      </w:r>
    </w:p>
    <w:p>
      <w:pPr>
        <w:pageBreakBefore w:val="0"/>
        <w:kinsoku/>
        <w:wordWrap/>
        <w:overflowPunct/>
        <w:topLinePunct w:val="0"/>
        <w:autoSpaceDE/>
        <w:autoSpaceDN/>
        <w:bidi w:val="0"/>
        <w:spacing w:line="580" w:lineRule="exact"/>
        <w:ind w:firstLine="0" w:firstLineChars="0"/>
        <w:jc w:val="center"/>
        <w:textAlignment w:val="auto"/>
        <w:rPr>
          <w:rFonts w:ascii="宋体" w:hAnsi="宋体" w:cs="Times New Roman"/>
        </w:rPr>
      </w:pPr>
    </w:p>
    <w:p>
      <w:pPr>
        <w:pageBreakBefore w:val="0"/>
        <w:kinsoku/>
        <w:wordWrap/>
        <w:overflowPunct/>
        <w:topLinePunct w:val="0"/>
        <w:autoSpaceDE/>
        <w:autoSpaceDN/>
        <w:bidi w:val="0"/>
        <w:spacing w:line="580" w:lineRule="exact"/>
        <w:ind w:firstLine="0" w:firstLineChars="0"/>
        <w:jc w:val="center"/>
        <w:textAlignment w:val="auto"/>
        <w:rPr>
          <w:rFonts w:ascii="宋体" w:hAnsi="宋体" w:cs="Times New Roman"/>
        </w:rPr>
      </w:pPr>
    </w:p>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7" w:header="851" w:footer="992" w:gutter="0"/>
          <w:cols w:space="425" w:num="1"/>
          <w:titlePg/>
          <w:docGrid w:type="linesAndChars" w:linePitch="408" w:charSpace="0"/>
        </w:sectPr>
      </w:pPr>
      <w:r>
        <w:rPr>
          <w:rFonts w:hint="eastAsia" w:ascii="宋体" w:hAnsi="宋体" w:cs="仿宋_GB2312"/>
          <w:sz w:val="32"/>
          <w:szCs w:val="32"/>
        </w:rPr>
        <w:t>2023年</w:t>
      </w:r>
      <w:r>
        <w:rPr>
          <w:rFonts w:hint="eastAsia" w:ascii="宋体" w:hAnsi="宋体" w:cs="仿宋_GB2312"/>
          <w:sz w:val="32"/>
          <w:szCs w:val="32"/>
          <w:lang w:val="en-US" w:eastAsia="zh-CN"/>
        </w:rPr>
        <w:t>12</w:t>
      </w:r>
      <w:r>
        <w:rPr>
          <w:rFonts w:hint="eastAsia" w:ascii="宋体" w:hAnsi="宋体" w:cs="仿宋_GB2312"/>
          <w:sz w:val="32"/>
          <w:szCs w:val="32"/>
        </w:rPr>
        <w:t>月</w:t>
      </w:r>
    </w:p>
    <w:p>
      <w:pPr>
        <w:pStyle w:val="2"/>
        <w:pageBreakBefore w:val="0"/>
        <w:tabs>
          <w:tab w:val="center" w:pos="4482"/>
          <w:tab w:val="left" w:pos="6321"/>
        </w:tabs>
        <w:kinsoku/>
        <w:wordWrap/>
        <w:overflowPunct/>
        <w:topLinePunct w:val="0"/>
        <w:autoSpaceDE/>
        <w:autoSpaceDN/>
        <w:bidi w:val="0"/>
        <w:spacing w:before="156" w:after="156" w:line="580" w:lineRule="exact"/>
        <w:ind w:firstLine="0" w:firstLineChars="0"/>
        <w:jc w:val="left"/>
        <w:textAlignment w:val="auto"/>
        <w:rPr>
          <w:rFonts w:hint="eastAsia" w:ascii="宋体" w:hAnsi="宋体" w:eastAsia="黑体" w:cs="Times New Roman"/>
          <w:lang w:eastAsia="zh-CN"/>
        </w:rPr>
      </w:pPr>
      <w:bookmarkStart w:id="0" w:name="_Toc142324026"/>
      <w:bookmarkStart w:id="1" w:name="_Toc147782010"/>
      <w:bookmarkStart w:id="2" w:name="_Toc141992576"/>
      <w:bookmarkStart w:id="3" w:name="_Toc152424849"/>
      <w:bookmarkStart w:id="4" w:name="_Toc142382096"/>
      <w:bookmarkStart w:id="5" w:name="_Toc152424943"/>
      <w:r>
        <w:rPr>
          <w:rFonts w:hint="eastAsia" w:ascii="宋体" w:hAnsi="宋体" w:cs="Times New Roman"/>
          <w:lang w:eastAsia="zh-CN"/>
        </w:rPr>
        <w:tab/>
      </w:r>
      <w:r>
        <w:rPr>
          <w:rFonts w:hint="eastAsia" w:ascii="宋体" w:hAnsi="宋体" w:cs="Times New Roman"/>
        </w:rPr>
        <w:t>目录</w:t>
      </w:r>
      <w:bookmarkEnd w:id="0"/>
      <w:bookmarkEnd w:id="1"/>
      <w:bookmarkEnd w:id="2"/>
      <w:bookmarkEnd w:id="3"/>
      <w:bookmarkEnd w:id="4"/>
      <w:bookmarkEnd w:id="5"/>
      <w:r>
        <w:rPr>
          <w:rFonts w:hint="eastAsia" w:ascii="宋体" w:hAnsi="宋体" w:cs="Times New Roman"/>
          <w:lang w:eastAsia="zh-CN"/>
        </w:rPr>
        <w:tab/>
      </w:r>
    </w:p>
    <w:sdt>
      <w:sdtPr>
        <w:rPr>
          <w:rFonts w:ascii="宋体" w:hAnsi="宋体" w:cs="Times New Roman"/>
          <w:lang w:val="zh-CN"/>
        </w:rPr>
        <w:id w:val="-928270935"/>
        <w:docPartObj>
          <w:docPartGallery w:val="Table of Contents"/>
          <w:docPartUnique/>
        </w:docPartObj>
      </w:sdtPr>
      <w:sdtEndPr>
        <w:rPr>
          <w:rFonts w:ascii="宋体" w:hAnsi="宋体" w:cstheme="minorBidi"/>
          <w:b/>
          <w:bCs/>
          <w:lang w:val="zh-CN"/>
        </w:rPr>
      </w:sdtEndPr>
      <w:sdtContent>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rPr>
              <w:rFonts w:ascii="宋体" w:hAnsi="宋体" w:cs="Times New Roman"/>
            </w:rPr>
            <w:fldChar w:fldCharType="begin"/>
          </w:r>
          <w:r>
            <w:rPr>
              <w:rFonts w:ascii="宋体" w:hAnsi="宋体" w:cs="Times New Roman"/>
            </w:rPr>
            <w:instrText xml:space="preserve"> TOC \o "1-3" \h \z \u </w:instrText>
          </w:r>
          <w:r>
            <w:rPr>
              <w:rFonts w:ascii="宋体" w:hAnsi="宋体" w:cs="Times New Roman"/>
            </w:rPr>
            <w:fldChar w:fldCharType="separate"/>
          </w:r>
          <w:r>
            <w:fldChar w:fldCharType="begin"/>
          </w:r>
          <w:r>
            <w:instrText xml:space="preserve"> HYPERLINK \l "_Toc152424944" </w:instrText>
          </w:r>
          <w:r>
            <w:fldChar w:fldCharType="separate"/>
          </w:r>
          <w:r>
            <w:rPr>
              <w:rStyle w:val="22"/>
              <w:rFonts w:ascii="宋体" w:hAnsi="宋体" w:cs="Times New Roman"/>
            </w:rPr>
            <w:t>前言</w:t>
          </w:r>
          <w:r>
            <w:tab/>
          </w:r>
          <w:r>
            <w:fldChar w:fldCharType="begin"/>
          </w:r>
          <w:r>
            <w:instrText xml:space="preserve"> PAGEREF _Toc152424944 \h </w:instrText>
          </w:r>
          <w:r>
            <w:fldChar w:fldCharType="separate"/>
          </w:r>
          <w:r>
            <w:t>1</w:t>
          </w:r>
          <w:r>
            <w:fldChar w:fldCharType="end"/>
          </w:r>
          <w:r>
            <w:fldChar w:fldCharType="end"/>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"_Toc152424945" </w:instrText>
          </w:r>
          <w:r>
            <w:fldChar w:fldCharType="separate"/>
          </w:r>
          <w:r>
            <w:rPr>
              <w:rStyle w:val="22"/>
              <w:rFonts w:ascii="宋体" w:hAnsi="宋体" w:cs="Times New Roman"/>
            </w:rPr>
            <w:t>一、发展背景</w:t>
          </w:r>
          <w:r>
            <w:tab/>
          </w:r>
          <w:r>
            <w:fldChar w:fldCharType="begin"/>
          </w:r>
          <w:r>
            <w:instrText xml:space="preserve"> PAGEREF _Toc152424945 \h </w:instrText>
          </w:r>
          <w:r>
            <w:fldChar w:fldCharType="separate"/>
          </w:r>
          <w:r>
            <w:t>3</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"_Toc152424946" </w:instrText>
          </w:r>
          <w:r>
            <w:fldChar w:fldCharType="separate"/>
          </w:r>
          <w:r>
            <w:rPr>
              <w:rStyle w:val="22"/>
            </w:rPr>
            <w:t>（一）发展基础</w:t>
          </w:r>
          <w:r>
            <w:tab/>
          </w:r>
          <w:r>
            <w:fldChar w:fldCharType="begin"/>
          </w:r>
          <w:r>
            <w:instrText xml:space="preserve"> PAGEREF _Toc152424946 \h </w:instrText>
          </w:r>
          <w:r>
            <w:fldChar w:fldCharType="separate"/>
          </w:r>
          <w:r>
            <w:t>3</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"_Toc152424947" </w:instrText>
          </w:r>
          <w:r>
            <w:fldChar w:fldCharType="separate"/>
          </w:r>
          <w:r>
            <w:rPr>
              <w:rStyle w:val="22"/>
            </w:rPr>
            <w:t>（二）存在的问题</w:t>
          </w:r>
          <w:r>
            <w:tab/>
          </w:r>
          <w:r>
            <w:fldChar w:fldCharType="begin"/>
          </w:r>
          <w:r>
            <w:instrText xml:space="preserve"> PAGEREF _Toc152424947 \h </w:instrText>
          </w:r>
          <w:r>
            <w:fldChar w:fldCharType="separate"/>
          </w:r>
          <w:r>
            <w:t>7</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"_Toc152424948" </w:instrText>
          </w:r>
          <w:r>
            <w:fldChar w:fldCharType="separate"/>
          </w:r>
          <w:r>
            <w:rPr>
              <w:rStyle w:val="22"/>
            </w:rPr>
            <w:t>（三）面临的形势</w:t>
          </w:r>
          <w:r>
            <w:tab/>
          </w:r>
          <w:r>
            <w:fldChar w:fldCharType="begin"/>
          </w:r>
          <w:r>
            <w:instrText xml:space="preserve"> PAGEREF _Toc152424948 \h </w:instrText>
          </w:r>
          <w:r>
            <w:fldChar w:fldCharType="separate"/>
          </w:r>
          <w:r>
            <w:t>9</w:t>
          </w:r>
          <w:r>
            <w:fldChar w:fldCharType="end"/>
          </w:r>
          <w:r>
            <w:fldChar w:fldCharType="end"/>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"_Toc152424949" </w:instrText>
          </w:r>
          <w:r>
            <w:fldChar w:fldCharType="separate"/>
          </w:r>
          <w:r>
            <w:rPr>
              <w:rStyle w:val="22"/>
            </w:rPr>
            <w:t>二、总体要求</w:t>
          </w:r>
          <w:r>
            <w:tab/>
          </w:r>
          <w:r>
            <w:fldChar w:fldCharType="begin"/>
          </w:r>
          <w:r>
            <w:instrText xml:space="preserve"> PAGEREF _Toc152424949 \h </w:instrText>
          </w:r>
          <w:r>
            <w:fldChar w:fldCharType="separate"/>
          </w:r>
          <w:r>
            <w:t>11</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"_Toc152424950" </w:instrText>
          </w:r>
          <w:r>
            <w:fldChar w:fldCharType="separate"/>
          </w:r>
          <w:r>
            <w:rPr>
              <w:rStyle w:val="22"/>
            </w:rPr>
            <w:t>（一）指导思想</w:t>
          </w:r>
          <w:r>
            <w:tab/>
          </w:r>
          <w:r>
            <w:fldChar w:fldCharType="begin"/>
          </w:r>
          <w:r>
            <w:instrText xml:space="preserve"> PAGEREF _Toc152424950 \h </w:instrText>
          </w:r>
          <w:r>
            <w:fldChar w:fldCharType="separate"/>
          </w:r>
          <w:r>
            <w:t>11</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"_Toc152424951" </w:instrText>
          </w:r>
          <w:r>
            <w:fldChar w:fldCharType="separate"/>
          </w:r>
          <w:r>
            <w:rPr>
              <w:rStyle w:val="22"/>
            </w:rPr>
            <w:t>（二）基本原则</w:t>
          </w:r>
          <w:r>
            <w:tab/>
          </w:r>
          <w:r>
            <w:fldChar w:fldCharType="begin"/>
          </w:r>
          <w:r>
            <w:instrText xml:space="preserve"> PAGEREF _Toc152424951 \h </w:instrText>
          </w:r>
          <w:r>
            <w:fldChar w:fldCharType="separate"/>
          </w:r>
          <w:r>
            <w:t>12</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"_Toc152424952" </w:instrText>
          </w:r>
          <w:r>
            <w:fldChar w:fldCharType="separate"/>
          </w:r>
          <w:r>
            <w:rPr>
              <w:rStyle w:val="22"/>
            </w:rPr>
            <w:t>（三）发展目标</w:t>
          </w:r>
          <w:r>
            <w:tab/>
          </w:r>
          <w:r>
            <w:fldChar w:fldCharType="begin"/>
          </w:r>
          <w:r>
            <w:instrText xml:space="preserve"> PAGEREF _Toc152424952 \h </w:instrText>
          </w:r>
          <w:r>
            <w:fldChar w:fldCharType="separate"/>
          </w:r>
          <w:r>
            <w:t>13</w:t>
          </w:r>
          <w:r>
            <w:fldChar w:fldCharType="end"/>
          </w:r>
          <w:r>
            <w:fldChar w:fldCharType="end"/>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"_Toc152424953" </w:instrText>
          </w:r>
          <w:r>
            <w:fldChar w:fldCharType="separate"/>
          </w:r>
          <w:r>
            <w:rPr>
              <w:rStyle w:val="22"/>
            </w:rPr>
            <w:t>三、主要任务</w:t>
          </w:r>
          <w:r>
            <w:tab/>
          </w:r>
          <w:r>
            <w:fldChar w:fldCharType="begin"/>
          </w:r>
          <w:r>
            <w:instrText xml:space="preserve"> PAGEREF _Toc152424953 \h </w:instrText>
          </w:r>
          <w:r>
            <w:fldChar w:fldCharType="separate"/>
          </w:r>
          <w:r>
            <w:t>16</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"_Toc152424954" </w:instrText>
          </w:r>
          <w:r>
            <w:fldChar w:fldCharType="separate"/>
          </w:r>
          <w:r>
            <w:rPr>
              <w:rStyle w:val="22"/>
            </w:rPr>
            <w:t>（一）提升数字政府建设效能</w:t>
          </w:r>
          <w:r>
            <w:tab/>
          </w:r>
          <w:r>
            <w:fldChar w:fldCharType="begin"/>
          </w:r>
          <w:r>
            <w:instrText xml:space="preserve"> PAGEREF _Toc152424954 \h </w:instrText>
          </w:r>
          <w:r>
            <w:fldChar w:fldCharType="separate"/>
          </w:r>
          <w:r>
            <w:t>16</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"_Toc152424955" </w:instrText>
          </w:r>
          <w:r>
            <w:fldChar w:fldCharType="separate"/>
          </w:r>
          <w:r>
            <w:rPr>
              <w:rStyle w:val="22"/>
            </w:rPr>
            <w:t>1</w:t>
          </w:r>
          <w:r>
            <w:rPr>
              <w:rStyle w:val="22"/>
              <w:rFonts w:hint="eastAsia"/>
              <w:lang w:val="en-US" w:eastAsia="zh-CN"/>
            </w:rPr>
            <w:t>.</w:t>
          </w:r>
          <w:r>
            <w:rPr>
              <w:rStyle w:val="22"/>
            </w:rPr>
            <w:t>深入推进数字机关建设</w:t>
          </w:r>
          <w:r>
            <w:tab/>
          </w:r>
          <w:r>
            <w:fldChar w:fldCharType="begin"/>
          </w:r>
          <w:r>
            <w:instrText xml:space="preserve"> PAGEREF _Toc152424955 \h </w:instrText>
          </w:r>
          <w:r>
            <w:fldChar w:fldCharType="separate"/>
          </w:r>
          <w:r>
            <w:t>16</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"_Toc152424956" </w:instrText>
          </w:r>
          <w:r>
            <w:fldChar w:fldCharType="separate"/>
          </w:r>
          <w:r>
            <w:rPr>
              <w:rStyle w:val="22"/>
            </w:rPr>
            <w:t>2</w:t>
          </w:r>
          <w:r>
            <w:rPr>
              <w:rStyle w:val="22"/>
              <w:rFonts w:hint="eastAsia"/>
              <w:lang w:val="en-US" w:eastAsia="zh-CN"/>
            </w:rPr>
            <w:t>.</w:t>
          </w:r>
          <w:r>
            <w:rPr>
              <w:rStyle w:val="22"/>
            </w:rPr>
            <w:t>持续提高政务服务效率</w:t>
          </w:r>
          <w:r>
            <w:tab/>
          </w:r>
          <w:r>
            <w:fldChar w:fldCharType="begin"/>
          </w:r>
          <w:r>
            <w:instrText xml:space="preserve"> PAGEREF _Toc152424956 \h </w:instrText>
          </w:r>
          <w:r>
            <w:fldChar w:fldCharType="separate"/>
          </w:r>
          <w:r>
            <w:t>18</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"_Toc152424957" </w:instrText>
          </w:r>
          <w:r>
            <w:fldChar w:fldCharType="separate"/>
          </w:r>
          <w:r>
            <w:rPr>
              <w:rStyle w:val="22"/>
            </w:rPr>
            <w:t>3</w:t>
          </w:r>
          <w:r>
            <w:rPr>
              <w:rStyle w:val="22"/>
              <w:rFonts w:hint="eastAsia"/>
              <w:lang w:val="en-US" w:eastAsia="zh-CN"/>
            </w:rPr>
            <w:t>.</w:t>
          </w:r>
          <w:r>
            <w:rPr>
              <w:rStyle w:val="22"/>
            </w:rPr>
            <w:t>推动社会治理智慧化</w:t>
          </w:r>
          <w:r>
            <w:tab/>
          </w:r>
          <w:r>
            <w:fldChar w:fldCharType="begin"/>
          </w:r>
          <w:r>
            <w:instrText xml:space="preserve"> PAGEREF _Toc152424957 \h </w:instrText>
          </w:r>
          <w:r>
            <w:fldChar w:fldCharType="separate"/>
          </w:r>
          <w:r>
            <w:t>20</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"_Toc152424958" </w:instrText>
          </w:r>
          <w:r>
            <w:fldChar w:fldCharType="separate"/>
          </w:r>
          <w:r>
            <w:rPr>
              <w:rStyle w:val="22"/>
            </w:rPr>
            <w:t>4</w:t>
          </w:r>
          <w:r>
            <w:rPr>
              <w:rStyle w:val="22"/>
              <w:rFonts w:hint="eastAsia"/>
              <w:lang w:val="en-US" w:eastAsia="zh-CN"/>
            </w:rPr>
            <w:t>.</w:t>
          </w:r>
          <w:r>
            <w:rPr>
              <w:rStyle w:val="22"/>
            </w:rPr>
            <w:t>打造数字城市智能中枢</w:t>
          </w:r>
          <w:r>
            <w:tab/>
          </w:r>
          <w:r>
            <w:fldChar w:fldCharType="begin"/>
          </w:r>
          <w:r>
            <w:instrText xml:space="preserve"> PAGEREF _Toc152424958 \h </w:instrText>
          </w:r>
          <w:r>
            <w:fldChar w:fldCharType="separate"/>
          </w:r>
          <w:r>
            <w:t>24</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"_Toc152424959" </w:instrText>
          </w:r>
          <w:r>
            <w:fldChar w:fldCharType="separate"/>
          </w:r>
          <w:r>
            <w:rPr>
              <w:rStyle w:val="22"/>
            </w:rPr>
            <w:t>5</w:t>
          </w:r>
          <w:r>
            <w:rPr>
              <w:rStyle w:val="22"/>
              <w:rFonts w:hint="eastAsia"/>
              <w:lang w:val="en-US" w:eastAsia="zh-CN"/>
            </w:rPr>
            <w:t>.</w:t>
          </w:r>
          <w:r>
            <w:rPr>
              <w:rStyle w:val="22"/>
            </w:rPr>
            <w:t>加快提升智慧监管水平</w:t>
          </w:r>
          <w:r>
            <w:tab/>
          </w:r>
          <w:r>
            <w:fldChar w:fldCharType="begin"/>
          </w:r>
          <w:r>
            <w:instrText xml:space="preserve"> PAGEREF _Toc152424959 \h </w:instrText>
          </w:r>
          <w:r>
            <w:fldChar w:fldCharType="separate"/>
          </w:r>
          <w:r>
            <w:t>25</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"_Toc152424960" </w:instrText>
          </w:r>
          <w:r>
            <w:fldChar w:fldCharType="separate"/>
          </w:r>
          <w:r>
            <w:rPr>
              <w:rStyle w:val="22"/>
            </w:rPr>
            <w:t>6</w:t>
          </w:r>
          <w:r>
            <w:rPr>
              <w:rStyle w:val="22"/>
              <w:rFonts w:hint="eastAsia"/>
              <w:lang w:val="en-US" w:eastAsia="zh-CN"/>
            </w:rPr>
            <w:t>.</w:t>
          </w:r>
          <w:r>
            <w:rPr>
              <w:rStyle w:val="22"/>
            </w:rPr>
            <w:t>优化空间生态数字化治理</w:t>
          </w:r>
          <w:r>
            <w:tab/>
          </w:r>
          <w:r>
            <w:fldChar w:fldCharType="begin"/>
          </w:r>
          <w:r>
            <w:instrText xml:space="preserve"> PAGEREF _Toc152424960 \h </w:instrText>
          </w:r>
          <w:r>
            <w:fldChar w:fldCharType="separate"/>
          </w:r>
          <w:r>
            <w:t>26</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"_Toc152424961" </w:instrText>
          </w:r>
          <w:r>
            <w:fldChar w:fldCharType="separate"/>
          </w:r>
          <w:r>
            <w:rPr>
              <w:rStyle w:val="22"/>
            </w:rPr>
            <w:t>（二）激发数字经济发展活力</w:t>
          </w:r>
          <w:r>
            <w:tab/>
          </w:r>
          <w:r>
            <w:fldChar w:fldCharType="begin"/>
          </w:r>
          <w:r>
            <w:instrText xml:space="preserve"> PAGEREF _Toc152424961 \h </w:instrText>
          </w:r>
          <w:r>
            <w:fldChar w:fldCharType="separate"/>
          </w:r>
          <w:r>
            <w:t>29</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"_Toc152424962" </w:instrText>
          </w:r>
          <w:r>
            <w:fldChar w:fldCharType="separate"/>
          </w:r>
          <w:r>
            <w:rPr>
              <w:rStyle w:val="22"/>
            </w:rPr>
            <w:t>1</w:t>
          </w:r>
          <w:r>
            <w:rPr>
              <w:rStyle w:val="22"/>
              <w:rFonts w:hint="eastAsia"/>
              <w:lang w:val="en-US" w:eastAsia="zh-CN"/>
            </w:rPr>
            <w:t>.</w:t>
          </w:r>
          <w:r>
            <w:rPr>
              <w:rStyle w:val="22"/>
            </w:rPr>
            <w:t>大力推进数字科技创新</w:t>
          </w:r>
          <w:r>
            <w:tab/>
          </w:r>
          <w:r>
            <w:fldChar w:fldCharType="begin"/>
          </w:r>
          <w:r>
            <w:instrText xml:space="preserve"> PAGEREF _Toc152424962 \h </w:instrText>
          </w:r>
          <w:r>
            <w:fldChar w:fldCharType="separate"/>
          </w:r>
          <w:r>
            <w:t>30</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"_Toc152424963" </w:instrText>
          </w:r>
          <w:r>
            <w:fldChar w:fldCharType="separate"/>
          </w:r>
          <w:r>
            <w:rPr>
              <w:rStyle w:val="22"/>
            </w:rPr>
            <w:t>2</w:t>
          </w:r>
          <w:r>
            <w:rPr>
              <w:rStyle w:val="22"/>
              <w:rFonts w:hint="eastAsia"/>
              <w:lang w:val="en-US" w:eastAsia="zh-CN"/>
            </w:rPr>
            <w:t>.</w:t>
          </w:r>
          <w:r>
            <w:rPr>
              <w:rStyle w:val="22"/>
            </w:rPr>
            <w:t>提升数字产业规模能级</w:t>
          </w:r>
          <w:r>
            <w:tab/>
          </w:r>
          <w:r>
            <w:fldChar w:fldCharType="begin"/>
          </w:r>
          <w:r>
            <w:instrText xml:space="preserve"> PAGEREF _Toc152424963 \h </w:instrText>
          </w:r>
          <w:r>
            <w:fldChar w:fldCharType="separate"/>
          </w:r>
          <w:r>
            <w:t>31</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"_Toc152424964" </w:instrText>
          </w:r>
          <w:r>
            <w:fldChar w:fldCharType="separate"/>
          </w:r>
          <w:r>
            <w:rPr>
              <w:rStyle w:val="22"/>
            </w:rPr>
            <w:t>3</w:t>
          </w:r>
          <w:r>
            <w:rPr>
              <w:rStyle w:val="22"/>
              <w:rFonts w:hint="eastAsia"/>
              <w:lang w:val="en-US" w:eastAsia="zh-CN"/>
            </w:rPr>
            <w:t>.</w:t>
          </w:r>
          <w:r>
            <w:rPr>
              <w:rStyle w:val="22"/>
            </w:rPr>
            <w:t>加快工业数字化转型</w:t>
          </w:r>
          <w:r>
            <w:tab/>
          </w:r>
          <w:r>
            <w:fldChar w:fldCharType="begin"/>
          </w:r>
          <w:r>
            <w:instrText xml:space="preserve"> PAGEREF _Toc152424964 \h </w:instrText>
          </w:r>
          <w:r>
            <w:fldChar w:fldCharType="separate"/>
          </w:r>
          <w:r>
            <w:t>33</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"_Toc152424965" </w:instrText>
          </w:r>
          <w:r>
            <w:fldChar w:fldCharType="separate"/>
          </w:r>
          <w:r>
            <w:rPr>
              <w:rStyle w:val="22"/>
            </w:rPr>
            <w:t>4</w:t>
          </w:r>
          <w:r>
            <w:rPr>
              <w:rStyle w:val="22"/>
              <w:rFonts w:hint="eastAsia"/>
              <w:lang w:val="en-US" w:eastAsia="zh-CN"/>
            </w:rPr>
            <w:t>.</w:t>
          </w:r>
          <w:r>
            <w:rPr>
              <w:rStyle w:val="22"/>
            </w:rPr>
            <w:t>打造农业现代化品牌</w:t>
          </w:r>
          <w:r>
            <w:tab/>
          </w:r>
          <w:r>
            <w:fldChar w:fldCharType="begin"/>
          </w:r>
          <w:r>
            <w:instrText xml:space="preserve"> PAGEREF _Toc152424965 \h </w:instrText>
          </w:r>
          <w:r>
            <w:fldChar w:fldCharType="separate"/>
          </w:r>
          <w:r>
            <w:t>34</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"_Toc152424966" </w:instrText>
          </w:r>
          <w:r>
            <w:fldChar w:fldCharType="separate"/>
          </w:r>
          <w:r>
            <w:rPr>
              <w:rStyle w:val="22"/>
            </w:rPr>
            <w:t>5</w:t>
          </w:r>
          <w:r>
            <w:rPr>
              <w:rStyle w:val="22"/>
              <w:rFonts w:hint="eastAsia"/>
              <w:lang w:val="en-US" w:eastAsia="zh-CN"/>
            </w:rPr>
            <w:t>.</w:t>
          </w:r>
          <w:r>
            <w:rPr>
              <w:rStyle w:val="22"/>
            </w:rPr>
            <w:t>推动服务业数字化升级</w:t>
          </w:r>
          <w:r>
            <w:tab/>
          </w:r>
          <w:r>
            <w:fldChar w:fldCharType="begin"/>
          </w:r>
          <w:r>
            <w:instrText xml:space="preserve"> PAGEREF _Toc152424966 \h </w:instrText>
          </w:r>
          <w:r>
            <w:fldChar w:fldCharType="separate"/>
          </w:r>
          <w:r>
            <w:t>36</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"_Toc152424967" </w:instrText>
          </w:r>
          <w:r>
            <w:fldChar w:fldCharType="separate"/>
          </w:r>
          <w:r>
            <w:rPr>
              <w:rStyle w:val="22"/>
            </w:rPr>
            <w:t>6</w:t>
          </w:r>
          <w:r>
            <w:rPr>
              <w:rStyle w:val="22"/>
              <w:rFonts w:hint="eastAsia"/>
              <w:lang w:val="en-US" w:eastAsia="zh-CN"/>
            </w:rPr>
            <w:t>.</w:t>
          </w:r>
          <w:r>
            <w:rPr>
              <w:rStyle w:val="22"/>
            </w:rPr>
            <w:t>优化数字经济发展生态</w:t>
          </w:r>
          <w:r>
            <w:tab/>
          </w:r>
          <w:r>
            <w:fldChar w:fldCharType="begin"/>
          </w:r>
          <w:r>
            <w:instrText xml:space="preserve"> PAGEREF _Toc152424967 \h </w:instrText>
          </w:r>
          <w:r>
            <w:fldChar w:fldCharType="separate"/>
          </w:r>
          <w:r>
            <w:t>37</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"_Toc152424968" </w:instrText>
          </w:r>
          <w:r>
            <w:fldChar w:fldCharType="separate"/>
          </w:r>
          <w:r>
            <w:rPr>
              <w:rStyle w:val="22"/>
            </w:rPr>
            <w:t>（三）提高数字社会建设水平</w:t>
          </w:r>
          <w:r>
            <w:tab/>
          </w:r>
          <w:r>
            <w:fldChar w:fldCharType="begin"/>
          </w:r>
          <w:r>
            <w:instrText xml:space="preserve"> PAGEREF _Toc152424968 \h </w:instrText>
          </w:r>
          <w:r>
            <w:fldChar w:fldCharType="separate"/>
          </w:r>
          <w:r>
            <w:t>38</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"_Toc152424969" </w:instrText>
          </w:r>
          <w:r>
            <w:fldChar w:fldCharType="separate"/>
          </w:r>
          <w:r>
            <w:rPr>
              <w:rStyle w:val="22"/>
            </w:rPr>
            <w:t>1</w:t>
          </w:r>
          <w:r>
            <w:rPr>
              <w:rStyle w:val="22"/>
              <w:rFonts w:hint="eastAsia"/>
              <w:lang w:val="en-US" w:eastAsia="zh-CN"/>
            </w:rPr>
            <w:t>.</w:t>
          </w:r>
          <w:r>
            <w:rPr>
              <w:rStyle w:val="22"/>
            </w:rPr>
            <w:t>完善统一服务平台</w:t>
          </w:r>
          <w:r>
            <w:tab/>
          </w:r>
          <w:r>
            <w:fldChar w:fldCharType="begin"/>
          </w:r>
          <w:r>
            <w:instrText xml:space="preserve"> PAGEREF _Toc152424969 \h </w:instrText>
          </w:r>
          <w:r>
            <w:fldChar w:fldCharType="separate"/>
          </w:r>
          <w:r>
            <w:t>38</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"_Toc152424970" </w:instrText>
          </w:r>
          <w:r>
            <w:fldChar w:fldCharType="separate"/>
          </w:r>
          <w:r>
            <w:rPr>
              <w:rStyle w:val="22"/>
            </w:rPr>
            <w:t>2</w:t>
          </w:r>
          <w:r>
            <w:rPr>
              <w:rStyle w:val="22"/>
              <w:rFonts w:hint="eastAsia"/>
              <w:lang w:val="en-US" w:eastAsia="zh-CN"/>
            </w:rPr>
            <w:t>.</w:t>
          </w:r>
          <w:r>
            <w:rPr>
              <w:rStyle w:val="22"/>
            </w:rPr>
            <w:t>提升数字生活服务</w:t>
          </w:r>
          <w:r>
            <w:tab/>
          </w:r>
          <w:r>
            <w:fldChar w:fldCharType="begin"/>
          </w:r>
          <w:r>
            <w:instrText xml:space="preserve"> PAGEREF _Toc152424970 \h </w:instrText>
          </w:r>
          <w:r>
            <w:fldChar w:fldCharType="separate"/>
          </w:r>
          <w:r>
            <w:t>39</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"_Toc152424971" </w:instrText>
          </w:r>
          <w:r>
            <w:fldChar w:fldCharType="separate"/>
          </w:r>
          <w:r>
            <w:rPr>
              <w:rStyle w:val="22"/>
            </w:rPr>
            <w:t>3</w:t>
          </w:r>
          <w:r>
            <w:rPr>
              <w:rStyle w:val="22"/>
              <w:rFonts w:hint="eastAsia"/>
              <w:lang w:val="en-US" w:eastAsia="zh-CN"/>
            </w:rPr>
            <w:t>.</w:t>
          </w:r>
          <w:r>
            <w:rPr>
              <w:rStyle w:val="22"/>
            </w:rPr>
            <w:t>升级智慧城市生命体</w:t>
          </w:r>
          <w:r>
            <w:tab/>
          </w:r>
          <w:r>
            <w:fldChar w:fldCharType="begin"/>
          </w:r>
          <w:r>
            <w:instrText xml:space="preserve"> PAGEREF _Toc152424971 \h </w:instrText>
          </w:r>
          <w:r>
            <w:fldChar w:fldCharType="separate"/>
          </w:r>
          <w:r>
            <w:t>44</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"_Toc152424972" </w:instrText>
          </w:r>
          <w:r>
            <w:fldChar w:fldCharType="separate"/>
          </w:r>
          <w:r>
            <w:rPr>
              <w:rStyle w:val="22"/>
            </w:rPr>
            <w:t>4</w:t>
          </w:r>
          <w:r>
            <w:rPr>
              <w:rStyle w:val="22"/>
              <w:rFonts w:hint="eastAsia"/>
              <w:lang w:val="en-US" w:eastAsia="zh-CN"/>
            </w:rPr>
            <w:t>.</w:t>
          </w:r>
          <w:r>
            <w:rPr>
              <w:rStyle w:val="22"/>
            </w:rPr>
            <w:t>丰富数字乡村服务</w:t>
          </w:r>
          <w:r>
            <w:tab/>
          </w:r>
          <w:r>
            <w:fldChar w:fldCharType="begin"/>
          </w:r>
          <w:r>
            <w:instrText xml:space="preserve"> PAGEREF _Toc152424972 \h </w:instrText>
          </w:r>
          <w:r>
            <w:fldChar w:fldCharType="separate"/>
          </w:r>
          <w:r>
            <w:t>45</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"_Toc152424973" </w:instrText>
          </w:r>
          <w:r>
            <w:fldChar w:fldCharType="separate"/>
          </w:r>
          <w:r>
            <w:rPr>
              <w:rStyle w:val="22"/>
            </w:rPr>
            <w:t>5</w:t>
          </w:r>
          <w:r>
            <w:rPr>
              <w:rStyle w:val="22"/>
              <w:rFonts w:hint="eastAsia"/>
              <w:lang w:val="en-US" w:eastAsia="zh-CN"/>
            </w:rPr>
            <w:t>.</w:t>
          </w:r>
          <w:r>
            <w:rPr>
              <w:rStyle w:val="22"/>
            </w:rPr>
            <w:t>优化智慧社区建设</w:t>
          </w:r>
          <w:r>
            <w:tab/>
          </w:r>
          <w:r>
            <w:fldChar w:fldCharType="begin"/>
          </w:r>
          <w:r>
            <w:instrText xml:space="preserve"> PAGEREF _Toc152424973 \h </w:instrText>
          </w:r>
          <w:r>
            <w:fldChar w:fldCharType="separate"/>
          </w:r>
          <w:r>
            <w:t>46</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"_Toc152424974" </w:instrText>
          </w:r>
          <w:r>
            <w:fldChar w:fldCharType="separate"/>
          </w:r>
          <w:r>
            <w:rPr>
              <w:rStyle w:val="22"/>
            </w:rPr>
            <w:t>（四） 夯实数字基础设施支撑能力</w:t>
          </w:r>
          <w:r>
            <w:tab/>
          </w:r>
          <w:r>
            <w:fldChar w:fldCharType="begin"/>
          </w:r>
          <w:r>
            <w:instrText xml:space="preserve"> PAGEREF _Toc152424974 \h </w:instrText>
          </w:r>
          <w:r>
            <w:fldChar w:fldCharType="separate"/>
          </w:r>
          <w:r>
            <w:t>48</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"_Toc152424975" </w:instrText>
          </w:r>
          <w:r>
            <w:fldChar w:fldCharType="separate"/>
          </w:r>
          <w:r>
            <w:rPr>
              <w:rStyle w:val="22"/>
            </w:rPr>
            <w:t>1</w:t>
          </w:r>
          <w:r>
            <w:rPr>
              <w:rStyle w:val="22"/>
              <w:rFonts w:hint="eastAsia"/>
              <w:lang w:val="en-US" w:eastAsia="zh-CN"/>
            </w:rPr>
            <w:t>.</w:t>
          </w:r>
          <w:r>
            <w:rPr>
              <w:rStyle w:val="22"/>
            </w:rPr>
            <w:t>深化信息基础设施建设</w:t>
          </w:r>
          <w:r>
            <w:tab/>
          </w:r>
          <w:r>
            <w:fldChar w:fldCharType="begin"/>
          </w:r>
          <w:r>
            <w:instrText xml:space="preserve"> PAGEREF _Toc152424975 \h </w:instrText>
          </w:r>
          <w:r>
            <w:fldChar w:fldCharType="separate"/>
          </w:r>
          <w:r>
            <w:t>48</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"_Toc152424976" </w:instrText>
          </w:r>
          <w:r>
            <w:fldChar w:fldCharType="separate"/>
          </w:r>
          <w:r>
            <w:rPr>
              <w:rStyle w:val="22"/>
            </w:rPr>
            <w:t>2</w:t>
          </w:r>
          <w:r>
            <w:rPr>
              <w:rStyle w:val="22"/>
              <w:rFonts w:hint="eastAsia"/>
              <w:lang w:val="en-US" w:eastAsia="zh-CN"/>
            </w:rPr>
            <w:t>.</w:t>
          </w:r>
          <w:r>
            <w:rPr>
              <w:rStyle w:val="22"/>
            </w:rPr>
            <w:t>推进融合基础设施升级</w:t>
          </w:r>
          <w:r>
            <w:tab/>
          </w:r>
          <w:r>
            <w:fldChar w:fldCharType="begin"/>
          </w:r>
          <w:r>
            <w:instrText xml:space="preserve"> PAGEREF _Toc152424976 \h </w:instrText>
          </w:r>
          <w:r>
            <w:fldChar w:fldCharType="separate"/>
          </w:r>
          <w:r>
            <w:t>52</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"_Toc152424977" </w:instrText>
          </w:r>
          <w:r>
            <w:fldChar w:fldCharType="separate"/>
          </w:r>
          <w:r>
            <w:rPr>
              <w:rStyle w:val="22"/>
            </w:rPr>
            <w:t>3</w:t>
          </w:r>
          <w:r>
            <w:rPr>
              <w:rStyle w:val="22"/>
              <w:rFonts w:hint="eastAsia"/>
              <w:lang w:val="en-US" w:eastAsia="zh-CN"/>
            </w:rPr>
            <w:t>.</w:t>
          </w:r>
          <w:r>
            <w:rPr>
              <w:rStyle w:val="22"/>
            </w:rPr>
            <w:t>加快提升安全保障能力</w:t>
          </w:r>
          <w:r>
            <w:tab/>
          </w:r>
          <w:r>
            <w:fldChar w:fldCharType="begin"/>
          </w:r>
          <w:r>
            <w:instrText xml:space="preserve"> PAGEREF _Toc152424977 \h </w:instrText>
          </w:r>
          <w:r>
            <w:fldChar w:fldCharType="separate"/>
          </w:r>
          <w:r>
            <w:t>54</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"_Toc152424978" </w:instrText>
          </w:r>
          <w:r>
            <w:fldChar w:fldCharType="separate"/>
          </w:r>
          <w:r>
            <w:rPr>
              <w:rStyle w:val="22"/>
            </w:rPr>
            <w:t>（五）强化数据要素赋能作用</w:t>
          </w:r>
          <w:r>
            <w:tab/>
          </w:r>
          <w:r>
            <w:fldChar w:fldCharType="begin"/>
          </w:r>
          <w:r>
            <w:instrText xml:space="preserve"> PAGEREF _Toc152424978 \h </w:instrText>
          </w:r>
          <w:r>
            <w:fldChar w:fldCharType="separate"/>
          </w:r>
          <w:r>
            <w:t>55</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"_Toc152424979" </w:instrText>
          </w:r>
          <w:r>
            <w:fldChar w:fldCharType="separate"/>
          </w:r>
          <w:r>
            <w:rPr>
              <w:rStyle w:val="22"/>
            </w:rPr>
            <w:t>1</w:t>
          </w:r>
          <w:r>
            <w:rPr>
              <w:rStyle w:val="22"/>
              <w:rFonts w:hint="eastAsia"/>
              <w:lang w:val="en-US" w:eastAsia="zh-CN"/>
            </w:rPr>
            <w:t>.</w:t>
          </w:r>
          <w:r>
            <w:rPr>
              <w:rStyle w:val="22"/>
            </w:rPr>
            <w:t>优化数据资源汇聚共享</w:t>
          </w:r>
          <w:r>
            <w:tab/>
          </w:r>
          <w:r>
            <w:fldChar w:fldCharType="begin"/>
          </w:r>
          <w:r>
            <w:instrText xml:space="preserve"> PAGEREF _Toc152424979 \h </w:instrText>
          </w:r>
          <w:r>
            <w:fldChar w:fldCharType="separate"/>
          </w:r>
          <w:r>
            <w:t>55</w:t>
          </w:r>
          <w:r>
            <w:fldChar w:fldCharType="end"/>
          </w:r>
          <w:r>
            <w:fldChar w:fldCharType="end"/>
          </w:r>
        </w:p>
        <w:p>
          <w:pPr>
            <w:pStyle w:val="8"/>
            <w:pageBreakBefore w:val="0"/>
            <w:tabs>
              <w:tab w:val="right" w:leader="dot" w:pos="8789"/>
              <w:tab w:val="right" w:leader="dot" w:pos="8835"/>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"_Toc152424980" </w:instrText>
          </w:r>
          <w:r>
            <w:fldChar w:fldCharType="separate"/>
          </w:r>
          <w:r>
            <w:rPr>
              <w:rStyle w:val="22"/>
            </w:rPr>
            <w:t>2</w:t>
          </w:r>
          <w:r>
            <w:rPr>
              <w:rStyle w:val="22"/>
              <w:rFonts w:hint="eastAsia"/>
              <w:lang w:val="en-US" w:eastAsia="zh-CN"/>
            </w:rPr>
            <w:t>.</w:t>
          </w:r>
          <w:r>
            <w:rPr>
              <w:rStyle w:val="22"/>
            </w:rPr>
            <w:t>提升数据融合处理能力</w:t>
          </w:r>
          <w:r>
            <w:tab/>
          </w:r>
          <w:r>
            <w:fldChar w:fldCharType="begin"/>
          </w:r>
          <w:r>
            <w:instrText xml:space="preserve"> PAGEREF _Toc152424980 \h </w:instrText>
          </w:r>
          <w:r>
            <w:fldChar w:fldCharType="separate"/>
          </w:r>
          <w:r>
            <w:t>56</w:t>
          </w:r>
          <w:r>
            <w:fldChar w:fldCharType="end"/>
          </w:r>
          <w:r>
            <w:fldChar w:fldCharType="end"/>
          </w:r>
        </w:p>
        <w:p>
          <w:pPr>
            <w:pStyle w:val="8"/>
            <w:pageBreakBefore w:val="0"/>
            <w:tabs>
              <w:tab w:val="right" w:leader="dot" w:pos="8789"/>
            </w:tabs>
            <w:kinsoku/>
            <w:wordWrap/>
            <w:overflowPunct/>
            <w:topLinePunct w:val="0"/>
            <w:autoSpaceDE/>
            <w:autoSpaceDN/>
            <w:bidi w:val="0"/>
            <w:spacing w:line="580" w:lineRule="exact"/>
            <w:ind w:left="1200" w:firstLine="0" w:firstLineChars="0"/>
            <w:textAlignment w:val="auto"/>
            <w:rPr>
              <w:rFonts w:asciiTheme="minorHAnsi" w:eastAsiaTheme="minorEastAsia"/>
              <w:sz w:val="21"/>
              <w:szCs w:val="22"/>
              <w14:ligatures w14:val="standardContextual"/>
            </w:rPr>
          </w:pPr>
          <w:r>
            <w:fldChar w:fldCharType="begin"/>
          </w:r>
          <w:r>
            <w:instrText xml:space="preserve"> HYPERLINK \l "_Toc152424981" </w:instrText>
          </w:r>
          <w:r>
            <w:fldChar w:fldCharType="separate"/>
          </w:r>
          <w:r>
            <w:rPr>
              <w:rStyle w:val="22"/>
            </w:rPr>
            <w:t>3</w:t>
          </w:r>
          <w:r>
            <w:rPr>
              <w:rStyle w:val="22"/>
              <w:rFonts w:hint="eastAsia"/>
              <w:lang w:val="en-US" w:eastAsia="zh-CN"/>
            </w:rPr>
            <w:t>.</w:t>
          </w:r>
          <w:r>
            <w:rPr>
              <w:rStyle w:val="22"/>
            </w:rPr>
            <w:t>激发数据要素创新活力</w:t>
          </w:r>
          <w:r>
            <w:tab/>
          </w:r>
          <w:r>
            <w:fldChar w:fldCharType="begin"/>
          </w:r>
          <w:r>
            <w:instrText xml:space="preserve"> PAGEREF _Toc152424981 \h </w:instrText>
          </w:r>
          <w:r>
            <w:fldChar w:fldCharType="separate"/>
          </w:r>
          <w:r>
            <w:t>57</w:t>
          </w:r>
          <w:r>
            <w:fldChar w:fldCharType="end"/>
          </w:r>
          <w:r>
            <w:fldChar w:fldCharType="end"/>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"_Toc152424982" </w:instrText>
          </w:r>
          <w:r>
            <w:fldChar w:fldCharType="separate"/>
          </w:r>
          <w:r>
            <w:rPr>
              <w:rStyle w:val="22"/>
            </w:rPr>
            <w:t>四、重点工程</w:t>
          </w:r>
          <w:r>
            <w:tab/>
          </w:r>
          <w:r>
            <w:fldChar w:fldCharType="begin"/>
          </w:r>
          <w:r>
            <w:instrText xml:space="preserve"> PAGEREF _Toc152424982 \h </w:instrText>
          </w:r>
          <w:r>
            <w:fldChar w:fldCharType="separate"/>
          </w:r>
          <w:r>
            <w:t>59</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"_Toc152424983" </w:instrText>
          </w:r>
          <w:r>
            <w:fldChar w:fldCharType="separate"/>
          </w:r>
          <w:r>
            <w:rPr>
              <w:rStyle w:val="22"/>
            </w:rPr>
            <w:t>（一）先进制造升级工程</w:t>
          </w:r>
          <w:r>
            <w:tab/>
          </w:r>
          <w:r>
            <w:fldChar w:fldCharType="begin"/>
          </w:r>
          <w:r>
            <w:instrText xml:space="preserve"> PAGEREF _Toc152424983 \h </w:instrText>
          </w:r>
          <w:r>
            <w:fldChar w:fldCharType="separate"/>
          </w:r>
          <w:r>
            <w:t>59</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"_Toc152424986" </w:instrText>
          </w:r>
          <w:r>
            <w:fldChar w:fldCharType="separate"/>
          </w:r>
          <w:r>
            <w:rPr>
              <w:rStyle w:val="22"/>
            </w:rPr>
            <w:t>（二）数字海洋创新工程</w:t>
          </w:r>
          <w:r>
            <w:tab/>
          </w:r>
          <w:r>
            <w:fldChar w:fldCharType="begin"/>
          </w:r>
          <w:r>
            <w:instrText xml:space="preserve"> PAGEREF _Toc152424986 \h </w:instrText>
          </w:r>
          <w:r>
            <w:fldChar w:fldCharType="separate"/>
          </w:r>
          <w:r>
            <w:t>60</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"_Toc152424989" </w:instrText>
          </w:r>
          <w:r>
            <w:fldChar w:fldCharType="separate"/>
          </w:r>
          <w:r>
            <w:rPr>
              <w:rStyle w:val="22"/>
            </w:rPr>
            <w:t>（三）特色电商品牌塑造工程</w:t>
          </w:r>
          <w:r>
            <w:tab/>
          </w:r>
          <w:r>
            <w:fldChar w:fldCharType="begin"/>
          </w:r>
          <w:r>
            <w:instrText xml:space="preserve"> PAGEREF _Toc152424989 \h </w:instrText>
          </w:r>
          <w:r>
            <w:fldChar w:fldCharType="separate"/>
          </w:r>
          <w:r>
            <w:t>61</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"_Toc152424992" </w:instrText>
          </w:r>
          <w:r>
            <w:fldChar w:fldCharType="separate"/>
          </w:r>
          <w:r>
            <w:rPr>
              <w:rStyle w:val="22"/>
            </w:rPr>
            <w:t>（四）</w:t>
          </w:r>
          <w:r>
            <w:rPr>
              <w:rStyle w:val="22"/>
              <w:rFonts w:hint="eastAsia"/>
              <w:lang w:eastAsia="zh-CN"/>
            </w:rPr>
            <w:t>“</w:t>
          </w:r>
          <w:r>
            <w:rPr>
              <w:rStyle w:val="22"/>
            </w:rPr>
            <w:t>元宇宙+旅游</w:t>
          </w:r>
          <w:r>
            <w:rPr>
              <w:rStyle w:val="22"/>
              <w:rFonts w:hint="eastAsia"/>
              <w:lang w:eastAsia="zh-CN"/>
            </w:rPr>
            <w:t>”</w:t>
          </w:r>
          <w:r>
            <w:rPr>
              <w:rStyle w:val="22"/>
            </w:rPr>
            <w:t>示范工程</w:t>
          </w:r>
          <w:r>
            <w:tab/>
          </w:r>
          <w:r>
            <w:fldChar w:fldCharType="begin"/>
          </w:r>
          <w:r>
            <w:instrText xml:space="preserve"> PAGEREF _Toc152424992 \h </w:instrText>
          </w:r>
          <w:r>
            <w:fldChar w:fldCharType="separate"/>
          </w:r>
          <w:r>
            <w:t>62</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"_Toc152424995" </w:instrText>
          </w:r>
          <w:r>
            <w:fldChar w:fldCharType="separate"/>
          </w:r>
          <w:r>
            <w:rPr>
              <w:rStyle w:val="22"/>
            </w:rPr>
            <w:t>（五）</w:t>
          </w:r>
          <w:r>
            <w:rPr>
              <w:rStyle w:val="22"/>
              <w:rFonts w:hint="eastAsia"/>
              <w:lang w:eastAsia="zh-CN"/>
            </w:rPr>
            <w:t>“</w:t>
          </w:r>
          <w:r>
            <w:rPr>
              <w:rStyle w:val="22"/>
            </w:rPr>
            <w:t>万物互联</w:t>
          </w:r>
          <w:r>
            <w:rPr>
              <w:rStyle w:val="22"/>
              <w:rFonts w:hint="eastAsia"/>
              <w:lang w:eastAsia="zh-CN"/>
            </w:rPr>
            <w:t>”</w:t>
          </w:r>
          <w:r>
            <w:rPr>
              <w:rStyle w:val="22"/>
            </w:rPr>
            <w:t>建设工程</w:t>
          </w:r>
          <w:r>
            <w:tab/>
          </w:r>
          <w:r>
            <w:fldChar w:fldCharType="begin"/>
          </w:r>
          <w:r>
            <w:instrText xml:space="preserve"> PAGEREF _Toc152424995 \h </w:instrText>
          </w:r>
          <w:r>
            <w:fldChar w:fldCharType="separate"/>
          </w:r>
          <w:r>
            <w:t>63</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"_Toc152424998" </w:instrText>
          </w:r>
          <w:r>
            <w:fldChar w:fldCharType="separate"/>
          </w:r>
          <w:r>
            <w:rPr>
              <w:rStyle w:val="22"/>
            </w:rPr>
            <w:t>（六）城市大脑能级提升工程</w:t>
          </w:r>
          <w:r>
            <w:tab/>
          </w:r>
          <w:r>
            <w:fldChar w:fldCharType="begin"/>
          </w:r>
          <w:r>
            <w:instrText xml:space="preserve"> PAGEREF _Toc152424998 \h </w:instrText>
          </w:r>
          <w:r>
            <w:fldChar w:fldCharType="separate"/>
          </w:r>
          <w:r>
            <w:t>65</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"_Toc152425001" </w:instrText>
          </w:r>
          <w:r>
            <w:fldChar w:fldCharType="separate"/>
          </w:r>
          <w:r>
            <w:rPr>
              <w:rStyle w:val="22"/>
            </w:rPr>
            <w:t>（七）</w:t>
          </w:r>
          <w:r>
            <w:rPr>
              <w:rStyle w:val="22"/>
              <w:rFonts w:hint="eastAsia"/>
              <w:lang w:eastAsia="zh-CN"/>
            </w:rPr>
            <w:t>“</w:t>
          </w:r>
          <w:r>
            <w:rPr>
              <w:rStyle w:val="22"/>
            </w:rPr>
            <w:t>AI大模型+政务</w:t>
          </w:r>
          <w:r>
            <w:rPr>
              <w:rStyle w:val="22"/>
              <w:rFonts w:hint="eastAsia"/>
              <w:lang w:eastAsia="zh-CN"/>
            </w:rPr>
            <w:t>”</w:t>
          </w:r>
          <w:r>
            <w:rPr>
              <w:rStyle w:val="22"/>
            </w:rPr>
            <w:t>试点工程</w:t>
          </w:r>
          <w:r>
            <w:tab/>
          </w:r>
          <w:r>
            <w:fldChar w:fldCharType="begin"/>
          </w:r>
          <w:r>
            <w:instrText xml:space="preserve"> PAGEREF _Toc152425001 \h </w:instrText>
          </w:r>
          <w:r>
            <w:fldChar w:fldCharType="separate"/>
          </w:r>
          <w:r>
            <w:t>67</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"_Toc152425004" </w:instrText>
          </w:r>
          <w:r>
            <w:fldChar w:fldCharType="separate"/>
          </w:r>
          <w:r>
            <w:rPr>
              <w:rStyle w:val="22"/>
            </w:rPr>
            <w:t>（八）数字孪生试点工程</w:t>
          </w:r>
          <w:r>
            <w:tab/>
          </w:r>
          <w:r>
            <w:fldChar w:fldCharType="begin"/>
          </w:r>
          <w:r>
            <w:instrText xml:space="preserve"> PAGEREF _Toc152425004 \h </w:instrText>
          </w:r>
          <w:r>
            <w:fldChar w:fldCharType="separate"/>
          </w:r>
          <w:r>
            <w:t>68</w:t>
          </w:r>
          <w:r>
            <w:fldChar w:fldCharType="end"/>
          </w:r>
          <w:r>
            <w:fldChar w:fldCharType="end"/>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"_Toc152425007" </w:instrText>
          </w:r>
          <w:r>
            <w:fldChar w:fldCharType="separate"/>
          </w:r>
          <w:r>
            <w:rPr>
              <w:rStyle w:val="22"/>
            </w:rPr>
            <w:t>五、保障措施</w:t>
          </w:r>
          <w:r>
            <w:tab/>
          </w:r>
          <w:r>
            <w:fldChar w:fldCharType="begin"/>
          </w:r>
          <w:r>
            <w:instrText xml:space="preserve"> PAGEREF _Toc152425007 \h </w:instrText>
          </w:r>
          <w:r>
            <w:fldChar w:fldCharType="separate"/>
          </w:r>
          <w:r>
            <w:t>69</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"_Toc152425008" </w:instrText>
          </w:r>
          <w:r>
            <w:fldChar w:fldCharType="separate"/>
          </w:r>
          <w:r>
            <w:rPr>
              <w:rStyle w:val="22"/>
            </w:rPr>
            <w:t>（一）加强组织领导</w:t>
          </w:r>
          <w:r>
            <w:tab/>
          </w:r>
          <w:r>
            <w:fldChar w:fldCharType="begin"/>
          </w:r>
          <w:r>
            <w:instrText xml:space="preserve"> PAGEREF _Toc152425008 \h </w:instrText>
          </w:r>
          <w:r>
            <w:fldChar w:fldCharType="separate"/>
          </w:r>
          <w:r>
            <w:t>69</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"_Toc152425009" </w:instrText>
          </w:r>
          <w:r>
            <w:fldChar w:fldCharType="separate"/>
          </w:r>
          <w:r>
            <w:rPr>
              <w:rStyle w:val="22"/>
            </w:rPr>
            <w:t>（二）完善制度环境</w:t>
          </w:r>
          <w:r>
            <w:tab/>
          </w:r>
          <w:r>
            <w:fldChar w:fldCharType="begin"/>
          </w:r>
          <w:r>
            <w:instrText xml:space="preserve"> PAGEREF _Toc152425009 \h </w:instrText>
          </w:r>
          <w:r>
            <w:fldChar w:fldCharType="separate"/>
          </w:r>
          <w:r>
            <w:t>70</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asciiTheme="minorHAnsi" w:eastAsiaTheme="minorEastAsia"/>
              <w:sz w:val="21"/>
              <w:szCs w:val="22"/>
              <w14:ligatures w14:val="standardContextual"/>
            </w:rPr>
          </w:pPr>
          <w:r>
            <w:fldChar w:fldCharType="begin"/>
          </w:r>
          <w:r>
            <w:instrText xml:space="preserve"> HYPERLINK \l "_Toc152425010" </w:instrText>
          </w:r>
          <w:r>
            <w:fldChar w:fldCharType="separate"/>
          </w:r>
          <w:r>
            <w:rPr>
              <w:rStyle w:val="22"/>
            </w:rPr>
            <w:t>（三）重视人才引育</w:t>
          </w:r>
          <w:r>
            <w:tab/>
          </w:r>
          <w:r>
            <w:fldChar w:fldCharType="begin"/>
          </w:r>
          <w:r>
            <w:instrText xml:space="preserve"> PAGEREF _Toc152425010 \h </w:instrText>
          </w:r>
          <w:r>
            <w:fldChar w:fldCharType="separate"/>
          </w:r>
          <w:r>
            <w:t>70</w:t>
          </w:r>
          <w:r>
            <w:fldChar w:fldCharType="end"/>
          </w:r>
          <w:r>
            <w:fldChar w:fldCharType="end"/>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Style w:val="22"/>
              <w:rFonts w:hint="default" w:ascii="Times New Roman" w:hAnsi="Times New Roman" w:eastAsia="仿宋_GB2312" w:cs="Times New Roman"/>
              <w:lang w:val="en-US" w:eastAsia="zh-CN"/>
            </w:rPr>
          </w:pPr>
          <w:r>
            <w:rPr>
              <w:rStyle w:val="22"/>
              <w:rFonts w:hint="eastAsia" w:ascii="仿宋_GB2312" w:hAnsi="仿宋_GB2312" w:eastAsia="仿宋_GB2312" w:cs="仿宋_GB2312"/>
              <w:lang w:eastAsia="zh-CN"/>
            </w:rPr>
            <w:t>（四）强化长效运营</w:t>
          </w:r>
          <w:r>
            <w:tab/>
          </w:r>
          <w:r>
            <w:rPr>
              <w:rFonts w:hint="eastAsia"/>
              <w:lang w:val="en-US" w:eastAsia="zh-CN"/>
            </w:rPr>
            <w:t>71</w:t>
          </w:r>
        </w:p>
        <w:p>
          <w:pPr>
            <w:pStyle w:val="14"/>
            <w:pageBreakBefore w:val="0"/>
            <w:tabs>
              <w:tab w:val="right" w:leader="dot" w:pos="8789"/>
              <w:tab w:val="clear" w:pos="8296"/>
            </w:tabs>
            <w:kinsoku/>
            <w:wordWrap/>
            <w:overflowPunct/>
            <w:topLinePunct w:val="0"/>
            <w:autoSpaceDE/>
            <w:autoSpaceDN/>
            <w:bidi w:val="0"/>
            <w:spacing w:line="580" w:lineRule="exact"/>
            <w:textAlignment w:val="auto"/>
            <w:rPr>
              <w:rFonts w:hint="eastAsia" w:eastAsia="仿宋_GB2312" w:asciiTheme="minorHAnsi"/>
              <w:sz w:val="21"/>
              <w:szCs w:val="22"/>
              <w:lang w:val="en-US" w:eastAsia="zh-CN"/>
              <w14:ligatures w14:val="standardContextual"/>
            </w:rPr>
          </w:pPr>
          <w:r>
            <w:fldChar w:fldCharType="begin"/>
          </w:r>
          <w:r>
            <w:instrText xml:space="preserve"> HYPERLINK \l "_Toc152425011" </w:instrText>
          </w:r>
          <w:r>
            <w:fldChar w:fldCharType="separate"/>
          </w:r>
          <w:r>
            <w:rPr>
              <w:rStyle w:val="22"/>
            </w:rPr>
            <w:t>（五）培育良好生态</w:t>
          </w:r>
          <w:r>
            <w:tab/>
          </w:r>
          <w:r>
            <w:rPr>
              <w:rFonts w:hint="eastAsia"/>
              <w:lang w:val="en-US" w:eastAsia="zh-CN"/>
            </w:rPr>
            <w:t>7</w:t>
          </w:r>
          <w:r>
            <w:fldChar w:fldCharType="end"/>
          </w:r>
          <w:r>
            <w:rPr>
              <w:rFonts w:hint="eastAsia"/>
              <w:lang w:val="en-US" w:eastAsia="zh-CN"/>
            </w:rPr>
            <w:t>2</w:t>
          </w:r>
        </w:p>
        <w:p>
          <w:pPr>
            <w:pStyle w:val="12"/>
            <w:pageBreakBefore w:val="0"/>
            <w:tabs>
              <w:tab w:val="right" w:leader="dot" w:pos="8789"/>
              <w:tab w:val="clear" w:pos="8296"/>
            </w:tabs>
            <w:kinsoku/>
            <w:wordWrap/>
            <w:overflowPunct/>
            <w:topLinePunct w:val="0"/>
            <w:autoSpaceDE/>
            <w:autoSpaceDN/>
            <w:bidi w:val="0"/>
            <w:spacing w:line="580" w:lineRule="exact"/>
            <w:ind w:firstLine="0" w:firstLineChars="0"/>
            <w:textAlignment w:val="auto"/>
            <w:rPr>
              <w:rFonts w:asciiTheme="minorHAnsi" w:eastAsiaTheme="minorEastAsia"/>
              <w:sz w:val="21"/>
              <w:szCs w:val="22"/>
              <w14:ligatures w14:val="standardContextual"/>
            </w:rPr>
          </w:pPr>
          <w:r>
            <w:fldChar w:fldCharType="begin"/>
          </w:r>
          <w:r>
            <w:instrText xml:space="preserve"> HYPERLINK \l "_Toc152425012" </w:instrText>
          </w:r>
          <w:r>
            <w:fldChar w:fldCharType="separate"/>
          </w:r>
          <w:r>
            <w:rPr>
              <w:rStyle w:val="22"/>
            </w:rPr>
            <w:t>附录 名词术语</w:t>
          </w:r>
          <w:r>
            <w:tab/>
          </w:r>
          <w:r>
            <w:fldChar w:fldCharType="begin"/>
          </w:r>
          <w:r>
            <w:instrText xml:space="preserve"> PAGEREF _Toc152425012 \h </w:instrText>
          </w:r>
          <w:r>
            <w:fldChar w:fldCharType="separate"/>
          </w:r>
          <w:r>
            <w:t>74</w:t>
          </w:r>
          <w:r>
            <w:fldChar w:fldCharType="end"/>
          </w:r>
          <w:r>
            <w:fldChar w:fldCharType="end"/>
          </w:r>
        </w:p>
        <w:p>
          <w:pPr>
            <w:pStyle w:val="12"/>
            <w:pageBreakBefore w:val="0"/>
            <w:kinsoku/>
            <w:wordWrap/>
            <w:overflowPunct/>
            <w:topLinePunct w:val="0"/>
            <w:autoSpaceDE/>
            <w:autoSpaceDN/>
            <w:bidi w:val="0"/>
            <w:spacing w:line="580" w:lineRule="exact"/>
            <w:textAlignment w:val="auto"/>
            <w:rPr>
              <w:rFonts w:ascii="宋体" w:hAnsi="宋体"/>
              <w:sz w:val="32"/>
              <w:szCs w:val="32"/>
            </w:rPr>
          </w:pPr>
          <w:r>
            <w:rPr>
              <w:rFonts w:ascii="宋体" w:hAnsi="宋体"/>
            </w:rPr>
            <w:fldChar w:fldCharType="end"/>
          </w:r>
        </w:p>
      </w:sdtContent>
    </w:sdt>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sz w:val="32"/>
          <w:szCs w:val="32"/>
        </w:rPr>
        <w:sectPr>
          <w:footerReference r:id="rId11" w:type="default"/>
          <w:pgSz w:w="11906" w:h="16838"/>
          <w:pgMar w:top="2098" w:right="1474" w:bottom="1985" w:left="1588" w:header="851" w:footer="992" w:gutter="0"/>
          <w:pgNumType w:fmt="upperRoman" w:start="1"/>
          <w:cols w:space="425" w:num="1"/>
          <w:docGrid w:type="linesAndChars" w:linePitch="312" w:charSpace="0"/>
        </w:sectPr>
      </w:pPr>
    </w:p>
    <w:p>
      <w:pPr>
        <w:pStyle w:val="2"/>
        <w:keepNext w:val="0"/>
        <w:keepLines w:val="0"/>
        <w:pageBreakBefore w:val="0"/>
        <w:kinsoku/>
        <w:wordWrap/>
        <w:overflowPunct/>
        <w:topLinePunct w:val="0"/>
        <w:autoSpaceDE/>
        <w:autoSpaceDN/>
        <w:bidi w:val="0"/>
        <w:spacing w:before="0" w:beforeLines="0" w:after="0" w:afterLines="0" w:line="580" w:lineRule="exact"/>
        <w:ind w:firstLine="0" w:firstLineChars="0"/>
        <w:jc w:val="center"/>
        <w:textAlignment w:val="auto"/>
        <w:rPr>
          <w:rFonts w:ascii="宋体" w:hAnsi="宋体" w:cs="Times New Roman"/>
          <w:sz w:val="32"/>
          <w:szCs w:val="32"/>
        </w:rPr>
      </w:pPr>
      <w:bookmarkStart w:id="6" w:name="_Toc152424944"/>
      <w:bookmarkStart w:id="7" w:name="_Toc14963337"/>
      <w:r>
        <w:rPr>
          <w:rFonts w:hint="eastAsia" w:ascii="宋体" w:hAnsi="宋体" w:cs="Times New Roman"/>
          <w:sz w:val="32"/>
          <w:szCs w:val="32"/>
        </w:rPr>
        <w:t>前言</w:t>
      </w:r>
      <w:bookmarkEnd w:id="6"/>
      <w:bookmarkEnd w:id="7"/>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sz w:val="32"/>
          <w:szCs w:val="32"/>
        </w:rPr>
        <w:t>当今时代，新一轮科技革命和产业变革加速演进，人工智能、大数据、物联网、区块链等</w:t>
      </w:r>
      <w:r>
        <w:rPr>
          <w:rFonts w:ascii="宋体" w:hAnsi="宋体" w:cs="Times New Roman"/>
          <w:sz w:val="32"/>
          <w:szCs w:val="32"/>
        </w:rPr>
        <w:t>新一代信息技术</w:t>
      </w:r>
      <w:r>
        <w:rPr>
          <w:rFonts w:hint="eastAsia" w:ascii="宋体" w:hAnsi="宋体" w:cs="Times New Roman"/>
          <w:sz w:val="32"/>
          <w:szCs w:val="32"/>
        </w:rPr>
        <w:t>方兴未艾，对经济发展、社会进步、城市治理等方面产生重大而深远影响。以习近平为核心的党中央高度重视数字化发展，习</w:t>
      </w:r>
      <w:r>
        <w:rPr>
          <w:rFonts w:hint="eastAsia" w:ascii="宋体" w:hAnsi="宋体" w:cs="Times New Roman"/>
          <w:sz w:val="32"/>
          <w:szCs w:val="32"/>
          <w:lang w:eastAsia="zh-CN"/>
        </w:rPr>
        <w:t>近平</w:t>
      </w:r>
      <w:r>
        <w:rPr>
          <w:rFonts w:hint="eastAsia" w:ascii="宋体" w:hAnsi="宋体" w:cs="Times New Roman"/>
          <w:sz w:val="32"/>
          <w:szCs w:val="32"/>
        </w:rPr>
        <w:t>总书记在二十大报告中明确提出，加快建设网络强国、数字中国。2023年3月，中共中央、国务院印发了《数字中国建设整体布局规划》，提出了数字中国建设的“2522”整体框架，</w:t>
      </w:r>
      <w:r>
        <w:rPr>
          <w:rFonts w:ascii="宋体" w:hAnsi="宋体" w:cs="Times New Roman"/>
          <w:sz w:val="32"/>
          <w:szCs w:val="32"/>
        </w:rPr>
        <w:t>擘画了数字中国建设的宏伟蓝图</w:t>
      </w:r>
      <w:r>
        <w:rPr>
          <w:rFonts w:hint="eastAsia" w:ascii="宋体" w:hAnsi="宋体" w:cs="Times New Roman"/>
          <w:sz w:val="32"/>
          <w:szCs w:val="32"/>
        </w:rPr>
        <w:t>，提出以数字化驱动生产生活和治理方式变革，为促进各领域数字化融合发展注入强大动力。山东省把数字强省建设作为落实数字中国战略的生动实践，以数字赋能高质量发展为主题、以深入推进“数字产业化、产业数字化、数据价值化、治理服务数字化”为主线，以丰富数字生活、完善数字治理为着力点，统筹推进全省数字化、网络化、智能化发展。迎接数字时代，加快</w:t>
      </w:r>
      <w:r>
        <w:rPr>
          <w:rFonts w:ascii="宋体" w:hAnsi="宋体" w:cs="Times New Roman"/>
          <w:sz w:val="32"/>
          <w:szCs w:val="32"/>
        </w:rPr>
        <w:t>数字城市建设</w:t>
      </w:r>
      <w:r>
        <w:rPr>
          <w:rFonts w:hint="eastAsia" w:ascii="宋体" w:hAnsi="宋体" w:cs="Times New Roman"/>
          <w:sz w:val="32"/>
          <w:szCs w:val="32"/>
        </w:rPr>
        <w:t>，已</w:t>
      </w:r>
      <w:r>
        <w:rPr>
          <w:rFonts w:ascii="宋体" w:hAnsi="宋体" w:cs="Times New Roman"/>
          <w:sz w:val="32"/>
          <w:szCs w:val="32"/>
        </w:rPr>
        <w:t>成为落实数字中国战略部署</w:t>
      </w:r>
      <w:r>
        <w:rPr>
          <w:rFonts w:hint="eastAsia" w:ascii="宋体" w:hAnsi="宋体" w:cs="Times New Roman"/>
          <w:sz w:val="32"/>
          <w:szCs w:val="32"/>
        </w:rPr>
        <w:t>、</w:t>
      </w:r>
      <w:r>
        <w:rPr>
          <w:rFonts w:ascii="宋体" w:hAnsi="宋体" w:cs="Times New Roman"/>
          <w:sz w:val="32"/>
          <w:szCs w:val="32"/>
        </w:rPr>
        <w:t>推动经济社会高质量发展的战略选择</w:t>
      </w:r>
      <w:r>
        <w:rPr>
          <w:rFonts w:hint="eastAsia" w:ascii="宋体" w:hAnsi="宋体" w:cs="Times New Roman"/>
          <w:sz w:val="32"/>
          <w:szCs w:val="32"/>
        </w:rPr>
        <w:t>和必然要求</w:t>
      </w:r>
      <w:r>
        <w:rPr>
          <w:rFonts w:ascii="宋体" w:hAnsi="宋体" w:cs="Times New Roman"/>
          <w:sz w:val="32"/>
          <w:szCs w:val="32"/>
        </w:rPr>
        <w:t>。</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sz w:val="32"/>
          <w:szCs w:val="32"/>
        </w:rPr>
        <w:t>当前，威海市</w:t>
      </w:r>
      <w:r>
        <w:rPr>
          <w:rFonts w:hint="eastAsia" w:ascii="宋体" w:hAnsi="宋体" w:cs="Times New Roman"/>
          <w:sz w:val="32"/>
          <w:szCs w:val="32"/>
        </w:rPr>
        <w:t>正在</w:t>
      </w:r>
      <w:r>
        <w:rPr>
          <w:rFonts w:ascii="宋体" w:hAnsi="宋体" w:cs="Times New Roman"/>
          <w:sz w:val="32"/>
          <w:szCs w:val="32"/>
        </w:rPr>
        <w:t>全面落实习近平总书记关于</w:t>
      </w:r>
      <w:r>
        <w:rPr>
          <w:rFonts w:hint="eastAsia" w:ascii="宋体" w:hAnsi="宋体" w:cs="Times New Roman"/>
          <w:sz w:val="32"/>
          <w:szCs w:val="32"/>
          <w:lang w:eastAsia="zh-CN"/>
        </w:rPr>
        <w:t>“</w:t>
      </w:r>
      <w:r>
        <w:rPr>
          <w:rFonts w:ascii="宋体" w:hAnsi="宋体" w:cs="Times New Roman"/>
          <w:sz w:val="32"/>
          <w:szCs w:val="32"/>
        </w:rPr>
        <w:t>威海要向精致城市方向发展</w:t>
      </w:r>
      <w:r>
        <w:rPr>
          <w:rFonts w:hint="eastAsia" w:ascii="宋体" w:hAnsi="宋体" w:cs="Times New Roman"/>
          <w:sz w:val="32"/>
          <w:szCs w:val="32"/>
          <w:lang w:eastAsia="zh-CN"/>
        </w:rPr>
        <w:t>”</w:t>
      </w:r>
      <w:r>
        <w:rPr>
          <w:rFonts w:ascii="宋体" w:hAnsi="宋体" w:cs="Times New Roman"/>
          <w:sz w:val="32"/>
          <w:szCs w:val="32"/>
        </w:rPr>
        <w:t>的重要指示</w:t>
      </w:r>
      <w:r>
        <w:rPr>
          <w:rFonts w:hint="eastAsia" w:ascii="宋体" w:hAnsi="宋体" w:cs="Times New Roman"/>
          <w:sz w:val="32"/>
          <w:szCs w:val="32"/>
        </w:rPr>
        <w:t>要求</w:t>
      </w:r>
      <w:r>
        <w:rPr>
          <w:rFonts w:ascii="宋体" w:hAnsi="宋体" w:cs="Times New Roman"/>
          <w:sz w:val="32"/>
          <w:szCs w:val="32"/>
        </w:rPr>
        <w:t>，聚焦高质量发展，加快转变发展方式，培育增长新动能，全面提升政府治理效能，不断提升城市竞争力和区域创新综合实力。通过</w:t>
      </w:r>
      <w:r>
        <w:rPr>
          <w:rFonts w:hint="eastAsia" w:ascii="宋体" w:hAnsi="宋体" w:cs="Times New Roman"/>
          <w:sz w:val="32"/>
          <w:szCs w:val="32"/>
          <w:lang w:eastAsia="zh-CN"/>
        </w:rPr>
        <w:t>“</w:t>
      </w:r>
      <w:r>
        <w:rPr>
          <w:rFonts w:ascii="宋体" w:hAnsi="宋体" w:cs="Times New Roman"/>
          <w:sz w:val="32"/>
          <w:szCs w:val="32"/>
        </w:rPr>
        <w:t>数字威海</w:t>
      </w:r>
      <w:r>
        <w:rPr>
          <w:rFonts w:hint="eastAsia" w:ascii="宋体" w:hAnsi="宋体" w:cs="Times New Roman"/>
          <w:sz w:val="32"/>
          <w:szCs w:val="32"/>
          <w:lang w:eastAsia="zh-CN"/>
        </w:rPr>
        <w:t>”</w:t>
      </w:r>
      <w:r>
        <w:rPr>
          <w:rFonts w:ascii="宋体" w:hAnsi="宋体" w:cs="Times New Roman"/>
          <w:sz w:val="32"/>
          <w:szCs w:val="32"/>
        </w:rPr>
        <w:t>建设，促进新一代信息技术和实体经济深度融合，充分释放数据要素价值</w:t>
      </w:r>
      <w:r>
        <w:rPr>
          <w:rFonts w:hint="eastAsia" w:ascii="宋体" w:hAnsi="宋体" w:cs="Times New Roman"/>
          <w:sz w:val="32"/>
          <w:szCs w:val="32"/>
        </w:rPr>
        <w:t>，以数字化创新治理方式，以智能化提升产业效能，以智慧化打造宜居城市，是威海争当新时代社会主义现代化强省建设排头兵，积极融入全省绿色低碳高质量发展先行区建设，全力打造共同富裕先行区，奋力</w:t>
      </w:r>
      <w:r>
        <w:rPr>
          <w:rFonts w:ascii="宋体" w:hAnsi="宋体" w:cs="Times New Roman"/>
          <w:sz w:val="32"/>
          <w:szCs w:val="32"/>
        </w:rPr>
        <w:t>开创</w:t>
      </w:r>
      <w:r>
        <w:rPr>
          <w:rFonts w:hint="eastAsia" w:ascii="宋体" w:hAnsi="宋体" w:cs="Times New Roman"/>
          <w:sz w:val="32"/>
          <w:szCs w:val="32"/>
          <w:lang w:val="en-US" w:eastAsia="zh-CN"/>
        </w:rPr>
        <w:t>“</w:t>
      </w:r>
      <w:r>
        <w:rPr>
          <w:rFonts w:ascii="宋体" w:hAnsi="宋体" w:cs="Times New Roman"/>
          <w:sz w:val="32"/>
          <w:szCs w:val="32"/>
        </w:rPr>
        <w:t>精致城市·幸福威海</w:t>
      </w:r>
      <w:r>
        <w:rPr>
          <w:rFonts w:hint="eastAsia" w:ascii="宋体" w:hAnsi="宋体" w:cs="Times New Roman"/>
          <w:sz w:val="32"/>
          <w:szCs w:val="32"/>
          <w:lang w:eastAsia="zh-CN"/>
        </w:rPr>
        <w:t>”</w:t>
      </w:r>
      <w:r>
        <w:rPr>
          <w:rFonts w:ascii="宋体" w:hAnsi="宋体" w:cs="Times New Roman"/>
          <w:sz w:val="32"/>
          <w:szCs w:val="32"/>
        </w:rPr>
        <w:t>建设新局面的必然选择。</w:t>
      </w:r>
    </w:p>
    <w:p>
      <w:pPr>
        <w:spacing w:line="580" w:lineRule="exact"/>
        <w:ind w:firstLine="640"/>
        <w:jc w:val="both"/>
        <w:rPr>
          <w:rFonts w:ascii="宋体" w:hAnsi="宋体" w:cs="Times New Roman"/>
          <w:sz w:val="32"/>
          <w:szCs w:val="32"/>
        </w:rPr>
      </w:pPr>
      <w:r>
        <w:rPr>
          <w:rFonts w:ascii="宋体" w:hAnsi="宋体" w:cs="Times New Roman"/>
          <w:sz w:val="32"/>
          <w:szCs w:val="32"/>
        </w:rPr>
        <w:t>为深入贯彻落实数字中国战略部署，全面推进数字威海建设，依据《山东省</w:t>
      </w:r>
      <w:r>
        <w:rPr>
          <w:rFonts w:hint="eastAsia" w:ascii="宋体" w:hAnsi="宋体" w:cs="Times New Roman"/>
          <w:sz w:val="32"/>
          <w:szCs w:val="32"/>
          <w:lang w:eastAsia="zh-CN"/>
        </w:rPr>
        <w:t>“</w:t>
      </w:r>
      <w:r>
        <w:rPr>
          <w:rFonts w:ascii="宋体" w:hAnsi="宋体" w:cs="Times New Roman"/>
          <w:sz w:val="32"/>
          <w:szCs w:val="32"/>
        </w:rPr>
        <w:t>十四五</w:t>
      </w:r>
      <w:r>
        <w:rPr>
          <w:rFonts w:hint="eastAsia" w:ascii="宋体" w:hAnsi="宋体" w:cs="Times New Roman"/>
          <w:sz w:val="32"/>
          <w:szCs w:val="32"/>
          <w:lang w:eastAsia="zh-CN"/>
        </w:rPr>
        <w:t>”</w:t>
      </w:r>
      <w:r>
        <w:rPr>
          <w:rFonts w:ascii="宋体" w:hAnsi="宋体" w:cs="Times New Roman"/>
          <w:sz w:val="32"/>
          <w:szCs w:val="32"/>
        </w:rPr>
        <w:t>数字强省建设规划》《威海市国民经济和社会发展第十四个五年规划和二</w:t>
      </w:r>
      <w:r>
        <w:rPr>
          <w:rFonts w:ascii="宋体" w:hAnsi="宋体" w:eastAsia="微软雅黑" w:cs="Times New Roman"/>
          <w:sz w:val="32"/>
          <w:szCs w:val="32"/>
        </w:rPr>
        <w:t>〇</w:t>
      </w:r>
      <w:r>
        <w:rPr>
          <w:rFonts w:ascii="宋体" w:hAnsi="宋体" w:cs="Times New Roman"/>
          <w:sz w:val="32"/>
          <w:szCs w:val="32"/>
        </w:rPr>
        <w:t>三五年远景目标纲要》《威海市精致城市建设条例》《威海市精致城市建设规划纲要（2021-2035年）》《威海市</w:t>
      </w:r>
      <w:r>
        <w:rPr>
          <w:rFonts w:hint="eastAsia" w:ascii="仿宋_GB2312" w:hAnsi="仿宋_GB2312" w:cs="仿宋_GB2312"/>
          <w:sz w:val="32"/>
          <w:szCs w:val="32"/>
        </w:rPr>
        <w:t>“十四五”</w:t>
      </w:r>
      <w:r>
        <w:rPr>
          <w:rFonts w:ascii="宋体" w:hAnsi="宋体" w:cs="Times New Roman"/>
          <w:sz w:val="32"/>
          <w:szCs w:val="32"/>
        </w:rPr>
        <w:t>网络安全和信息化发展规划》等文件精神，结合我市实际，制定本规划。</w:t>
      </w:r>
    </w:p>
    <w:p>
      <w:pPr>
        <w:spacing w:line="580" w:lineRule="exact"/>
        <w:ind w:firstLine="640"/>
        <w:jc w:val="both"/>
        <w:rPr>
          <w:rFonts w:ascii="宋体" w:hAnsi="宋体" w:cs="Times New Roman"/>
          <w:sz w:val="32"/>
          <w:szCs w:val="32"/>
        </w:rPr>
      </w:pPr>
      <w:r>
        <w:rPr>
          <w:rFonts w:ascii="宋体" w:hAnsi="宋体" w:eastAsia="仿宋_GB2312" w:cs="Times New Roman"/>
          <w:sz w:val="32"/>
          <w:szCs w:val="32"/>
        </w:rPr>
        <w:t>本规划基准年为202</w:t>
      </w:r>
      <w:r>
        <w:rPr>
          <w:rFonts w:hint="eastAsia" w:ascii="宋体" w:hAnsi="宋体" w:cs="Times New Roman"/>
          <w:sz w:val="32"/>
          <w:szCs w:val="32"/>
          <w:lang w:val="en-US" w:eastAsia="zh-CN"/>
        </w:rPr>
        <w:t>4</w:t>
      </w:r>
      <w:r>
        <w:rPr>
          <w:rFonts w:ascii="宋体" w:hAnsi="宋体" w:eastAsia="仿宋_GB2312" w:cs="Times New Roman"/>
          <w:sz w:val="32"/>
          <w:szCs w:val="32"/>
        </w:rPr>
        <w:t>年，规划期限至202</w:t>
      </w:r>
      <w:r>
        <w:rPr>
          <w:rFonts w:hint="eastAsia" w:ascii="宋体" w:hAnsi="宋体" w:cs="Times New Roman"/>
          <w:sz w:val="32"/>
          <w:szCs w:val="32"/>
          <w:lang w:val="en-US" w:eastAsia="zh-CN"/>
        </w:rPr>
        <w:t>6</w:t>
      </w:r>
      <w:r>
        <w:rPr>
          <w:rFonts w:ascii="宋体" w:hAnsi="宋体" w:eastAsia="仿宋_GB2312" w:cs="Times New Roman"/>
          <w:sz w:val="32"/>
          <w:szCs w:val="32"/>
        </w:rPr>
        <w:t>年。</w:t>
      </w: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keepNext w:val="0"/>
        <w:keepLines w:val="0"/>
        <w:pageBreakBefore w:val="0"/>
        <w:widowControl/>
        <w:kinsoku/>
        <w:wordWrap/>
        <w:overflowPunct/>
        <w:topLinePunct w:val="0"/>
        <w:autoSpaceDE/>
        <w:autoSpaceDN/>
        <w:bidi w:val="0"/>
        <w:spacing w:line="580" w:lineRule="exact"/>
        <w:ind w:firstLine="600" w:firstLineChars="200"/>
        <w:jc w:val="both"/>
        <w:textAlignment w:val="auto"/>
        <w:rPr>
          <w:rFonts w:ascii="宋体" w:hAnsi="宋体" w:cs="Times New Roman"/>
        </w:rPr>
      </w:pPr>
    </w:p>
    <w:p>
      <w:pPr>
        <w:pStyle w:val="2"/>
        <w:keepNext w:val="0"/>
        <w:keepLines w:val="0"/>
        <w:pageBreakBefore w:val="0"/>
        <w:kinsoku/>
        <w:wordWrap/>
        <w:overflowPunct/>
        <w:topLinePunct w:val="0"/>
        <w:autoSpaceDE/>
        <w:autoSpaceDN/>
        <w:bidi w:val="0"/>
        <w:spacing w:before="0" w:beforeLines="0" w:after="0" w:afterLines="0" w:line="580" w:lineRule="exact"/>
        <w:ind w:firstLine="600" w:firstLineChars="200"/>
        <w:jc w:val="both"/>
        <w:textAlignment w:val="auto"/>
        <w:rPr>
          <w:rFonts w:ascii="宋体" w:hAnsi="宋体" w:cs="Times New Roman"/>
          <w:sz w:val="32"/>
          <w:szCs w:val="32"/>
        </w:rPr>
      </w:pPr>
      <w:bookmarkStart w:id="8" w:name="_Toc75817486"/>
      <w:bookmarkStart w:id="9" w:name="_Toc78737700"/>
      <w:bookmarkStart w:id="10" w:name="_Toc152424945"/>
      <w:r>
        <w:rPr>
          <w:rFonts w:hint="eastAsia" w:ascii="宋体" w:hAnsi="宋体" w:cs="Times New Roman"/>
        </w:rPr>
        <w:t>一、</w:t>
      </w:r>
      <w:bookmarkEnd w:id="8"/>
      <w:r>
        <w:rPr>
          <w:rFonts w:hint="eastAsia" w:ascii="宋体" w:hAnsi="宋体" w:cs="Times New Roman"/>
          <w:sz w:val="32"/>
          <w:szCs w:val="32"/>
        </w:rPr>
        <w:t>发展背景</w:t>
      </w:r>
      <w:bookmarkEnd w:id="9"/>
      <w:bookmarkEnd w:id="10"/>
    </w:p>
    <w:p>
      <w:pPr>
        <w:pStyle w:val="46"/>
        <w:spacing w:line="580" w:lineRule="exact"/>
        <w:ind w:firstLine="640"/>
        <w:rPr>
          <w:rFonts w:ascii="宋体" w:hAnsi="宋体"/>
        </w:rPr>
      </w:pPr>
      <w:bookmarkStart w:id="11" w:name="_Toc78737701"/>
      <w:bookmarkStart w:id="12" w:name="_Toc75817487"/>
      <w:bookmarkStart w:id="13" w:name="_Toc14159711"/>
      <w:bookmarkStart w:id="14" w:name="_Toc152424946"/>
      <w:r>
        <w:rPr>
          <w:rFonts w:hint="eastAsia" w:ascii="宋体" w:hAnsi="宋体"/>
        </w:rPr>
        <w:t>（一）发展</w:t>
      </w:r>
      <w:bookmarkEnd w:id="11"/>
      <w:bookmarkEnd w:id="12"/>
      <w:bookmarkEnd w:id="13"/>
      <w:r>
        <w:rPr>
          <w:rFonts w:hint="eastAsia" w:ascii="宋体" w:hAnsi="宋体"/>
        </w:rPr>
        <w:t>基础</w:t>
      </w:r>
      <w:bookmarkEnd w:id="14"/>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数字基础设施建设</w:t>
      </w:r>
      <w:r>
        <w:rPr>
          <w:rFonts w:hint="eastAsia" w:ascii="宋体" w:hAnsi="宋体" w:cs="Times New Roman"/>
          <w:b/>
          <w:bCs/>
          <w:sz w:val="32"/>
          <w:szCs w:val="32"/>
        </w:rPr>
        <w:t>持续升级</w:t>
      </w:r>
      <w:r>
        <w:rPr>
          <w:rFonts w:ascii="宋体" w:hAnsi="宋体" w:cs="Times New Roman"/>
          <w:b/>
          <w:bCs/>
          <w:sz w:val="32"/>
          <w:szCs w:val="32"/>
        </w:rPr>
        <w:t>。</w:t>
      </w:r>
      <w:r>
        <w:rPr>
          <w:rFonts w:ascii="宋体" w:hAnsi="宋体" w:cs="Times New Roman"/>
          <w:sz w:val="32"/>
          <w:szCs w:val="32"/>
        </w:rPr>
        <w:t>5G网络</w:t>
      </w:r>
      <w:r>
        <w:rPr>
          <w:rFonts w:hint="eastAsia" w:ascii="宋体" w:hAnsi="宋体" w:cs="Times New Roman"/>
          <w:sz w:val="32"/>
          <w:szCs w:val="32"/>
        </w:rPr>
        <w:t>领域</w:t>
      </w:r>
      <w:r>
        <w:rPr>
          <w:rFonts w:ascii="宋体" w:hAnsi="宋体" w:cs="Times New Roman"/>
          <w:sz w:val="32"/>
          <w:szCs w:val="32"/>
        </w:rPr>
        <w:t>，全市累计建成5G基站</w:t>
      </w:r>
      <w:r>
        <w:rPr>
          <w:rFonts w:hint="eastAsia" w:ascii="宋体" w:hAnsi="宋体" w:cs="Times New Roman"/>
          <w:sz w:val="32"/>
          <w:szCs w:val="32"/>
        </w:rPr>
        <w:t>6806</w:t>
      </w:r>
      <w:r>
        <w:rPr>
          <w:rFonts w:ascii="宋体" w:hAnsi="宋体" w:cs="Times New Roman"/>
          <w:sz w:val="32"/>
          <w:szCs w:val="32"/>
        </w:rPr>
        <w:t>座，实现5G信号在市、区重点区域以及近海海岸线连续覆盖，重点场所5G网络通达率达到100%，打造5G典型应用场景30余个。千兆光网建设</w:t>
      </w:r>
      <w:r>
        <w:rPr>
          <w:rFonts w:hint="eastAsia" w:ascii="宋体" w:hAnsi="宋体" w:cs="Times New Roman"/>
          <w:sz w:val="32"/>
          <w:szCs w:val="32"/>
        </w:rPr>
        <w:t>领域</w:t>
      </w:r>
      <w:r>
        <w:rPr>
          <w:rFonts w:ascii="宋体" w:hAnsi="宋体" w:cs="Times New Roman"/>
          <w:sz w:val="32"/>
          <w:szCs w:val="32"/>
        </w:rPr>
        <w:t>，威海于2022年入围国家千兆城市行列，城市家庭千兆光网实现全覆盖，万兆无源光网络（10G-PON）端口占比达</w:t>
      </w:r>
      <w:r>
        <w:rPr>
          <w:rFonts w:hint="eastAsia" w:ascii="宋体" w:hAnsi="宋体" w:cs="Times New Roman"/>
          <w:sz w:val="32"/>
          <w:szCs w:val="32"/>
        </w:rPr>
        <w:t>71.46%</w:t>
      </w:r>
      <w:r>
        <w:rPr>
          <w:rFonts w:ascii="宋体" w:hAnsi="宋体" w:cs="Times New Roman"/>
          <w:sz w:val="32"/>
          <w:szCs w:val="32"/>
        </w:rPr>
        <w:t>。数据中心建设</w:t>
      </w:r>
      <w:r>
        <w:rPr>
          <w:rFonts w:hint="eastAsia" w:ascii="宋体" w:hAnsi="宋体" w:cs="Times New Roman"/>
          <w:sz w:val="32"/>
          <w:szCs w:val="32"/>
        </w:rPr>
        <w:t>领域</w:t>
      </w:r>
      <w:r>
        <w:rPr>
          <w:rFonts w:ascii="宋体" w:hAnsi="宋体" w:cs="Times New Roman"/>
          <w:sz w:val="32"/>
          <w:szCs w:val="32"/>
        </w:rPr>
        <w:t>，全市按照</w:t>
      </w:r>
      <w:r>
        <w:rPr>
          <w:rFonts w:hint="eastAsia" w:ascii="宋体" w:hAnsi="宋体" w:cs="Times New Roman"/>
          <w:sz w:val="32"/>
          <w:szCs w:val="32"/>
          <w:lang w:eastAsia="zh-CN"/>
        </w:rPr>
        <w:t>“</w:t>
      </w:r>
      <w:r>
        <w:rPr>
          <w:rFonts w:hint="eastAsia" w:ascii="宋体" w:hAnsi="宋体" w:cs="Times New Roman"/>
          <w:sz w:val="32"/>
          <w:szCs w:val="32"/>
        </w:rPr>
        <w:t>双核引领、两翼协同、多点支撑”战略</w:t>
      </w:r>
      <w:r>
        <w:rPr>
          <w:rFonts w:ascii="宋体" w:hAnsi="宋体" w:cs="Times New Roman"/>
          <w:sz w:val="32"/>
          <w:szCs w:val="32"/>
        </w:rPr>
        <w:t>布局推进新型数据中心建设，</w:t>
      </w:r>
      <w:r>
        <w:rPr>
          <w:rFonts w:hint="eastAsia" w:ascii="宋体" w:hAnsi="宋体" w:cs="Times New Roman"/>
          <w:sz w:val="32"/>
          <w:szCs w:val="32"/>
        </w:rPr>
        <w:t>现</w:t>
      </w:r>
      <w:r>
        <w:rPr>
          <w:rFonts w:ascii="宋体" w:hAnsi="宋体" w:cs="Times New Roman"/>
          <w:sz w:val="32"/>
          <w:szCs w:val="32"/>
        </w:rPr>
        <w:t>有23个数据中心，</w:t>
      </w:r>
      <w:r>
        <w:rPr>
          <w:rFonts w:hint="eastAsia" w:ascii="宋体" w:hAnsi="宋体" w:cs="Times New Roman"/>
          <w:sz w:val="32"/>
          <w:szCs w:val="32"/>
        </w:rPr>
        <w:t>全市设计标准机架规模1.45万，已建成的标准机架9361个</w:t>
      </w:r>
      <w:r>
        <w:rPr>
          <w:rFonts w:ascii="宋体" w:hAnsi="宋体" w:cs="Times New Roman"/>
          <w:sz w:val="32"/>
          <w:szCs w:val="32"/>
        </w:rPr>
        <w:t>，</w:t>
      </w:r>
      <w:r>
        <w:rPr>
          <w:rFonts w:hint="eastAsia" w:ascii="宋体" w:hAnsi="宋体" w:cs="Times New Roman"/>
          <w:sz w:val="32"/>
          <w:szCs w:val="32"/>
        </w:rPr>
        <w:t>算力总规模401.7P FLOPS，在用算力规模达260P FLOPS</w:t>
      </w:r>
      <w:r>
        <w:rPr>
          <w:rFonts w:ascii="宋体" w:hAnsi="宋体" w:cs="Times New Roman"/>
          <w:sz w:val="32"/>
          <w:szCs w:val="32"/>
        </w:rPr>
        <w:t>，有</w:t>
      </w:r>
      <w:r>
        <w:rPr>
          <w:rFonts w:hint="eastAsia" w:ascii="宋体" w:hAnsi="宋体" w:cs="Times New Roman"/>
          <w:sz w:val="32"/>
          <w:szCs w:val="32"/>
        </w:rPr>
        <w:t>11</w:t>
      </w:r>
      <w:r>
        <w:rPr>
          <w:rFonts w:ascii="宋体" w:hAnsi="宋体" w:cs="Times New Roman"/>
          <w:sz w:val="32"/>
          <w:szCs w:val="32"/>
        </w:rPr>
        <w:t>家数据中心入选省级新型数据中心。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数据资源</w:t>
      </w:r>
      <w:r>
        <w:rPr>
          <w:rFonts w:hint="eastAsia" w:ascii="宋体" w:hAnsi="宋体" w:cs="Times New Roman"/>
          <w:b/>
          <w:bCs/>
          <w:sz w:val="32"/>
          <w:szCs w:val="32"/>
        </w:rPr>
        <w:t>体系</w:t>
      </w:r>
      <w:r>
        <w:rPr>
          <w:rFonts w:ascii="宋体" w:hAnsi="宋体" w:cs="Times New Roman"/>
          <w:b/>
          <w:bCs/>
          <w:sz w:val="32"/>
          <w:szCs w:val="32"/>
        </w:rPr>
        <w:t>建设稳步</w:t>
      </w:r>
      <w:r>
        <w:rPr>
          <w:rFonts w:hint="eastAsia" w:ascii="宋体" w:hAnsi="宋体" w:cs="Times New Roman"/>
          <w:b/>
          <w:bCs/>
          <w:sz w:val="32"/>
          <w:szCs w:val="32"/>
        </w:rPr>
        <w:t>推进</w:t>
      </w:r>
      <w:r>
        <w:rPr>
          <w:rFonts w:ascii="宋体" w:hAnsi="宋体" w:cs="Times New Roman"/>
          <w:b/>
          <w:bCs/>
          <w:sz w:val="32"/>
          <w:szCs w:val="32"/>
        </w:rPr>
        <w:t>。</w:t>
      </w:r>
      <w:r>
        <w:rPr>
          <w:rFonts w:ascii="宋体" w:hAnsi="宋体" w:cs="Times New Roman"/>
          <w:sz w:val="32"/>
          <w:szCs w:val="32"/>
        </w:rPr>
        <w:t>数据</w:t>
      </w:r>
      <w:r>
        <w:rPr>
          <w:rFonts w:hint="eastAsia" w:ascii="宋体" w:hAnsi="宋体" w:cs="Times New Roman"/>
          <w:sz w:val="32"/>
          <w:szCs w:val="32"/>
        </w:rPr>
        <w:t>共享领域</w:t>
      </w:r>
      <w:r>
        <w:rPr>
          <w:rFonts w:ascii="宋体" w:hAnsi="宋体" w:cs="Times New Roman"/>
          <w:sz w:val="32"/>
          <w:szCs w:val="32"/>
        </w:rPr>
        <w:t>，全市一体化大数据平台初步建成，整合汇聚数据目录</w:t>
      </w:r>
      <w:r>
        <w:rPr>
          <w:rFonts w:hint="eastAsia" w:ascii="宋体" w:hAnsi="宋体" w:cs="Times New Roman"/>
          <w:sz w:val="32"/>
          <w:szCs w:val="32"/>
        </w:rPr>
        <w:t>1.48</w:t>
      </w:r>
      <w:r>
        <w:rPr>
          <w:rFonts w:ascii="宋体" w:hAnsi="宋体" w:cs="Times New Roman"/>
          <w:sz w:val="32"/>
          <w:szCs w:val="32"/>
        </w:rPr>
        <w:t>万个、数据</w:t>
      </w:r>
      <w:r>
        <w:rPr>
          <w:rFonts w:hint="eastAsia" w:ascii="宋体" w:hAnsi="宋体" w:cs="Times New Roman"/>
          <w:sz w:val="32"/>
          <w:szCs w:val="32"/>
        </w:rPr>
        <w:t>126</w:t>
      </w:r>
      <w:r>
        <w:rPr>
          <w:rFonts w:ascii="宋体" w:hAnsi="宋体" w:cs="Times New Roman"/>
          <w:sz w:val="32"/>
          <w:szCs w:val="32"/>
        </w:rPr>
        <w:t>亿条，日均数据交换量达300多万条次，超过400个单位依托平台</w:t>
      </w:r>
      <w:r>
        <w:rPr>
          <w:rFonts w:hint="eastAsia" w:ascii="宋体" w:hAnsi="宋体" w:cs="Times New Roman"/>
          <w:sz w:val="32"/>
          <w:szCs w:val="32"/>
        </w:rPr>
        <w:t>实现</w:t>
      </w:r>
      <w:r>
        <w:rPr>
          <w:rFonts w:ascii="宋体" w:hAnsi="宋体" w:cs="Times New Roman"/>
          <w:sz w:val="32"/>
          <w:szCs w:val="32"/>
        </w:rPr>
        <w:t>数据共享交换。</w:t>
      </w:r>
      <w:r>
        <w:rPr>
          <w:rFonts w:hint="eastAsia" w:ascii="宋体" w:hAnsi="宋体" w:cs="Times New Roman"/>
          <w:sz w:val="32"/>
          <w:szCs w:val="32"/>
        </w:rPr>
        <w:t>数据开放领域，</w:t>
      </w:r>
      <w:r>
        <w:rPr>
          <w:rFonts w:ascii="宋体" w:hAnsi="宋体" w:cs="Times New Roman"/>
          <w:sz w:val="32"/>
          <w:szCs w:val="32"/>
        </w:rPr>
        <w:t>依托威海公共数据开放网实现开放的数据目录达</w:t>
      </w:r>
      <w:r>
        <w:rPr>
          <w:rFonts w:hint="eastAsia" w:ascii="宋体" w:hAnsi="宋体" w:cs="Times New Roman"/>
          <w:sz w:val="32"/>
          <w:szCs w:val="32"/>
        </w:rPr>
        <w:t>5000</w:t>
      </w:r>
      <w:r>
        <w:rPr>
          <w:rFonts w:ascii="宋体" w:hAnsi="宋体" w:cs="Times New Roman"/>
          <w:sz w:val="32"/>
          <w:szCs w:val="32"/>
        </w:rPr>
        <w:t>余个，开放数据量达19亿条。城市大脑建设</w:t>
      </w:r>
      <w:r>
        <w:rPr>
          <w:rFonts w:hint="eastAsia" w:ascii="宋体" w:hAnsi="宋体" w:cs="Times New Roman"/>
          <w:sz w:val="32"/>
          <w:szCs w:val="32"/>
        </w:rPr>
        <w:t>领域</w:t>
      </w:r>
      <w:r>
        <w:rPr>
          <w:rFonts w:ascii="宋体" w:hAnsi="宋体" w:cs="Times New Roman"/>
          <w:sz w:val="32"/>
          <w:szCs w:val="32"/>
        </w:rPr>
        <w:t>，</w:t>
      </w:r>
      <w:r>
        <w:rPr>
          <w:rFonts w:ascii="宋体" w:hAnsi="宋体" w:cs="Times New Roman"/>
          <w:bCs/>
          <w:sz w:val="32"/>
          <w:szCs w:val="32"/>
        </w:rPr>
        <w:t>初步形成</w:t>
      </w:r>
      <w:r>
        <w:rPr>
          <w:rFonts w:hint="eastAsia" w:ascii="宋体" w:hAnsi="宋体" w:cs="Times New Roman"/>
          <w:sz w:val="32"/>
          <w:szCs w:val="32"/>
          <w:lang w:eastAsia="zh-CN"/>
        </w:rPr>
        <w:t>“</w:t>
      </w:r>
      <w:r>
        <w:rPr>
          <w:rFonts w:ascii="宋体" w:hAnsi="宋体" w:cs="Times New Roman"/>
          <w:bCs/>
          <w:sz w:val="32"/>
          <w:szCs w:val="32"/>
        </w:rPr>
        <w:t>1+4+N</w:t>
      </w:r>
      <w:r>
        <w:rPr>
          <w:rFonts w:hint="eastAsia" w:ascii="宋体" w:hAnsi="宋体" w:cs="Times New Roman"/>
          <w:sz w:val="32"/>
          <w:szCs w:val="32"/>
        </w:rPr>
        <w:t>”</w:t>
      </w:r>
      <w:r>
        <w:rPr>
          <w:rFonts w:ascii="宋体" w:hAnsi="宋体" w:cs="Times New Roman"/>
          <w:bCs/>
          <w:sz w:val="32"/>
          <w:szCs w:val="32"/>
        </w:rPr>
        <w:t>的城市大脑运行体系，</w:t>
      </w:r>
      <w:r>
        <w:rPr>
          <w:rFonts w:hint="eastAsia" w:ascii="宋体" w:hAnsi="宋体" w:cs="Times New Roman"/>
          <w:bCs/>
          <w:sz w:val="32"/>
          <w:szCs w:val="32"/>
        </w:rPr>
        <w:t>依托城市大脑打通</w:t>
      </w:r>
      <w:r>
        <w:rPr>
          <w:rFonts w:ascii="宋体" w:hAnsi="宋体" w:cs="Times New Roman"/>
          <w:bCs/>
          <w:sz w:val="32"/>
          <w:szCs w:val="32"/>
        </w:rPr>
        <w:t>78个系统，汇聚</w:t>
      </w:r>
      <w:r>
        <w:rPr>
          <w:rFonts w:hint="eastAsia" w:ascii="宋体" w:hAnsi="宋体" w:cs="Times New Roman"/>
          <w:sz w:val="32"/>
          <w:szCs w:val="32"/>
        </w:rPr>
        <w:t>13</w:t>
      </w:r>
      <w:r>
        <w:rPr>
          <w:rFonts w:ascii="宋体" w:hAnsi="宋体" w:cs="Times New Roman"/>
          <w:sz w:val="32"/>
          <w:szCs w:val="32"/>
        </w:rPr>
        <w:t>万路视频监控</w:t>
      </w:r>
      <w:r>
        <w:rPr>
          <w:rFonts w:ascii="宋体" w:hAnsi="宋体" w:cs="Times New Roman"/>
          <w:bCs/>
          <w:sz w:val="32"/>
          <w:szCs w:val="32"/>
        </w:rPr>
        <w:t>和5</w:t>
      </w:r>
      <w:r>
        <w:rPr>
          <w:rFonts w:hint="eastAsia" w:ascii="宋体" w:hAnsi="宋体" w:cs="Times New Roman"/>
          <w:bCs/>
          <w:sz w:val="32"/>
          <w:szCs w:val="32"/>
        </w:rPr>
        <w:t>0</w:t>
      </w:r>
      <w:r>
        <w:rPr>
          <w:rFonts w:ascii="宋体" w:hAnsi="宋体" w:cs="Times New Roman"/>
          <w:bCs/>
          <w:sz w:val="32"/>
          <w:szCs w:val="32"/>
        </w:rPr>
        <w:t>00余个物联</w:t>
      </w:r>
      <w:r>
        <w:rPr>
          <w:rFonts w:hint="eastAsia" w:ascii="宋体" w:hAnsi="宋体" w:cs="Times New Roman"/>
          <w:bCs/>
          <w:sz w:val="32"/>
          <w:szCs w:val="32"/>
        </w:rPr>
        <w:t>感知终端数据</w:t>
      </w:r>
      <w:r>
        <w:rPr>
          <w:rFonts w:ascii="宋体" w:hAnsi="宋体" w:cs="Times New Roman"/>
          <w:bCs/>
          <w:sz w:val="32"/>
          <w:szCs w:val="32"/>
        </w:rPr>
        <w:t>，为各部门提供视频共享交换、视频智能分析、统一地址信息、融合通信、视频会议等通用能力服务，</w:t>
      </w:r>
      <w:r>
        <w:rPr>
          <w:rFonts w:hint="eastAsia" w:ascii="宋体" w:hAnsi="宋体" w:cs="Times New Roman"/>
          <w:bCs/>
          <w:sz w:val="32"/>
          <w:szCs w:val="32"/>
          <w:lang w:eastAsia="zh-CN"/>
        </w:rPr>
        <w:t>建成</w:t>
      </w:r>
      <w:r>
        <w:rPr>
          <w:rFonts w:ascii="宋体" w:hAnsi="宋体" w:cs="Times New Roman"/>
          <w:bCs/>
          <w:sz w:val="32"/>
          <w:szCs w:val="32"/>
        </w:rPr>
        <w:t>社会治安、城市管理、森林防火、危化品管理等</w:t>
      </w:r>
      <w:r>
        <w:rPr>
          <w:rFonts w:ascii="宋体" w:hAnsi="宋体" w:cs="Times New Roman"/>
          <w:sz w:val="32"/>
          <w:szCs w:val="32"/>
        </w:rPr>
        <w:t>25个专题应用，</w:t>
      </w:r>
      <w:r>
        <w:rPr>
          <w:rFonts w:hint="eastAsia" w:ascii="宋体" w:hAnsi="宋体" w:cs="Times New Roman"/>
          <w:sz w:val="32"/>
          <w:szCs w:val="32"/>
          <w:lang w:eastAsia="zh-CN"/>
        </w:rPr>
        <w:t>有效提升</w:t>
      </w:r>
      <w:r>
        <w:rPr>
          <w:rFonts w:ascii="宋体" w:hAnsi="宋体" w:cs="Times New Roman"/>
          <w:bCs/>
          <w:sz w:val="32"/>
          <w:szCs w:val="32"/>
        </w:rPr>
        <w:t>城市</w:t>
      </w:r>
      <w:r>
        <w:rPr>
          <w:rFonts w:hint="eastAsia" w:ascii="宋体" w:hAnsi="宋体" w:cs="Times New Roman"/>
          <w:bCs/>
          <w:sz w:val="32"/>
          <w:szCs w:val="32"/>
        </w:rPr>
        <w:t>体征感知和综合</w:t>
      </w:r>
      <w:r>
        <w:rPr>
          <w:rFonts w:ascii="宋体" w:hAnsi="宋体" w:cs="Times New Roman"/>
          <w:bCs/>
          <w:sz w:val="32"/>
          <w:szCs w:val="32"/>
        </w:rPr>
        <w:t>运行效能。</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数字政府建设取得</w:t>
      </w:r>
      <w:r>
        <w:rPr>
          <w:rFonts w:hint="eastAsia" w:ascii="宋体" w:hAnsi="宋体" w:cs="Times New Roman"/>
          <w:b/>
          <w:bCs/>
          <w:sz w:val="32"/>
          <w:szCs w:val="32"/>
        </w:rPr>
        <w:t>显著</w:t>
      </w:r>
      <w:r>
        <w:rPr>
          <w:rFonts w:ascii="宋体" w:hAnsi="宋体" w:cs="Times New Roman"/>
          <w:b/>
          <w:bCs/>
          <w:sz w:val="32"/>
          <w:szCs w:val="32"/>
        </w:rPr>
        <w:t>成效。</w:t>
      </w:r>
      <w:r>
        <w:rPr>
          <w:rFonts w:hint="eastAsia" w:ascii="宋体" w:hAnsi="宋体" w:cs="Times New Roman"/>
          <w:sz w:val="32"/>
          <w:szCs w:val="32"/>
        </w:rPr>
        <w:t>威海</w:t>
      </w:r>
      <w:r>
        <w:rPr>
          <w:rFonts w:ascii="宋体" w:hAnsi="宋体" w:cs="Times New Roman"/>
          <w:sz w:val="32"/>
          <w:szCs w:val="32"/>
        </w:rPr>
        <w:t>连续多年在全省数</w:t>
      </w:r>
      <w:r>
        <w:rPr>
          <w:rFonts w:hint="eastAsia" w:ascii="宋体" w:hAnsi="宋体" w:cs="Times New Roman"/>
          <w:sz w:val="32"/>
          <w:szCs w:val="32"/>
        </w:rPr>
        <w:t>字政府考核中位居前列，根据</w:t>
      </w:r>
      <w:r>
        <w:rPr>
          <w:rFonts w:ascii="宋体" w:hAnsi="宋体" w:cs="Times New Roman"/>
          <w:sz w:val="32"/>
          <w:szCs w:val="32"/>
        </w:rPr>
        <w:t>《2022中国数字政府发展指数报告》</w:t>
      </w:r>
      <w:r>
        <w:rPr>
          <w:rFonts w:hint="eastAsia" w:ascii="宋体" w:hAnsi="宋体" w:cs="Times New Roman"/>
          <w:sz w:val="32"/>
          <w:szCs w:val="32"/>
        </w:rPr>
        <w:t>评价结果，威海在</w:t>
      </w:r>
      <w:r>
        <w:rPr>
          <w:rFonts w:ascii="宋体" w:hAnsi="宋体" w:cs="Times New Roman"/>
          <w:sz w:val="32"/>
          <w:szCs w:val="32"/>
        </w:rPr>
        <w:t>全国普通城市</w:t>
      </w:r>
      <w:r>
        <w:rPr>
          <w:rFonts w:hint="eastAsia" w:ascii="宋体" w:hAnsi="宋体" w:cs="Times New Roman"/>
          <w:sz w:val="32"/>
          <w:szCs w:val="32"/>
        </w:rPr>
        <w:t>排名中</w:t>
      </w:r>
      <w:r>
        <w:rPr>
          <w:rFonts w:ascii="宋体" w:hAnsi="宋体" w:cs="Times New Roman"/>
          <w:sz w:val="32"/>
          <w:szCs w:val="32"/>
        </w:rPr>
        <w:t>位列第二位。数字机关建设</w:t>
      </w:r>
      <w:r>
        <w:rPr>
          <w:rFonts w:hint="eastAsia" w:ascii="宋体" w:hAnsi="宋体" w:cs="Times New Roman"/>
          <w:sz w:val="32"/>
          <w:szCs w:val="32"/>
        </w:rPr>
        <w:t>领域</w:t>
      </w:r>
      <w:r>
        <w:rPr>
          <w:rFonts w:ascii="宋体" w:hAnsi="宋体" w:cs="Times New Roman"/>
          <w:sz w:val="32"/>
          <w:szCs w:val="32"/>
        </w:rPr>
        <w:t>，依托</w:t>
      </w:r>
      <w:r>
        <w:rPr>
          <w:rFonts w:hint="eastAsia" w:ascii="宋体" w:hAnsi="宋体" w:cs="Times New Roman"/>
          <w:sz w:val="32"/>
          <w:szCs w:val="32"/>
          <w:lang w:eastAsia="zh-CN"/>
        </w:rPr>
        <w:t>“</w:t>
      </w:r>
      <w:r>
        <w:rPr>
          <w:rFonts w:ascii="宋体" w:hAnsi="宋体" w:cs="Times New Roman"/>
          <w:sz w:val="32"/>
          <w:szCs w:val="32"/>
        </w:rPr>
        <w:t>山东通</w:t>
      </w:r>
      <w:r>
        <w:rPr>
          <w:rFonts w:hint="eastAsia" w:ascii="宋体" w:hAnsi="宋体" w:cs="Times New Roman"/>
          <w:sz w:val="32"/>
          <w:szCs w:val="32"/>
          <w:lang w:eastAsia="zh-CN"/>
        </w:rPr>
        <w:t>”</w:t>
      </w:r>
      <w:r>
        <w:rPr>
          <w:rFonts w:ascii="宋体" w:hAnsi="宋体" w:cs="Times New Roman"/>
          <w:sz w:val="32"/>
          <w:szCs w:val="32"/>
        </w:rPr>
        <w:t>平台建成机关内部一网通办平台，基本实现非涉密文件的电子化流转。政务服务</w:t>
      </w:r>
      <w:r>
        <w:rPr>
          <w:rFonts w:hint="eastAsia" w:ascii="宋体" w:hAnsi="宋体" w:cs="Times New Roman"/>
          <w:sz w:val="32"/>
          <w:szCs w:val="32"/>
        </w:rPr>
        <w:t>领域</w:t>
      </w:r>
      <w:r>
        <w:rPr>
          <w:rFonts w:ascii="宋体" w:hAnsi="宋体" w:cs="Times New Roman"/>
          <w:sz w:val="32"/>
          <w:szCs w:val="32"/>
        </w:rPr>
        <w:t>，4148个事项实现无证明办理</w:t>
      </w:r>
      <w:r>
        <w:rPr>
          <w:rFonts w:hint="eastAsia" w:ascii="宋体" w:hAnsi="宋体" w:cs="Times New Roman"/>
          <w:sz w:val="32"/>
          <w:szCs w:val="32"/>
        </w:rPr>
        <w:t>，157项惠企利民</w:t>
      </w:r>
      <w:r>
        <w:rPr>
          <w:rFonts w:ascii="宋体" w:hAnsi="宋体" w:cs="Times New Roman"/>
          <w:sz w:val="32"/>
          <w:szCs w:val="32"/>
        </w:rPr>
        <w:t>事项</w:t>
      </w:r>
      <w:r>
        <w:rPr>
          <w:rFonts w:hint="eastAsia" w:ascii="宋体" w:hAnsi="宋体" w:cs="Times New Roman"/>
          <w:sz w:val="32"/>
          <w:szCs w:val="32"/>
        </w:rPr>
        <w:t>实现</w:t>
      </w:r>
      <w:r>
        <w:rPr>
          <w:rFonts w:hint="eastAsia" w:ascii="宋体" w:hAnsi="宋体" w:cs="Times New Roman"/>
          <w:sz w:val="32"/>
          <w:szCs w:val="32"/>
          <w:lang w:eastAsia="zh-CN"/>
        </w:rPr>
        <w:t>“</w:t>
      </w:r>
      <w:r>
        <w:rPr>
          <w:rFonts w:ascii="宋体" w:hAnsi="宋体" w:cs="Times New Roman"/>
          <w:sz w:val="32"/>
          <w:szCs w:val="32"/>
        </w:rPr>
        <w:t>一件事一次办</w:t>
      </w:r>
      <w:r>
        <w:rPr>
          <w:rFonts w:hint="eastAsia" w:ascii="宋体" w:hAnsi="宋体" w:cs="Times New Roman"/>
          <w:sz w:val="32"/>
          <w:szCs w:val="32"/>
          <w:lang w:eastAsia="zh-CN"/>
        </w:rPr>
        <w:t>”</w:t>
      </w:r>
      <w:r>
        <w:rPr>
          <w:rFonts w:ascii="宋体" w:hAnsi="宋体" w:cs="Times New Roman"/>
          <w:sz w:val="32"/>
          <w:szCs w:val="32"/>
        </w:rPr>
        <w:t>。市场监管</w:t>
      </w:r>
      <w:r>
        <w:rPr>
          <w:rFonts w:hint="eastAsia" w:ascii="宋体" w:hAnsi="宋体" w:cs="Times New Roman"/>
          <w:sz w:val="32"/>
          <w:szCs w:val="32"/>
        </w:rPr>
        <w:t>领域</w:t>
      </w:r>
      <w:r>
        <w:rPr>
          <w:rFonts w:ascii="宋体" w:hAnsi="宋体" w:cs="Times New Roman"/>
          <w:sz w:val="32"/>
          <w:szCs w:val="32"/>
        </w:rPr>
        <w:t>，在食品、药品、医疗器械、工业产品等领域实现市场主体分级分类差异化监管和风险预警，切实提升监管的针对性和有效性。社会治理</w:t>
      </w:r>
      <w:r>
        <w:rPr>
          <w:rFonts w:hint="eastAsia" w:ascii="宋体" w:hAnsi="宋体" w:cs="Times New Roman"/>
          <w:sz w:val="32"/>
          <w:szCs w:val="32"/>
        </w:rPr>
        <w:t>领域</w:t>
      </w:r>
      <w:r>
        <w:rPr>
          <w:rFonts w:ascii="宋体" w:hAnsi="宋体" w:cs="Times New Roman"/>
          <w:sz w:val="32"/>
          <w:szCs w:val="32"/>
        </w:rPr>
        <w:t>，</w:t>
      </w:r>
      <w:r>
        <w:rPr>
          <w:rFonts w:hint="eastAsia" w:ascii="宋体" w:hAnsi="宋体" w:cs="Times New Roman"/>
          <w:b/>
          <w:bCs/>
          <w:strike w:val="0"/>
          <w:dstrike w:val="0"/>
          <w:color w:val="auto"/>
          <w:sz w:val="32"/>
          <w:szCs w:val="32"/>
          <w:lang w:eastAsia="zh-CN"/>
        </w:rPr>
        <w:t>坚持全域统筹、全面融合、全员参与、全民共享</w:t>
      </w:r>
      <w:r>
        <w:rPr>
          <w:rFonts w:hint="eastAsia" w:ascii="宋体" w:hAnsi="宋体" w:cs="Times New Roman"/>
          <w:sz w:val="32"/>
          <w:szCs w:val="32"/>
        </w:rPr>
        <w:t>，覆盖城乡</w:t>
      </w:r>
      <w:r>
        <w:rPr>
          <w:rFonts w:ascii="宋体" w:hAnsi="宋体" w:cs="Times New Roman"/>
          <w:sz w:val="32"/>
          <w:szCs w:val="32"/>
        </w:rPr>
        <w:t>60</w:t>
      </w:r>
      <w:r>
        <w:rPr>
          <w:rFonts w:hint="eastAsia" w:ascii="宋体" w:hAnsi="宋体" w:cs="Times New Roman"/>
          <w:sz w:val="32"/>
          <w:szCs w:val="32"/>
        </w:rPr>
        <w:t>95</w:t>
      </w:r>
      <w:r>
        <w:rPr>
          <w:rFonts w:ascii="宋体" w:hAnsi="宋体" w:cs="Times New Roman"/>
          <w:sz w:val="32"/>
          <w:szCs w:val="32"/>
        </w:rPr>
        <w:t>个网格，获评全国</w:t>
      </w:r>
      <w:r>
        <w:rPr>
          <w:rFonts w:hint="eastAsia" w:ascii="宋体" w:hAnsi="宋体" w:cs="Times New Roman"/>
          <w:sz w:val="32"/>
          <w:szCs w:val="32"/>
          <w:lang w:eastAsia="zh-CN"/>
        </w:rPr>
        <w:t>“</w:t>
      </w:r>
      <w:r>
        <w:rPr>
          <w:rFonts w:ascii="宋体" w:hAnsi="宋体" w:cs="Times New Roman"/>
          <w:bCs/>
          <w:sz w:val="32"/>
          <w:szCs w:val="32"/>
        </w:rPr>
        <w:t>2021政法智能化建设智慧治理创新案例</w:t>
      </w:r>
      <w:r>
        <w:rPr>
          <w:rFonts w:hint="eastAsia" w:ascii="宋体" w:hAnsi="宋体" w:cs="Times New Roman"/>
          <w:sz w:val="32"/>
          <w:szCs w:val="32"/>
          <w:lang w:eastAsia="zh-CN"/>
        </w:rPr>
        <w:t>”</w:t>
      </w:r>
      <w:r>
        <w:rPr>
          <w:rFonts w:ascii="宋体" w:hAnsi="宋体" w:cs="Times New Roman"/>
          <w:bCs/>
          <w:sz w:val="32"/>
          <w:szCs w:val="32"/>
        </w:rPr>
        <w:t>。</w:t>
      </w:r>
      <w:r>
        <w:rPr>
          <w:rFonts w:hint="eastAsia" w:ascii="宋体" w:hAnsi="宋体" w:cs="Times New Roman"/>
          <w:bCs/>
          <w:sz w:val="32"/>
          <w:szCs w:val="32"/>
        </w:rPr>
        <w:t>城市建设</w:t>
      </w:r>
      <w:r>
        <w:rPr>
          <w:rFonts w:hint="eastAsia" w:ascii="宋体" w:hAnsi="宋体" w:cs="Times New Roman"/>
          <w:sz w:val="32"/>
          <w:szCs w:val="32"/>
        </w:rPr>
        <w:t>领域</w:t>
      </w:r>
      <w:r>
        <w:rPr>
          <w:rFonts w:hint="eastAsia" w:ascii="宋体" w:hAnsi="宋体" w:cs="Times New Roman"/>
          <w:bCs/>
          <w:sz w:val="32"/>
          <w:szCs w:val="32"/>
        </w:rPr>
        <w:t>，打造数字化图纸全过程监管系统，实现“一图多用、一归到底、一体化监管”。海洋监管</w:t>
      </w:r>
      <w:r>
        <w:rPr>
          <w:rFonts w:hint="eastAsia" w:ascii="宋体" w:hAnsi="宋体" w:cs="Times New Roman"/>
          <w:sz w:val="32"/>
          <w:szCs w:val="32"/>
        </w:rPr>
        <w:t>领域</w:t>
      </w:r>
      <w:r>
        <w:rPr>
          <w:rFonts w:hint="eastAsia" w:ascii="宋体" w:hAnsi="宋体" w:cs="Times New Roman"/>
          <w:bCs/>
          <w:sz w:val="32"/>
          <w:szCs w:val="32"/>
        </w:rPr>
        <w:t>，构建海陆空一体化涉海安全管控体系，在渔船监管、走私偷渡、违规出海、非法捕捞等领域开展多项数字化创新应用。</w:t>
      </w:r>
      <w:r>
        <w:rPr>
          <w:rFonts w:ascii="宋体" w:hAnsi="宋体" w:cs="Times New Roman"/>
          <w:bCs/>
          <w:sz w:val="32"/>
          <w:szCs w:val="32"/>
        </w:rPr>
        <w:t>生态环保</w:t>
      </w:r>
      <w:r>
        <w:rPr>
          <w:rFonts w:hint="eastAsia" w:ascii="宋体" w:hAnsi="宋体" w:cs="Times New Roman"/>
          <w:sz w:val="32"/>
          <w:szCs w:val="32"/>
        </w:rPr>
        <w:t>领域</w:t>
      </w:r>
      <w:r>
        <w:rPr>
          <w:rFonts w:ascii="宋体" w:hAnsi="宋体" w:cs="Times New Roman"/>
          <w:bCs/>
          <w:sz w:val="32"/>
          <w:szCs w:val="32"/>
        </w:rPr>
        <w:t>，生态环境质量监测网络持续完善，空气质量自动监测站实现乡镇全覆盖</w:t>
      </w:r>
      <w:r>
        <w:rPr>
          <w:rFonts w:ascii="宋体" w:hAnsi="宋体" w:cs="Times New Roman"/>
          <w:bCs/>
          <w:color w:val="auto"/>
          <w:sz w:val="32"/>
          <w:szCs w:val="32"/>
        </w:rPr>
        <w:t>。</w:t>
      </w:r>
      <w:r>
        <w:rPr>
          <w:rFonts w:ascii="宋体" w:hAnsi="宋体" w:cs="Times New Roman"/>
          <w:bCs/>
          <w:sz w:val="32"/>
          <w:szCs w:val="32"/>
        </w:rPr>
        <w:t>森林防火</w:t>
      </w:r>
      <w:r>
        <w:rPr>
          <w:rFonts w:hint="eastAsia" w:ascii="宋体" w:hAnsi="宋体" w:cs="Times New Roman"/>
          <w:sz w:val="32"/>
          <w:szCs w:val="32"/>
        </w:rPr>
        <w:t>领域</w:t>
      </w:r>
      <w:r>
        <w:rPr>
          <w:rFonts w:ascii="宋体" w:hAnsi="宋体" w:cs="Times New Roman"/>
          <w:bCs/>
          <w:sz w:val="32"/>
          <w:szCs w:val="32"/>
        </w:rPr>
        <w:t>，建成272个森林防火高点监控点位，覆盖率超过90%，实现森林防火全时段、全自动监测</w:t>
      </w:r>
      <w:r>
        <w:rPr>
          <w:rFonts w:hint="eastAsia" w:ascii="宋体" w:hAnsi="宋体" w:cs="Times New Roman"/>
          <w:bCs/>
          <w:sz w:val="32"/>
          <w:szCs w:val="32"/>
        </w:rPr>
        <w:t>预警</w:t>
      </w:r>
      <w:r>
        <w:rPr>
          <w:rFonts w:ascii="宋体" w:hAnsi="宋体" w:cs="Times New Roman"/>
          <w:bCs/>
          <w:sz w:val="32"/>
          <w:szCs w:val="32"/>
        </w:rPr>
        <w:t>。</w:t>
      </w:r>
      <w:r>
        <w:rPr>
          <w:rFonts w:hint="eastAsia" w:ascii="宋体" w:hAnsi="宋体" w:cs="Times New Roman"/>
          <w:bCs/>
          <w:sz w:val="32"/>
          <w:szCs w:val="32"/>
        </w:rPr>
        <w:t>防汛度汛</w:t>
      </w:r>
      <w:r>
        <w:rPr>
          <w:rFonts w:hint="eastAsia" w:ascii="宋体" w:hAnsi="宋体" w:cs="Times New Roman"/>
          <w:sz w:val="32"/>
          <w:szCs w:val="32"/>
        </w:rPr>
        <w:t>领域</w:t>
      </w:r>
      <w:r>
        <w:rPr>
          <w:rFonts w:hint="eastAsia" w:ascii="宋体" w:hAnsi="宋体" w:cs="Times New Roman"/>
          <w:bCs/>
          <w:sz w:val="32"/>
          <w:szCs w:val="32"/>
        </w:rPr>
        <w:t>，汇聚全市</w:t>
      </w:r>
      <w:r>
        <w:rPr>
          <w:rFonts w:ascii="宋体" w:hAnsi="宋体" w:cs="Times New Roman"/>
          <w:bCs/>
          <w:sz w:val="32"/>
          <w:szCs w:val="32"/>
        </w:rPr>
        <w:t>384座水库、494条河道、358个山洪监测点等数据，建</w:t>
      </w:r>
      <w:r>
        <w:rPr>
          <w:rFonts w:hint="eastAsia" w:ascii="宋体" w:hAnsi="宋体" w:cs="Times New Roman"/>
          <w:bCs/>
          <w:sz w:val="32"/>
          <w:szCs w:val="32"/>
        </w:rPr>
        <w:t>成</w:t>
      </w:r>
      <w:r>
        <w:rPr>
          <w:rFonts w:ascii="宋体" w:hAnsi="宋体" w:cs="Times New Roman"/>
          <w:bCs/>
          <w:sz w:val="32"/>
          <w:szCs w:val="32"/>
        </w:rPr>
        <w:t>防汛信息</w:t>
      </w:r>
      <w:r>
        <w:rPr>
          <w:rFonts w:hint="eastAsia" w:ascii="宋体" w:hAnsi="宋体" w:cs="Times New Roman"/>
          <w:sz w:val="32"/>
          <w:szCs w:val="32"/>
          <w:lang w:eastAsia="zh-CN"/>
        </w:rPr>
        <w:t>“</w:t>
      </w:r>
      <w:r>
        <w:rPr>
          <w:rFonts w:ascii="宋体" w:hAnsi="宋体" w:cs="Times New Roman"/>
          <w:bCs/>
          <w:sz w:val="32"/>
          <w:szCs w:val="32"/>
        </w:rPr>
        <w:t>一张图</w:t>
      </w:r>
      <w:r>
        <w:rPr>
          <w:rFonts w:hint="eastAsia" w:ascii="宋体" w:hAnsi="宋体" w:cs="Times New Roman"/>
          <w:sz w:val="32"/>
          <w:szCs w:val="32"/>
          <w:lang w:eastAsia="zh-CN"/>
        </w:rPr>
        <w:t>”</w:t>
      </w:r>
      <w:r>
        <w:rPr>
          <w:rFonts w:ascii="宋体" w:hAnsi="宋体" w:cs="Times New Roman"/>
          <w:bCs/>
          <w:sz w:val="32"/>
          <w:szCs w:val="32"/>
        </w:rPr>
        <w:t>，</w:t>
      </w:r>
      <w:r>
        <w:rPr>
          <w:rFonts w:hint="eastAsia" w:ascii="宋体" w:hAnsi="宋体" w:cs="Times New Roman"/>
          <w:bCs/>
          <w:sz w:val="32"/>
          <w:szCs w:val="32"/>
        </w:rPr>
        <w:t>提高了</w:t>
      </w:r>
      <w:r>
        <w:rPr>
          <w:rFonts w:ascii="宋体" w:hAnsi="宋体" w:cs="Times New Roman"/>
          <w:bCs/>
          <w:sz w:val="32"/>
          <w:szCs w:val="32"/>
        </w:rPr>
        <w:t>水旱灾害防御</w:t>
      </w:r>
      <w:r>
        <w:rPr>
          <w:rFonts w:hint="eastAsia" w:ascii="宋体" w:hAnsi="宋体" w:cs="Times New Roman"/>
          <w:bCs/>
          <w:sz w:val="32"/>
          <w:szCs w:val="32"/>
        </w:rPr>
        <w:t>的</w:t>
      </w:r>
      <w:r>
        <w:rPr>
          <w:rFonts w:ascii="宋体" w:hAnsi="宋体" w:cs="Times New Roman"/>
          <w:bCs/>
          <w:sz w:val="32"/>
          <w:szCs w:val="32"/>
        </w:rPr>
        <w:t>智能</w:t>
      </w:r>
      <w:r>
        <w:rPr>
          <w:rFonts w:hint="eastAsia" w:ascii="宋体" w:hAnsi="宋体" w:cs="Times New Roman"/>
          <w:bCs/>
          <w:sz w:val="32"/>
          <w:szCs w:val="32"/>
          <w:lang w:eastAsia="zh-CN"/>
        </w:rPr>
        <w:t>监测</w:t>
      </w:r>
      <w:r>
        <w:rPr>
          <w:rFonts w:hint="eastAsia" w:ascii="宋体" w:hAnsi="宋体" w:cs="Times New Roman"/>
          <w:bCs/>
          <w:sz w:val="32"/>
          <w:szCs w:val="32"/>
        </w:rPr>
        <w:t>、</w:t>
      </w:r>
      <w:r>
        <w:rPr>
          <w:rFonts w:hint="eastAsia" w:ascii="宋体" w:hAnsi="宋体" w:cs="Times New Roman"/>
          <w:bCs/>
          <w:sz w:val="32"/>
          <w:szCs w:val="32"/>
          <w:lang w:eastAsia="zh-CN"/>
        </w:rPr>
        <w:t>辅助</w:t>
      </w:r>
      <w:r>
        <w:rPr>
          <w:rFonts w:ascii="宋体" w:hAnsi="宋体" w:cs="Times New Roman"/>
          <w:bCs/>
          <w:sz w:val="32"/>
          <w:szCs w:val="32"/>
        </w:rPr>
        <w:t>决策</w:t>
      </w:r>
      <w:r>
        <w:rPr>
          <w:rFonts w:hint="eastAsia" w:ascii="宋体" w:hAnsi="宋体" w:cs="Times New Roman"/>
          <w:bCs/>
          <w:sz w:val="32"/>
          <w:szCs w:val="32"/>
        </w:rPr>
        <w:t>和智能调度水平</w:t>
      </w:r>
      <w:r>
        <w:rPr>
          <w:rFonts w:ascii="宋体" w:hAnsi="宋体" w:cs="Times New Roman"/>
          <w:bCs/>
          <w:sz w:val="32"/>
          <w:szCs w:val="32"/>
        </w:rPr>
        <w:t>。</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Cs/>
          <w:sz w:val="32"/>
          <w:szCs w:val="32"/>
        </w:rPr>
      </w:pPr>
      <w:r>
        <w:rPr>
          <w:rFonts w:ascii="宋体" w:hAnsi="宋体" w:cs="Times New Roman"/>
          <w:b/>
          <w:bCs/>
          <w:sz w:val="32"/>
          <w:szCs w:val="32"/>
        </w:rPr>
        <w:t>数字</w:t>
      </w:r>
      <w:r>
        <w:rPr>
          <w:rFonts w:hint="eastAsia" w:ascii="宋体" w:hAnsi="宋体" w:cs="Times New Roman"/>
          <w:b/>
          <w:bCs/>
          <w:sz w:val="32"/>
          <w:szCs w:val="32"/>
        </w:rPr>
        <w:t>社会建设效能持续升级</w:t>
      </w:r>
      <w:r>
        <w:rPr>
          <w:rFonts w:ascii="宋体" w:hAnsi="宋体" w:cs="Times New Roman"/>
          <w:b/>
          <w:bCs/>
          <w:sz w:val="32"/>
          <w:szCs w:val="32"/>
        </w:rPr>
        <w:t>。</w:t>
      </w:r>
      <w:r>
        <w:rPr>
          <w:rFonts w:ascii="宋体" w:hAnsi="宋体" w:cs="Times New Roman"/>
          <w:sz w:val="32"/>
          <w:szCs w:val="32"/>
        </w:rPr>
        <w:t>统一服务平台</w:t>
      </w:r>
      <w:r>
        <w:rPr>
          <w:rFonts w:hint="eastAsia" w:ascii="宋体" w:hAnsi="宋体" w:cs="Times New Roman"/>
          <w:sz w:val="32"/>
          <w:szCs w:val="32"/>
        </w:rPr>
        <w:t>建设领域</w:t>
      </w:r>
      <w:r>
        <w:rPr>
          <w:rFonts w:ascii="宋体" w:hAnsi="宋体" w:cs="Times New Roman"/>
          <w:sz w:val="32"/>
          <w:szCs w:val="32"/>
        </w:rPr>
        <w:t>，</w:t>
      </w:r>
      <w:r>
        <w:rPr>
          <w:rFonts w:hint="eastAsia" w:ascii="宋体" w:hAnsi="宋体" w:cs="Times New Roman"/>
          <w:sz w:val="32"/>
          <w:szCs w:val="32"/>
          <w:lang w:eastAsia="zh-CN"/>
        </w:rPr>
        <w:t>“</w:t>
      </w:r>
      <w:r>
        <w:rPr>
          <w:rFonts w:ascii="宋体" w:hAnsi="宋体" w:cs="Times New Roman"/>
          <w:bCs/>
          <w:sz w:val="32"/>
          <w:szCs w:val="32"/>
        </w:rPr>
        <w:t>爱山东</w:t>
      </w:r>
      <w:r>
        <w:rPr>
          <w:rFonts w:hint="eastAsia" w:ascii="宋体" w:hAnsi="宋体" w:cs="Times New Roman"/>
          <w:sz w:val="32"/>
          <w:szCs w:val="32"/>
          <w:lang w:eastAsia="zh-CN"/>
        </w:rPr>
        <w:t>”</w:t>
      </w:r>
      <w:r>
        <w:rPr>
          <w:rFonts w:ascii="宋体" w:hAnsi="宋体" w:cs="Times New Roman"/>
          <w:sz w:val="32"/>
          <w:szCs w:val="32"/>
        </w:rPr>
        <w:t>威海分厅累计上线</w:t>
      </w:r>
      <w:r>
        <w:rPr>
          <w:rFonts w:hint="eastAsia" w:ascii="宋体" w:hAnsi="宋体" w:cs="Times New Roman"/>
          <w:sz w:val="32"/>
          <w:szCs w:val="32"/>
        </w:rPr>
        <w:t>1180</w:t>
      </w:r>
      <w:r>
        <w:rPr>
          <w:rFonts w:ascii="宋体" w:hAnsi="宋体" w:cs="Times New Roman"/>
          <w:sz w:val="32"/>
          <w:szCs w:val="32"/>
        </w:rPr>
        <w:t>项应用服务，年度累计活跃用户超过</w:t>
      </w:r>
      <w:r>
        <w:rPr>
          <w:rFonts w:hint="eastAsia" w:ascii="宋体" w:hAnsi="宋体" w:cs="Times New Roman"/>
          <w:sz w:val="32"/>
          <w:szCs w:val="32"/>
        </w:rPr>
        <w:t>1.08</w:t>
      </w:r>
      <w:r>
        <w:rPr>
          <w:rFonts w:ascii="宋体" w:hAnsi="宋体" w:cs="Times New Roman"/>
          <w:sz w:val="32"/>
          <w:szCs w:val="32"/>
        </w:rPr>
        <w:t>亿人次，日均活跃用户超过</w:t>
      </w:r>
      <w:r>
        <w:rPr>
          <w:rFonts w:hint="eastAsia" w:ascii="宋体" w:hAnsi="宋体" w:cs="Times New Roman"/>
          <w:sz w:val="32"/>
          <w:szCs w:val="32"/>
        </w:rPr>
        <w:t>59</w:t>
      </w:r>
      <w:r>
        <w:rPr>
          <w:rFonts w:ascii="宋体" w:hAnsi="宋体" w:cs="Times New Roman"/>
          <w:bCs/>
          <w:sz w:val="32"/>
          <w:szCs w:val="32"/>
        </w:rPr>
        <w:t>万人次，位居全省前列。</w:t>
      </w:r>
      <w:r>
        <w:rPr>
          <w:rFonts w:ascii="宋体" w:hAnsi="宋体" w:cs="Times New Roman"/>
          <w:sz w:val="32"/>
          <w:szCs w:val="32"/>
        </w:rPr>
        <w:t>智慧教育</w:t>
      </w:r>
      <w:r>
        <w:rPr>
          <w:rFonts w:hint="eastAsia" w:ascii="宋体" w:hAnsi="宋体" w:cs="Times New Roman"/>
          <w:sz w:val="32"/>
          <w:szCs w:val="32"/>
        </w:rPr>
        <w:t>领域</w:t>
      </w:r>
      <w:r>
        <w:rPr>
          <w:rFonts w:ascii="宋体" w:hAnsi="宋体" w:cs="Times New Roman"/>
          <w:sz w:val="32"/>
          <w:szCs w:val="32"/>
        </w:rPr>
        <w:t>，</w:t>
      </w:r>
      <w:r>
        <w:rPr>
          <w:rFonts w:ascii="宋体" w:hAnsi="宋体" w:cs="Times New Roman"/>
          <w:bCs/>
          <w:sz w:val="32"/>
          <w:szCs w:val="32"/>
        </w:rPr>
        <w:t>全市中小学校录播教室实现100%覆盖，建成一体化智慧教育云平台，实现优质教学资源</w:t>
      </w:r>
      <w:r>
        <w:rPr>
          <w:rFonts w:hint="eastAsia" w:ascii="宋体" w:hAnsi="宋体" w:cs="Times New Roman"/>
          <w:bCs/>
          <w:sz w:val="32"/>
          <w:szCs w:val="32"/>
          <w:lang w:eastAsia="zh-CN"/>
        </w:rPr>
        <w:t>全员</w:t>
      </w:r>
      <w:r>
        <w:rPr>
          <w:rFonts w:ascii="宋体" w:hAnsi="宋体" w:cs="Times New Roman"/>
          <w:bCs/>
          <w:sz w:val="32"/>
          <w:szCs w:val="32"/>
        </w:rPr>
        <w:t>共享、</w:t>
      </w:r>
      <w:r>
        <w:rPr>
          <w:rFonts w:hint="eastAsia" w:ascii="宋体" w:hAnsi="宋体" w:cs="Times New Roman"/>
          <w:bCs/>
          <w:sz w:val="32"/>
          <w:szCs w:val="32"/>
          <w:lang w:eastAsia="zh-CN"/>
        </w:rPr>
        <w:t>优秀教师</w:t>
      </w:r>
      <w:r>
        <w:rPr>
          <w:rFonts w:ascii="宋体" w:hAnsi="宋体" w:cs="Times New Roman"/>
          <w:bCs/>
          <w:sz w:val="32"/>
          <w:szCs w:val="32"/>
        </w:rPr>
        <w:t>在线教学、</w:t>
      </w:r>
      <w:r>
        <w:rPr>
          <w:rFonts w:hint="eastAsia" w:ascii="宋体" w:hAnsi="宋体" w:cs="Times New Roman"/>
          <w:bCs/>
          <w:sz w:val="32"/>
          <w:szCs w:val="32"/>
          <w:lang w:eastAsia="zh-CN"/>
        </w:rPr>
        <w:t>学生家长</w:t>
      </w:r>
      <w:r>
        <w:rPr>
          <w:rFonts w:ascii="宋体" w:hAnsi="宋体" w:cs="Times New Roman"/>
          <w:bCs/>
          <w:sz w:val="32"/>
          <w:szCs w:val="32"/>
        </w:rPr>
        <w:t>在线点播、</w:t>
      </w:r>
      <w:r>
        <w:rPr>
          <w:rFonts w:hint="eastAsia" w:ascii="宋体" w:hAnsi="宋体" w:cs="Times New Roman"/>
          <w:bCs/>
          <w:sz w:val="32"/>
          <w:szCs w:val="32"/>
          <w:lang w:eastAsia="zh-CN"/>
        </w:rPr>
        <w:t>全市教育团队线上</w:t>
      </w:r>
      <w:r>
        <w:rPr>
          <w:rFonts w:ascii="宋体" w:hAnsi="宋体" w:cs="Times New Roman"/>
          <w:bCs/>
          <w:sz w:val="32"/>
          <w:szCs w:val="32"/>
        </w:rPr>
        <w:t>评价等。</w:t>
      </w:r>
      <w:r>
        <w:rPr>
          <w:rFonts w:hint="eastAsia" w:ascii="宋体" w:hAnsi="宋体" w:cs="Times New Roman"/>
          <w:sz w:val="32"/>
          <w:szCs w:val="32"/>
          <w:lang w:eastAsia="zh-CN"/>
        </w:rPr>
        <w:t>“</w:t>
      </w:r>
      <w:r>
        <w:rPr>
          <w:rFonts w:ascii="宋体" w:hAnsi="宋体" w:cs="Times New Roman"/>
          <w:bCs/>
          <w:sz w:val="32"/>
          <w:szCs w:val="32"/>
        </w:rPr>
        <w:t>互联网+医疗健康</w:t>
      </w:r>
      <w:r>
        <w:rPr>
          <w:rFonts w:hint="eastAsia" w:ascii="宋体" w:hAnsi="宋体" w:cs="Times New Roman"/>
          <w:sz w:val="32"/>
          <w:szCs w:val="32"/>
          <w:lang w:eastAsia="zh-CN"/>
        </w:rPr>
        <w:t>”</w:t>
      </w:r>
      <w:r>
        <w:rPr>
          <w:rFonts w:hint="eastAsia" w:ascii="宋体" w:hAnsi="宋体" w:cs="Times New Roman"/>
          <w:sz w:val="32"/>
          <w:szCs w:val="32"/>
        </w:rPr>
        <w:t>领域</w:t>
      </w:r>
      <w:r>
        <w:rPr>
          <w:rFonts w:ascii="宋体" w:hAnsi="宋体" w:cs="Times New Roman"/>
          <w:bCs/>
          <w:sz w:val="32"/>
          <w:szCs w:val="32"/>
        </w:rPr>
        <w:t>，市级全民健康信息平台已与19家二级以上公立医疗机构和80家基层医疗机构实现互联互通，汇聚健康数据</w:t>
      </w:r>
      <w:r>
        <w:rPr>
          <w:rFonts w:hint="eastAsia" w:ascii="宋体" w:hAnsi="宋体" w:cs="Times New Roman"/>
          <w:bCs/>
          <w:sz w:val="32"/>
          <w:szCs w:val="32"/>
        </w:rPr>
        <w:t>，</w:t>
      </w:r>
      <w:r>
        <w:rPr>
          <w:rFonts w:hint="eastAsia" w:ascii="宋体" w:hAnsi="宋体" w:cs="Times New Roman"/>
          <w:sz w:val="32"/>
          <w:szCs w:val="32"/>
        </w:rPr>
        <w:t>完善“互联网+医疗健康”惠民便民平台，建设影像云平台、检验检查结果互认平台，实现线上</w:t>
      </w:r>
      <w:r>
        <w:rPr>
          <w:rFonts w:ascii="宋体" w:hAnsi="宋体" w:cs="Times New Roman"/>
          <w:sz w:val="32"/>
          <w:szCs w:val="32"/>
        </w:rPr>
        <w:t>预约诊疗、医学影像资料远程共享、远程会诊、</w:t>
      </w:r>
      <w:r>
        <w:rPr>
          <w:rFonts w:ascii="宋体" w:hAnsi="宋体" w:cs="Times New Roman"/>
          <w:bCs/>
          <w:sz w:val="32"/>
          <w:szCs w:val="32"/>
        </w:rPr>
        <w:t>检查检验结果线上查询等服务实现二级以上公立医院全覆盖。人社服务</w:t>
      </w:r>
      <w:r>
        <w:rPr>
          <w:rFonts w:hint="eastAsia" w:ascii="宋体" w:hAnsi="宋体" w:cs="Times New Roman"/>
          <w:sz w:val="32"/>
          <w:szCs w:val="32"/>
        </w:rPr>
        <w:t>领域</w:t>
      </w:r>
      <w:r>
        <w:rPr>
          <w:rFonts w:ascii="宋体" w:hAnsi="宋体" w:cs="Times New Roman"/>
          <w:bCs/>
          <w:sz w:val="32"/>
          <w:szCs w:val="32"/>
        </w:rPr>
        <w:t>，社保业务线上办理量超过93%，电子社保</w:t>
      </w:r>
      <w:r>
        <w:rPr>
          <w:rFonts w:hint="eastAsia" w:ascii="宋体" w:hAnsi="宋体" w:cs="Times New Roman"/>
          <w:bCs/>
          <w:sz w:val="32"/>
          <w:szCs w:val="32"/>
        </w:rPr>
        <w:t>卡覆盖率超过50%。民政服务</w:t>
      </w:r>
      <w:r>
        <w:rPr>
          <w:rFonts w:hint="eastAsia" w:ascii="宋体" w:hAnsi="宋体" w:cs="Times New Roman"/>
          <w:sz w:val="32"/>
          <w:szCs w:val="32"/>
        </w:rPr>
        <w:t>领域</w:t>
      </w:r>
      <w:r>
        <w:rPr>
          <w:rFonts w:hint="eastAsia" w:ascii="宋体" w:hAnsi="宋体" w:cs="Times New Roman"/>
          <w:bCs/>
          <w:sz w:val="32"/>
          <w:szCs w:val="32"/>
        </w:rPr>
        <w:t>，在全省率先完成省市一体化居民家庭经济状况“核对域”建设，建立低收入人口动态监测和困难群众“静默监测”机制，主动发现特困群众并实现精准救助，入选</w:t>
      </w:r>
      <w:r>
        <w:rPr>
          <w:rFonts w:ascii="宋体" w:hAnsi="宋体" w:cs="Times New Roman"/>
          <w:bCs/>
          <w:sz w:val="32"/>
          <w:szCs w:val="32"/>
        </w:rPr>
        <w:t>2022年</w:t>
      </w:r>
      <w:r>
        <w:rPr>
          <w:rFonts w:hint="eastAsia" w:ascii="宋体" w:hAnsi="宋体" w:cs="Times New Roman"/>
          <w:bCs/>
          <w:sz w:val="32"/>
          <w:szCs w:val="32"/>
        </w:rPr>
        <w:t>全省民政工作优秀创新案例。医疗保障领域，医保电子凭证普及率超过90%，定点医药机构应用实现全覆盖，相关应用场景获得山东省大数据局新型智慧城市优秀案例、创新应用成果等多个荣誉。</w:t>
      </w:r>
      <w:r>
        <w:rPr>
          <w:rFonts w:ascii="宋体" w:hAnsi="宋体" w:cs="Times New Roman"/>
          <w:bCs/>
          <w:sz w:val="32"/>
          <w:szCs w:val="32"/>
        </w:rPr>
        <w:t>交通出行</w:t>
      </w:r>
      <w:r>
        <w:rPr>
          <w:rFonts w:hint="eastAsia" w:ascii="宋体" w:hAnsi="宋体" w:cs="Times New Roman"/>
          <w:sz w:val="32"/>
          <w:szCs w:val="32"/>
        </w:rPr>
        <w:t>领域</w:t>
      </w:r>
      <w:r>
        <w:rPr>
          <w:rFonts w:ascii="宋体" w:hAnsi="宋体" w:cs="Times New Roman"/>
          <w:bCs/>
          <w:sz w:val="32"/>
          <w:szCs w:val="32"/>
        </w:rPr>
        <w:t>，</w:t>
      </w:r>
      <w:r>
        <w:rPr>
          <w:rFonts w:hint="eastAsia" w:ascii="宋体" w:hAnsi="宋体" w:cs="Times New Roman"/>
          <w:bCs/>
          <w:sz w:val="32"/>
          <w:szCs w:val="32"/>
        </w:rPr>
        <w:t>搭建威海公交大数据系统，实现全域公交“一卡通用”</w:t>
      </w:r>
      <w:r>
        <w:rPr>
          <w:rFonts w:hint="eastAsia" w:ascii="宋体" w:hAnsi="宋体" w:cs="Times New Roman"/>
          <w:bCs/>
          <w:sz w:val="32"/>
          <w:szCs w:val="32"/>
          <w:lang w:eastAsia="zh-CN"/>
        </w:rPr>
        <w:t>、</w:t>
      </w:r>
      <w:r>
        <w:rPr>
          <w:rFonts w:ascii="宋体" w:hAnsi="宋体" w:cs="Times New Roman"/>
          <w:bCs/>
          <w:sz w:val="32"/>
          <w:szCs w:val="32"/>
        </w:rPr>
        <w:t>公交电子站牌全覆盖，日均扫码量达到14万，移动支付占比达85%</w:t>
      </w:r>
      <w:r>
        <w:rPr>
          <w:rFonts w:hint="eastAsia" w:ascii="宋体" w:hAnsi="宋体" w:cs="Times New Roman"/>
          <w:bCs/>
          <w:sz w:val="32"/>
          <w:szCs w:val="32"/>
        </w:rPr>
        <w:t>，被评为“山东省惠民领域优秀案例”，在智慧公路、重点车辆监管、智慧港口等领域开展多项智慧应用。</w:t>
      </w:r>
      <w:r>
        <w:rPr>
          <w:rFonts w:ascii="宋体" w:hAnsi="宋体" w:cs="Times New Roman"/>
          <w:bCs/>
          <w:sz w:val="32"/>
          <w:szCs w:val="32"/>
        </w:rPr>
        <w:t>智慧社区</w:t>
      </w:r>
      <w:r>
        <w:rPr>
          <w:rFonts w:hint="eastAsia" w:ascii="宋体" w:hAnsi="宋体" w:cs="Times New Roman"/>
          <w:sz w:val="32"/>
          <w:szCs w:val="32"/>
        </w:rPr>
        <w:t>领域</w:t>
      </w:r>
      <w:r>
        <w:rPr>
          <w:rFonts w:ascii="宋体" w:hAnsi="宋体" w:cs="Times New Roman"/>
          <w:bCs/>
          <w:sz w:val="32"/>
          <w:szCs w:val="32"/>
        </w:rPr>
        <w:t>，全市</w:t>
      </w:r>
      <w:r>
        <w:rPr>
          <w:rFonts w:hint="eastAsia" w:ascii="宋体" w:hAnsi="宋体" w:cs="Times New Roman"/>
          <w:bCs/>
          <w:sz w:val="32"/>
          <w:szCs w:val="32"/>
        </w:rPr>
        <w:t>智慧社区覆盖率突破80%</w:t>
      </w:r>
      <w:r>
        <w:rPr>
          <w:rFonts w:ascii="宋体" w:hAnsi="宋体" w:cs="Times New Roman"/>
          <w:bCs/>
          <w:sz w:val="32"/>
          <w:szCs w:val="32"/>
        </w:rPr>
        <w:t>，在全省率先出台《威海市智慧住宅小区基础设施建设标准》，持续优化居民居住环境。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数字经济发展</w:t>
      </w:r>
      <w:r>
        <w:rPr>
          <w:rFonts w:hint="eastAsia" w:ascii="宋体" w:hAnsi="宋体" w:cs="Times New Roman"/>
          <w:b/>
          <w:bCs/>
          <w:sz w:val="32"/>
          <w:szCs w:val="32"/>
        </w:rPr>
        <w:t>势头强劲</w:t>
      </w:r>
      <w:r>
        <w:rPr>
          <w:rFonts w:ascii="宋体" w:hAnsi="宋体" w:cs="Times New Roman"/>
          <w:b/>
          <w:bCs/>
          <w:sz w:val="32"/>
          <w:szCs w:val="32"/>
        </w:rPr>
        <w:t>。</w:t>
      </w:r>
      <w:r>
        <w:rPr>
          <w:rFonts w:ascii="宋体" w:hAnsi="宋体" w:cs="Times New Roman"/>
          <w:sz w:val="32"/>
          <w:szCs w:val="32"/>
          <w:lang w:eastAsia="zh-Hans"/>
        </w:rPr>
        <w:t>202</w:t>
      </w:r>
      <w:r>
        <w:rPr>
          <w:rFonts w:hint="eastAsia" w:ascii="宋体" w:hAnsi="宋体" w:cs="Times New Roman"/>
          <w:sz w:val="32"/>
          <w:szCs w:val="32"/>
          <w:lang w:val="en-US" w:eastAsia="zh-CN"/>
        </w:rPr>
        <w:t>3</w:t>
      </w:r>
      <w:r>
        <w:rPr>
          <w:rFonts w:hint="eastAsia" w:ascii="宋体" w:hAnsi="宋体" w:cs="Times New Roman"/>
          <w:sz w:val="32"/>
          <w:szCs w:val="32"/>
          <w:lang w:eastAsia="zh-Hans"/>
        </w:rPr>
        <w:t>年</w:t>
      </w:r>
      <w:r>
        <w:rPr>
          <w:rFonts w:hint="eastAsia" w:ascii="宋体" w:hAnsi="宋体" w:cs="Times New Roman"/>
          <w:sz w:val="32"/>
          <w:szCs w:val="32"/>
          <w:lang w:eastAsia="zh-CN"/>
        </w:rPr>
        <w:t>三季度，</w:t>
      </w:r>
      <w:r>
        <w:rPr>
          <w:rFonts w:hint="eastAsia" w:ascii="宋体" w:hAnsi="宋体" w:cs="Times New Roman"/>
          <w:sz w:val="32"/>
          <w:szCs w:val="32"/>
        </w:rPr>
        <w:t>全市</w:t>
      </w:r>
      <w:r>
        <w:rPr>
          <w:rFonts w:hint="eastAsia" w:ascii="宋体" w:hAnsi="宋体" w:cs="Times New Roman"/>
          <w:sz w:val="32"/>
          <w:szCs w:val="32"/>
          <w:lang w:eastAsia="zh-Hans"/>
        </w:rPr>
        <w:t>数字经济核心产业增加值占</w:t>
      </w:r>
      <w:r>
        <w:rPr>
          <w:rFonts w:ascii="宋体" w:hAnsi="宋体" w:cs="Times New Roman"/>
          <w:sz w:val="32"/>
          <w:szCs w:val="32"/>
          <w:lang w:eastAsia="zh-Hans"/>
        </w:rPr>
        <w:t>GDP</w:t>
      </w:r>
      <w:r>
        <w:rPr>
          <w:rFonts w:hint="eastAsia" w:ascii="宋体" w:hAnsi="宋体" w:cs="Times New Roman"/>
          <w:sz w:val="32"/>
          <w:szCs w:val="32"/>
          <w:lang w:eastAsia="zh-Hans"/>
        </w:rPr>
        <w:t>比重达到</w:t>
      </w:r>
      <w:r>
        <w:rPr>
          <w:rFonts w:hint="eastAsia" w:ascii="宋体" w:hAnsi="宋体" w:cs="Times New Roman"/>
          <w:sz w:val="32"/>
          <w:szCs w:val="32"/>
          <w:lang w:val="en-US" w:eastAsia="zh-CN"/>
        </w:rPr>
        <w:t>6</w:t>
      </w:r>
      <w:r>
        <w:rPr>
          <w:rFonts w:ascii="宋体" w:hAnsi="宋体" w:cs="Times New Roman"/>
          <w:sz w:val="32"/>
          <w:szCs w:val="32"/>
        </w:rPr>
        <w:t>.</w:t>
      </w:r>
      <w:r>
        <w:rPr>
          <w:rFonts w:hint="eastAsia" w:ascii="宋体" w:hAnsi="宋体" w:cs="Times New Roman"/>
          <w:sz w:val="32"/>
          <w:szCs w:val="32"/>
          <w:lang w:val="en-US" w:eastAsia="zh-CN"/>
        </w:rPr>
        <w:t>4</w:t>
      </w:r>
      <w:r>
        <w:rPr>
          <w:rFonts w:ascii="宋体" w:hAnsi="宋体" w:cs="Times New Roman"/>
          <w:sz w:val="32"/>
          <w:szCs w:val="32"/>
        </w:rPr>
        <w:t>8</w:t>
      </w:r>
      <w:r>
        <w:rPr>
          <w:rFonts w:ascii="宋体" w:hAnsi="宋体" w:cs="Times New Roman"/>
          <w:sz w:val="32"/>
          <w:szCs w:val="32"/>
          <w:lang w:eastAsia="zh-Hans"/>
        </w:rPr>
        <w:t>%</w:t>
      </w:r>
      <w:r>
        <w:rPr>
          <w:rFonts w:hint="eastAsia" w:ascii="宋体" w:hAnsi="宋体" w:cs="Times New Roman"/>
          <w:sz w:val="32"/>
          <w:szCs w:val="32"/>
          <w:lang w:eastAsia="zh-Hans"/>
        </w:rPr>
        <w:t>，</w:t>
      </w:r>
      <w:r>
        <w:rPr>
          <w:rFonts w:ascii="宋体" w:hAnsi="宋体" w:cs="Times New Roman"/>
          <w:sz w:val="32"/>
          <w:szCs w:val="32"/>
        </w:rPr>
        <w:t>居全省第</w:t>
      </w:r>
      <w:r>
        <w:rPr>
          <w:rFonts w:hint="eastAsia" w:ascii="宋体" w:hAnsi="宋体" w:cs="Times New Roman"/>
          <w:sz w:val="32"/>
          <w:szCs w:val="32"/>
          <w:lang w:val="en-US" w:eastAsia="zh-CN"/>
        </w:rPr>
        <w:t>3</w:t>
      </w:r>
      <w:r>
        <w:rPr>
          <w:rFonts w:ascii="宋体" w:hAnsi="宋体" w:cs="Times New Roman"/>
          <w:sz w:val="32"/>
          <w:szCs w:val="32"/>
        </w:rPr>
        <w:t>位</w:t>
      </w:r>
      <w:r>
        <w:rPr>
          <w:rFonts w:hint="eastAsia" w:ascii="宋体" w:hAnsi="宋体" w:cs="Times New Roman"/>
          <w:sz w:val="32"/>
          <w:szCs w:val="32"/>
          <w:lang w:eastAsia="zh-Hans"/>
        </w:rPr>
        <w:t>。</w:t>
      </w:r>
      <w:r>
        <w:rPr>
          <w:rFonts w:hint="eastAsia" w:ascii="宋体" w:hAnsi="宋体" w:cs="Times New Roman"/>
          <w:sz w:val="32"/>
          <w:szCs w:val="32"/>
        </w:rPr>
        <w:t>数字产业化领域，</w:t>
      </w:r>
      <w:r>
        <w:rPr>
          <w:rFonts w:ascii="宋体" w:hAnsi="宋体" w:cs="Times New Roman"/>
          <w:sz w:val="32"/>
          <w:szCs w:val="32"/>
        </w:rPr>
        <w:t>信息技术产业</w:t>
      </w:r>
      <w:r>
        <w:rPr>
          <w:rFonts w:hint="eastAsia" w:ascii="宋体" w:hAnsi="宋体" w:cs="Times New Roman"/>
          <w:sz w:val="32"/>
          <w:szCs w:val="32"/>
        </w:rPr>
        <w:t>发展势头迅猛，</w:t>
      </w:r>
      <w:r>
        <w:rPr>
          <w:rFonts w:ascii="宋体" w:hAnsi="宋体" w:cs="Times New Roman"/>
          <w:sz w:val="32"/>
          <w:szCs w:val="32"/>
        </w:rPr>
        <w:t>集群不断壮大</w:t>
      </w:r>
      <w:r>
        <w:rPr>
          <w:rFonts w:hint="eastAsia" w:ascii="宋体" w:hAnsi="宋体" w:cs="Times New Roman"/>
          <w:sz w:val="32"/>
          <w:szCs w:val="32"/>
        </w:rPr>
        <w:t>。</w:t>
      </w:r>
      <w:r>
        <w:rPr>
          <w:rFonts w:ascii="宋体" w:hAnsi="宋体" w:cs="Times New Roman"/>
          <w:sz w:val="32"/>
          <w:szCs w:val="32"/>
        </w:rPr>
        <w:t>打造高区电子信息与智能制造产业园等6个专业园区，计算机外联设备、集成电路及电子元器件产品、光电子及通信产品、高端软件等产业快速发展</w:t>
      </w:r>
      <w:r>
        <w:rPr>
          <w:rFonts w:hint="eastAsia" w:ascii="宋体" w:hAnsi="宋体" w:cs="Times New Roman"/>
          <w:sz w:val="32"/>
          <w:szCs w:val="32"/>
        </w:rPr>
        <w:t>，打印机产业链加速成长，</w:t>
      </w:r>
      <w:r>
        <w:rPr>
          <w:rFonts w:ascii="宋体" w:hAnsi="宋体" w:cs="Times New Roman"/>
          <w:sz w:val="32"/>
          <w:szCs w:val="32"/>
        </w:rPr>
        <w:t>市级以上软件工程技术中心数量达</w:t>
      </w:r>
      <w:r>
        <w:rPr>
          <w:rFonts w:hint="eastAsia" w:ascii="宋体" w:hAnsi="宋体" w:cs="Times New Roman"/>
          <w:sz w:val="32"/>
          <w:szCs w:val="32"/>
          <w:lang w:val="en-US" w:eastAsia="zh-CN"/>
        </w:rPr>
        <w:t>31</w:t>
      </w:r>
      <w:r>
        <w:rPr>
          <w:rFonts w:ascii="宋体" w:hAnsi="宋体" w:cs="Times New Roman"/>
          <w:sz w:val="32"/>
          <w:szCs w:val="32"/>
        </w:rPr>
        <w:t>家</w:t>
      </w:r>
      <w:r>
        <w:rPr>
          <w:rFonts w:hint="eastAsia" w:ascii="宋体" w:hAnsi="宋体" w:cs="Times New Roman"/>
          <w:sz w:val="32"/>
          <w:szCs w:val="32"/>
        </w:rPr>
        <w:t>，2023年前三季度，新一代信息技术产业集群规模以上企业实现营业收入613.26亿元，同比增长98.8%</w:t>
      </w:r>
      <w:r>
        <w:rPr>
          <w:rFonts w:ascii="宋体" w:hAnsi="宋体" w:cs="Times New Roman"/>
          <w:sz w:val="32"/>
          <w:szCs w:val="32"/>
        </w:rPr>
        <w:t>。产业数字化</w:t>
      </w:r>
      <w:r>
        <w:rPr>
          <w:rFonts w:hint="eastAsia" w:ascii="宋体" w:hAnsi="宋体" w:cs="Times New Roman"/>
          <w:sz w:val="32"/>
          <w:szCs w:val="32"/>
        </w:rPr>
        <w:t>领域</w:t>
      </w:r>
      <w:r>
        <w:rPr>
          <w:rFonts w:ascii="宋体" w:hAnsi="宋体" w:cs="Times New Roman"/>
          <w:sz w:val="32"/>
          <w:szCs w:val="32"/>
        </w:rPr>
        <w:t>，</w:t>
      </w:r>
      <w:r>
        <w:rPr>
          <w:rFonts w:hint="eastAsia" w:ascii="宋体" w:hAnsi="宋体" w:cs="Times New Roman"/>
          <w:sz w:val="32"/>
          <w:szCs w:val="32"/>
        </w:rPr>
        <w:t>数字技术与传统产业融合步伐加快，效益日益显现。</w:t>
      </w:r>
      <w:r>
        <w:rPr>
          <w:rFonts w:ascii="宋体" w:hAnsi="宋体" w:cs="Times New Roman"/>
          <w:sz w:val="32"/>
          <w:szCs w:val="32"/>
        </w:rPr>
        <w:t>数字农业发展加快推进</w:t>
      </w:r>
      <w:r>
        <w:rPr>
          <w:rFonts w:hint="eastAsia" w:ascii="宋体" w:hAnsi="宋体" w:cs="Times New Roman"/>
          <w:sz w:val="32"/>
          <w:szCs w:val="32"/>
        </w:rPr>
        <w:t>，</w:t>
      </w:r>
      <w:r>
        <w:rPr>
          <w:rFonts w:hint="eastAsia" w:ascii="宋体" w:hAnsi="宋体" w:cs="Times New Roman"/>
          <w:bCs/>
          <w:sz w:val="32"/>
          <w:szCs w:val="32"/>
        </w:rPr>
        <w:t>围绕苹果、西洋参等优势特色产业，打造数字农业（牧业）示范基地20处。</w:t>
      </w:r>
      <w:r>
        <w:rPr>
          <w:rFonts w:ascii="宋体" w:hAnsi="宋体" w:cs="Times New Roman"/>
          <w:sz w:val="32"/>
          <w:szCs w:val="32"/>
        </w:rPr>
        <w:t>数字</w:t>
      </w:r>
      <w:r>
        <w:rPr>
          <w:rFonts w:hint="eastAsia" w:ascii="宋体" w:hAnsi="宋体" w:cs="Times New Roman"/>
          <w:sz w:val="32"/>
          <w:szCs w:val="32"/>
        </w:rPr>
        <w:t>技术</w:t>
      </w:r>
      <w:r>
        <w:rPr>
          <w:rFonts w:ascii="宋体" w:hAnsi="宋体" w:cs="Times New Roman"/>
          <w:sz w:val="32"/>
          <w:szCs w:val="32"/>
        </w:rPr>
        <w:t>赋能制造业转型成效明显</w:t>
      </w:r>
      <w:r>
        <w:rPr>
          <w:rFonts w:hint="eastAsia" w:ascii="宋体" w:hAnsi="宋体" w:cs="Times New Roman"/>
          <w:sz w:val="32"/>
          <w:szCs w:val="32"/>
        </w:rPr>
        <w:t>，累计培育智能制造示范项目162个，覆盖10条优势产业链</w:t>
      </w:r>
      <w:r>
        <w:rPr>
          <w:rFonts w:ascii="宋体" w:hAnsi="宋体" w:cs="Times New Roman"/>
          <w:sz w:val="32"/>
          <w:szCs w:val="32"/>
        </w:rPr>
        <w:t>，构建“1+10+N”工业互联网平台体系，</w:t>
      </w:r>
      <w:r>
        <w:rPr>
          <w:rFonts w:hint="eastAsia" w:ascii="宋体" w:hAnsi="宋体" w:cs="Times New Roman"/>
          <w:sz w:val="32"/>
          <w:szCs w:val="32"/>
        </w:rPr>
        <w:t>累计培育省级工业互联网园区2个、省级数字经济园区10个、省级以上工业互联网示范标杆62个，全市</w:t>
      </w:r>
      <w:r>
        <w:rPr>
          <w:rFonts w:ascii="宋体" w:hAnsi="宋体" w:cs="Times New Roman"/>
          <w:sz w:val="32"/>
          <w:szCs w:val="32"/>
        </w:rPr>
        <w:t>5家企业入选“2023工业互联网500强”。服务业数字化发展</w:t>
      </w:r>
      <w:r>
        <w:rPr>
          <w:rFonts w:hint="eastAsia" w:ascii="宋体" w:hAnsi="宋体" w:cs="Times New Roman"/>
          <w:sz w:val="32"/>
          <w:szCs w:val="32"/>
        </w:rPr>
        <w:t>态势喜人，</w:t>
      </w:r>
      <w:r>
        <w:rPr>
          <w:rFonts w:ascii="宋体" w:hAnsi="宋体" w:cs="Times New Roman"/>
          <w:sz w:val="32"/>
          <w:szCs w:val="32"/>
        </w:rPr>
        <w:t>全市网络零售额同比增长23.6%，高于全省平均增幅1.2个百分点，农村网络零售额同比增长82.3%</w:t>
      </w:r>
      <w:r>
        <w:rPr>
          <w:rFonts w:hint="eastAsia" w:ascii="宋体" w:hAnsi="宋体" w:cs="Times New Roman"/>
          <w:sz w:val="32"/>
          <w:szCs w:val="32"/>
        </w:rPr>
        <w:t>，增速全省领先</w:t>
      </w:r>
      <w:r>
        <w:rPr>
          <w:rFonts w:ascii="宋体" w:hAnsi="宋体" w:cs="Times New Roman"/>
          <w:sz w:val="32"/>
          <w:szCs w:val="32"/>
        </w:rPr>
        <w:t>。</w:t>
      </w:r>
      <w:r>
        <w:rPr>
          <w:rFonts w:hint="eastAsia" w:ascii="宋体" w:hAnsi="宋体" w:cs="Times New Roman"/>
          <w:sz w:val="32"/>
          <w:szCs w:val="32"/>
        </w:rPr>
        <w:t>数字经济发展环境领域，</w:t>
      </w:r>
      <w:r>
        <w:rPr>
          <w:rFonts w:hint="eastAsia" w:ascii="宋体" w:hAnsi="宋体" w:cs="Times New Roman"/>
          <w:bCs/>
          <w:sz w:val="32"/>
          <w:szCs w:val="32"/>
        </w:rPr>
        <w:t>建设科技创新综合服务平台，共有</w:t>
      </w:r>
      <w:r>
        <w:rPr>
          <w:rFonts w:ascii="宋体" w:hAnsi="宋体" w:cs="Times New Roman"/>
          <w:bCs/>
          <w:sz w:val="32"/>
          <w:szCs w:val="32"/>
        </w:rPr>
        <w:t>国家级科技企业孵化器10家、国家专业化众创空间2家、国家级众创空间12家</w:t>
      </w:r>
      <w:r>
        <w:rPr>
          <w:rFonts w:hint="eastAsia" w:ascii="宋体" w:hAnsi="宋体" w:cs="Times New Roman"/>
          <w:bCs/>
          <w:sz w:val="32"/>
          <w:szCs w:val="32"/>
        </w:rPr>
        <w:t>，省级以上孵化载体</w:t>
      </w:r>
      <w:r>
        <w:rPr>
          <w:rFonts w:ascii="宋体" w:hAnsi="宋体" w:cs="Times New Roman"/>
          <w:bCs/>
          <w:sz w:val="32"/>
          <w:szCs w:val="32"/>
        </w:rPr>
        <w:t>46家，培育在孵企业1800余家</w:t>
      </w:r>
      <w:r>
        <w:rPr>
          <w:rFonts w:hint="eastAsia" w:ascii="宋体" w:hAnsi="宋体" w:cs="Times New Roman"/>
          <w:bCs/>
          <w:sz w:val="32"/>
          <w:szCs w:val="32"/>
        </w:rPr>
        <w:t>，</w:t>
      </w:r>
      <w:r>
        <w:rPr>
          <w:rFonts w:ascii="宋体" w:hAnsi="宋体" w:cs="Times New Roman"/>
          <w:bCs/>
          <w:sz w:val="32"/>
          <w:szCs w:val="32"/>
        </w:rPr>
        <w:t>5家入选省科技企业品牌孵化器，数量全省最多。</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
          <w:bCs/>
          <w:sz w:val="32"/>
          <w:szCs w:val="32"/>
        </w:rPr>
      </w:pPr>
      <w:r>
        <w:rPr>
          <w:rFonts w:hint="eastAsia" w:ascii="宋体" w:hAnsi="宋体" w:cs="Times New Roman"/>
          <w:b/>
          <w:bCs/>
          <w:sz w:val="32"/>
          <w:szCs w:val="32"/>
        </w:rPr>
        <w:t>发展环境条件持续完善。</w:t>
      </w:r>
      <w:r>
        <w:rPr>
          <w:rFonts w:hint="eastAsia" w:ascii="宋体" w:hAnsi="宋体" w:cs="Times New Roman"/>
          <w:sz w:val="32"/>
          <w:szCs w:val="32"/>
        </w:rPr>
        <w:t>市委、市政府高度重视数字化转型，领导和组织机制领域，</w:t>
      </w:r>
      <w:r>
        <w:rPr>
          <w:rFonts w:ascii="宋体" w:hAnsi="宋体" w:cs="Times New Roman"/>
          <w:sz w:val="32"/>
          <w:szCs w:val="32"/>
        </w:rPr>
        <w:t>成立由市委书记、市长任双组长的数字威海建设领导小组，构建“1+3+N+10”工作体系，将“数字政府建设”纳入市委、市政府专项督查</w:t>
      </w:r>
      <w:r>
        <w:rPr>
          <w:rFonts w:hint="eastAsia" w:ascii="宋体" w:hAnsi="宋体" w:cs="Times New Roman"/>
          <w:sz w:val="32"/>
          <w:szCs w:val="32"/>
        </w:rPr>
        <w:t>和高质量发展考核</w:t>
      </w:r>
      <w:r>
        <w:rPr>
          <w:rFonts w:ascii="宋体" w:hAnsi="宋体" w:cs="Times New Roman"/>
          <w:sz w:val="32"/>
          <w:szCs w:val="32"/>
        </w:rPr>
        <w:t>，</w:t>
      </w:r>
      <w:r>
        <w:rPr>
          <w:rFonts w:hint="eastAsia" w:ascii="宋体" w:hAnsi="宋体" w:cs="Times New Roman"/>
          <w:sz w:val="32"/>
          <w:szCs w:val="32"/>
        </w:rPr>
        <w:t>制定</w:t>
      </w:r>
      <w:r>
        <w:rPr>
          <w:rFonts w:ascii="宋体" w:hAnsi="宋体" w:cs="Times New Roman"/>
          <w:sz w:val="32"/>
          <w:szCs w:val="32"/>
        </w:rPr>
        <w:t>《威海市公共数据首席代表制度》，在市直各部门明确数字化工作</w:t>
      </w:r>
      <w:r>
        <w:rPr>
          <w:rFonts w:hint="eastAsia" w:ascii="宋体" w:hAnsi="宋体" w:cs="Times New Roman"/>
          <w:sz w:val="32"/>
          <w:szCs w:val="32"/>
        </w:rPr>
        <w:t>负责</w:t>
      </w:r>
      <w:r>
        <w:rPr>
          <w:rFonts w:ascii="宋体" w:hAnsi="宋体" w:cs="Times New Roman"/>
          <w:sz w:val="32"/>
          <w:szCs w:val="32"/>
        </w:rPr>
        <w:t>机构，建立公共数据首席代表和数据专管员</w:t>
      </w:r>
      <w:r>
        <w:rPr>
          <w:rFonts w:hint="eastAsia" w:ascii="宋体" w:hAnsi="宋体" w:cs="Times New Roman"/>
          <w:sz w:val="32"/>
          <w:szCs w:val="32"/>
        </w:rPr>
        <w:t>制度，形成了</w:t>
      </w:r>
      <w:r>
        <w:rPr>
          <w:rFonts w:ascii="宋体" w:hAnsi="宋体" w:cs="Times New Roman"/>
          <w:sz w:val="32"/>
          <w:szCs w:val="32"/>
        </w:rPr>
        <w:t>数字化工作全领域推进的有效</w:t>
      </w:r>
      <w:r>
        <w:rPr>
          <w:rFonts w:hint="eastAsia" w:ascii="宋体" w:hAnsi="宋体" w:cs="Times New Roman"/>
          <w:sz w:val="32"/>
          <w:szCs w:val="32"/>
        </w:rPr>
        <w:t>机制。制定发布《数字威海建设行动计划（2022-2024）》，以及</w:t>
      </w:r>
      <w:r>
        <w:rPr>
          <w:rFonts w:ascii="宋体" w:hAnsi="宋体" w:cs="Times New Roman"/>
          <w:sz w:val="32"/>
          <w:szCs w:val="32"/>
        </w:rPr>
        <w:t>《对标浙江加快推进数字变革创新工作方案》《打造“无证明城市”实施方案》等文件，高效</w:t>
      </w:r>
      <w:r>
        <w:rPr>
          <w:rFonts w:hint="eastAsia" w:ascii="宋体" w:hAnsi="宋体" w:cs="Times New Roman"/>
          <w:sz w:val="32"/>
          <w:szCs w:val="32"/>
          <w:lang w:eastAsia="zh-CN"/>
        </w:rPr>
        <w:t>推进</w:t>
      </w:r>
      <w:r>
        <w:rPr>
          <w:rFonts w:ascii="宋体" w:hAnsi="宋体" w:cs="Times New Roman"/>
          <w:sz w:val="32"/>
          <w:szCs w:val="32"/>
        </w:rPr>
        <w:t>数字化工作扎实落地。2022年</w:t>
      </w:r>
      <w:r>
        <w:rPr>
          <w:rFonts w:hint="eastAsia" w:ascii="宋体" w:hAnsi="宋体" w:cs="Times New Roman"/>
          <w:sz w:val="32"/>
          <w:szCs w:val="32"/>
        </w:rPr>
        <w:t>威海</w:t>
      </w:r>
      <w:r>
        <w:rPr>
          <w:rFonts w:ascii="宋体" w:hAnsi="宋体" w:cs="Times New Roman"/>
          <w:sz w:val="32"/>
          <w:szCs w:val="32"/>
        </w:rPr>
        <w:t>在全国数字城市百强榜中位列第24位，在“达到新型智慧城市建设省级地方标准三星级以上的设区的市”“建设信息基础设施和推进产业数字化、数字产业化成效明显市”方面获得省级督查激励支持，荣获“2022中国领军智慧城市”称号。</w:t>
      </w:r>
    </w:p>
    <w:p>
      <w:pPr>
        <w:pStyle w:val="46"/>
        <w:spacing w:line="580" w:lineRule="exact"/>
        <w:ind w:firstLine="640"/>
        <w:rPr>
          <w:rFonts w:ascii="宋体" w:hAnsi="宋体"/>
        </w:rPr>
      </w:pPr>
      <w:bookmarkStart w:id="15" w:name="_Toc152424947"/>
      <w:r>
        <w:rPr>
          <w:rFonts w:hint="eastAsia" w:ascii="宋体" w:hAnsi="宋体"/>
        </w:rPr>
        <w:t>（二）存在的问题</w:t>
      </w:r>
      <w:bookmarkEnd w:id="15"/>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sz w:val="32"/>
          <w:szCs w:val="32"/>
        </w:rPr>
        <w:t>威海数字化发展</w:t>
      </w:r>
      <w:r>
        <w:rPr>
          <w:rFonts w:hint="eastAsia" w:ascii="宋体" w:hAnsi="宋体" w:cs="Times New Roman"/>
          <w:sz w:val="32"/>
          <w:szCs w:val="32"/>
          <w:lang w:eastAsia="zh-CN"/>
        </w:rPr>
        <w:t>虽然</w:t>
      </w:r>
      <w:r>
        <w:rPr>
          <w:rFonts w:ascii="宋体" w:hAnsi="宋体" w:cs="Times New Roman"/>
          <w:sz w:val="32"/>
          <w:szCs w:val="32"/>
        </w:rPr>
        <w:t>取得</w:t>
      </w:r>
      <w:r>
        <w:rPr>
          <w:rFonts w:hint="eastAsia" w:ascii="宋体" w:hAnsi="宋体" w:cs="Times New Roman"/>
          <w:sz w:val="32"/>
          <w:szCs w:val="32"/>
        </w:rPr>
        <w:t>了</w:t>
      </w:r>
      <w:r>
        <w:rPr>
          <w:rFonts w:ascii="宋体" w:hAnsi="宋体" w:cs="Times New Roman"/>
          <w:sz w:val="32"/>
          <w:szCs w:val="32"/>
        </w:rPr>
        <w:t>积极成效，但对标全国一流水平，仍存在以下问题：</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数据融合利用水平</w:t>
      </w:r>
      <w:r>
        <w:rPr>
          <w:rFonts w:hint="eastAsia" w:ascii="宋体" w:hAnsi="宋体" w:cs="Times New Roman"/>
          <w:b/>
          <w:bCs/>
          <w:sz w:val="32"/>
          <w:szCs w:val="32"/>
        </w:rPr>
        <w:t>亟待提高</w:t>
      </w:r>
      <w:r>
        <w:rPr>
          <w:rFonts w:ascii="宋体" w:hAnsi="宋体" w:cs="Times New Roman"/>
          <w:b/>
          <w:bCs/>
          <w:sz w:val="32"/>
          <w:szCs w:val="32"/>
        </w:rPr>
        <w:t>。</w:t>
      </w:r>
      <w:r>
        <w:rPr>
          <w:rFonts w:ascii="宋体" w:hAnsi="宋体" w:cs="Times New Roman"/>
          <w:sz w:val="32"/>
          <w:szCs w:val="32"/>
        </w:rPr>
        <w:t>数据资源汇聚不充分、整体质量不高、跨层级跨领域共享难等问题较为突出，一体化大数据平台的基础服务能力有待提升，数据要素市场化运营的体制机制尚未建立，数据要素价值有待深度挖掘，</w:t>
      </w:r>
      <w:r>
        <w:rPr>
          <w:rFonts w:ascii="宋体" w:hAnsi="宋体" w:cs="Times New Roman"/>
          <w:bCs/>
          <w:sz w:val="32"/>
          <w:szCs w:val="32"/>
        </w:rPr>
        <w:t>基于大数据、人工智能的分析决策能力有待提升。</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w:t>
      </w:r>
      <w:r>
        <w:rPr>
          <w:rFonts w:hint="eastAsia" w:ascii="宋体" w:hAnsi="宋体" w:cs="Times New Roman"/>
          <w:b/>
          <w:bCs/>
          <w:sz w:val="32"/>
          <w:szCs w:val="32"/>
        </w:rPr>
        <w:t>化应用</w:t>
      </w:r>
      <w:r>
        <w:rPr>
          <w:rFonts w:ascii="宋体" w:hAnsi="宋体" w:cs="Times New Roman"/>
          <w:b/>
          <w:bCs/>
          <w:sz w:val="32"/>
          <w:szCs w:val="32"/>
        </w:rPr>
        <w:t>成效</w:t>
      </w:r>
      <w:r>
        <w:rPr>
          <w:rFonts w:hint="eastAsia" w:ascii="宋体" w:hAnsi="宋体" w:cs="Times New Roman"/>
          <w:b/>
          <w:bCs/>
          <w:sz w:val="32"/>
          <w:szCs w:val="32"/>
        </w:rPr>
        <w:t>有待加强</w:t>
      </w:r>
      <w:r>
        <w:rPr>
          <w:rFonts w:ascii="宋体" w:hAnsi="宋体" w:cs="Times New Roman"/>
          <w:b/>
          <w:bCs/>
          <w:sz w:val="32"/>
          <w:szCs w:val="32"/>
        </w:rPr>
        <w:t>。</w:t>
      </w:r>
      <w:r>
        <w:rPr>
          <w:rFonts w:ascii="宋体" w:hAnsi="宋体" w:cs="Times New Roman"/>
          <w:sz w:val="32"/>
          <w:szCs w:val="32"/>
        </w:rPr>
        <w:t>数字技术在政府治理、惠民服务领域的融合应用程度不足，</w:t>
      </w:r>
      <w:r>
        <w:rPr>
          <w:rFonts w:hint="eastAsia" w:ascii="宋体" w:hAnsi="宋体" w:cs="Times New Roman"/>
          <w:sz w:val="32"/>
          <w:szCs w:val="32"/>
        </w:rPr>
        <w:t>全国领先的数字示范应用较少，</w:t>
      </w:r>
      <w:r>
        <w:rPr>
          <w:rFonts w:ascii="宋体" w:hAnsi="宋体" w:cs="Times New Roman"/>
          <w:sz w:val="32"/>
          <w:szCs w:val="32"/>
        </w:rPr>
        <w:t>数字化应用的智能性、精准性、主动性、联动性水平</w:t>
      </w:r>
      <w:r>
        <w:rPr>
          <w:rFonts w:hint="eastAsia" w:ascii="宋体" w:hAnsi="宋体" w:cs="Times New Roman"/>
          <w:sz w:val="32"/>
          <w:szCs w:val="32"/>
        </w:rPr>
        <w:t>不高</w:t>
      </w:r>
      <w:r>
        <w:rPr>
          <w:rFonts w:ascii="宋体" w:hAnsi="宋体" w:cs="Times New Roman"/>
          <w:sz w:val="32"/>
          <w:szCs w:val="32"/>
        </w:rPr>
        <w:t>，数字惠民体验感和获得感不强。数字经济优势不突出，</w:t>
      </w:r>
      <w:r>
        <w:rPr>
          <w:rFonts w:hint="eastAsia" w:ascii="宋体" w:hAnsi="宋体" w:cs="Times New Roman"/>
          <w:sz w:val="32"/>
          <w:szCs w:val="32"/>
        </w:rPr>
        <w:t>在人才、技术、资本等关键生产要素上比较优势不强，</w:t>
      </w:r>
      <w:r>
        <w:rPr>
          <w:rFonts w:ascii="宋体" w:hAnsi="宋体" w:cs="Times New Roman"/>
          <w:sz w:val="32"/>
          <w:szCs w:val="32"/>
        </w:rPr>
        <w:t>核心产业存在产业规模不大、竞争优势不强、产业链不完善、集聚效应尚未形成等问题，数字技术与实体经济融合深度不够，</w:t>
      </w:r>
      <w:r>
        <w:rPr>
          <w:rFonts w:hint="eastAsia" w:ascii="宋体" w:hAnsi="宋体" w:cs="Times New Roman"/>
          <w:sz w:val="32"/>
          <w:szCs w:val="32"/>
        </w:rPr>
        <w:t>缺少</w:t>
      </w:r>
      <w:r>
        <w:rPr>
          <w:rFonts w:ascii="宋体" w:hAnsi="宋体" w:cs="Times New Roman"/>
          <w:sz w:val="32"/>
          <w:szCs w:val="32"/>
        </w:rPr>
        <w:t>具有全国性影响力和较强产业带动作用的龙头企业，传统企业数字化转型成效不明显。</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
          <w:bCs/>
          <w:sz w:val="32"/>
          <w:szCs w:val="32"/>
        </w:rPr>
      </w:pPr>
      <w:r>
        <w:rPr>
          <w:rFonts w:ascii="宋体" w:hAnsi="宋体" w:cs="Times New Roman"/>
          <w:b/>
          <w:bCs/>
          <w:sz w:val="32"/>
          <w:szCs w:val="32"/>
        </w:rPr>
        <w:t>数字基础设施支撑能力</w:t>
      </w:r>
      <w:r>
        <w:rPr>
          <w:rFonts w:hint="eastAsia" w:ascii="宋体" w:hAnsi="宋体" w:cs="Times New Roman"/>
          <w:b/>
          <w:bCs/>
          <w:sz w:val="32"/>
          <w:szCs w:val="32"/>
        </w:rPr>
        <w:t>仍需提升</w:t>
      </w:r>
      <w:r>
        <w:rPr>
          <w:rFonts w:ascii="宋体" w:hAnsi="宋体" w:cs="Times New Roman"/>
          <w:b/>
          <w:bCs/>
          <w:sz w:val="32"/>
          <w:szCs w:val="32"/>
        </w:rPr>
        <w:t>。</w:t>
      </w:r>
      <w:r>
        <w:rPr>
          <w:rFonts w:ascii="宋体" w:hAnsi="宋体" w:cs="Times New Roman"/>
          <w:sz w:val="32"/>
          <w:szCs w:val="32"/>
        </w:rPr>
        <w:t>城乡信息网络基础设施建设和应用水平</w:t>
      </w:r>
      <w:r>
        <w:rPr>
          <w:rFonts w:hint="eastAsia" w:ascii="宋体" w:hAnsi="宋体" w:cs="Times New Roman"/>
          <w:sz w:val="32"/>
          <w:szCs w:val="32"/>
          <w:lang w:eastAsia="zh-CN"/>
        </w:rPr>
        <w:t>还</w:t>
      </w:r>
      <w:r>
        <w:rPr>
          <w:rFonts w:ascii="宋体" w:hAnsi="宋体" w:cs="Times New Roman"/>
          <w:sz w:val="32"/>
          <w:szCs w:val="32"/>
        </w:rPr>
        <w:t>不平衡，5G</w:t>
      </w:r>
      <w:r>
        <w:rPr>
          <w:rFonts w:hint="eastAsia" w:ascii="宋体" w:hAnsi="宋体" w:cs="Times New Roman"/>
          <w:sz w:val="32"/>
          <w:szCs w:val="32"/>
        </w:rPr>
        <w:t>覆盖广度和深度均显不足</w:t>
      </w:r>
      <w:r>
        <w:rPr>
          <w:rFonts w:ascii="宋体" w:hAnsi="宋体" w:cs="Times New Roman"/>
          <w:sz w:val="32"/>
          <w:szCs w:val="32"/>
        </w:rPr>
        <w:t>，</w:t>
      </w:r>
      <w:r>
        <w:rPr>
          <w:rFonts w:hint="eastAsia" w:ascii="宋体" w:hAnsi="宋体" w:cs="Times New Roman"/>
          <w:sz w:val="32"/>
          <w:szCs w:val="32"/>
        </w:rPr>
        <w:t>算力基础设施难以满足新型应用场景的需求，</w:t>
      </w:r>
      <w:r>
        <w:rPr>
          <w:rFonts w:ascii="宋体" w:hAnsi="宋体" w:cs="Times New Roman"/>
          <w:sz w:val="32"/>
          <w:szCs w:val="32"/>
        </w:rPr>
        <w:t>人工智能、区块链等</w:t>
      </w:r>
      <w:r>
        <w:rPr>
          <w:rFonts w:hint="eastAsia" w:ascii="宋体" w:hAnsi="宋体" w:cs="Times New Roman"/>
          <w:sz w:val="32"/>
          <w:szCs w:val="32"/>
        </w:rPr>
        <w:t>新一代信息技术</w:t>
      </w:r>
      <w:r>
        <w:rPr>
          <w:rFonts w:ascii="宋体" w:hAnsi="宋体" w:cs="Times New Roman"/>
          <w:sz w:val="32"/>
          <w:szCs w:val="32"/>
        </w:rPr>
        <w:t>建设水平与先进城市相比有较大差距，交通、水利、市政等领域融合基础设施建设尚处于起步阶段，</w:t>
      </w:r>
      <w:r>
        <w:rPr>
          <w:rFonts w:hint="eastAsia" w:ascii="宋体" w:hAnsi="宋体" w:cs="Times New Roman"/>
          <w:sz w:val="32"/>
          <w:szCs w:val="32"/>
        </w:rPr>
        <w:t>物联感知终端建设</w:t>
      </w:r>
      <w:r>
        <w:rPr>
          <w:rFonts w:ascii="宋体" w:hAnsi="宋体" w:cs="Times New Roman"/>
          <w:sz w:val="32"/>
          <w:szCs w:val="32"/>
        </w:rPr>
        <w:t>进展相对缓慢。</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Cs/>
          <w:sz w:val="32"/>
          <w:szCs w:val="32"/>
        </w:rPr>
      </w:pPr>
      <w:r>
        <w:rPr>
          <w:rFonts w:ascii="宋体" w:hAnsi="宋体" w:cs="Times New Roman"/>
          <w:b/>
          <w:bCs/>
          <w:sz w:val="32"/>
          <w:szCs w:val="32"/>
        </w:rPr>
        <w:t>数字化发展环境</w:t>
      </w:r>
      <w:r>
        <w:rPr>
          <w:rFonts w:hint="eastAsia" w:ascii="宋体" w:hAnsi="宋体" w:cs="Times New Roman"/>
          <w:b/>
          <w:bCs/>
          <w:sz w:val="32"/>
          <w:szCs w:val="32"/>
          <w:lang w:eastAsia="zh-CN"/>
        </w:rPr>
        <w:t>还</w:t>
      </w:r>
      <w:r>
        <w:rPr>
          <w:rFonts w:hint="eastAsia" w:ascii="宋体" w:hAnsi="宋体" w:cs="Times New Roman"/>
          <w:b/>
          <w:bCs/>
          <w:sz w:val="32"/>
          <w:szCs w:val="32"/>
        </w:rPr>
        <w:t>需优化</w:t>
      </w:r>
      <w:r>
        <w:rPr>
          <w:rFonts w:ascii="宋体" w:hAnsi="宋体" w:cs="Times New Roman"/>
          <w:b/>
          <w:bCs/>
          <w:sz w:val="32"/>
          <w:szCs w:val="32"/>
        </w:rPr>
        <w:t>。</w:t>
      </w:r>
      <w:r>
        <w:rPr>
          <w:rFonts w:ascii="宋体" w:hAnsi="宋体" w:cs="Times New Roman"/>
          <w:sz w:val="32"/>
          <w:szCs w:val="32"/>
        </w:rPr>
        <w:t>跨部门统筹共建机制不够完善，各自为政现象较为突出，导致系统</w:t>
      </w:r>
      <w:r>
        <w:rPr>
          <w:rFonts w:hint="eastAsia" w:ascii="宋体" w:hAnsi="宋体" w:cs="Times New Roman"/>
          <w:sz w:val="32"/>
          <w:szCs w:val="32"/>
          <w:lang w:eastAsia="zh-CN"/>
        </w:rPr>
        <w:t>重复建设、</w:t>
      </w:r>
      <w:r>
        <w:rPr>
          <w:rFonts w:ascii="宋体" w:hAnsi="宋体" w:cs="Times New Roman"/>
          <w:sz w:val="32"/>
          <w:szCs w:val="32"/>
        </w:rPr>
        <w:t>信息孤岛</w:t>
      </w:r>
      <w:r>
        <w:rPr>
          <w:rFonts w:hint="eastAsia" w:ascii="宋体" w:hAnsi="宋体" w:cs="Times New Roman"/>
          <w:sz w:val="32"/>
          <w:szCs w:val="32"/>
          <w:lang w:eastAsia="zh-CN"/>
        </w:rPr>
        <w:t>、</w:t>
      </w:r>
      <w:r>
        <w:rPr>
          <w:rFonts w:ascii="宋体" w:hAnsi="宋体" w:cs="Times New Roman"/>
          <w:sz w:val="32"/>
          <w:szCs w:val="32"/>
        </w:rPr>
        <w:t>利用效率低下</w:t>
      </w:r>
      <w:r>
        <w:rPr>
          <w:rFonts w:hint="eastAsia" w:ascii="宋体" w:hAnsi="宋体" w:cs="Times New Roman"/>
          <w:sz w:val="32"/>
          <w:szCs w:val="32"/>
          <w:lang w:eastAsia="zh-CN"/>
        </w:rPr>
        <w:t>等</w:t>
      </w:r>
      <w:r>
        <w:rPr>
          <w:rFonts w:ascii="宋体" w:hAnsi="宋体" w:cs="Times New Roman"/>
          <w:sz w:val="32"/>
          <w:szCs w:val="32"/>
        </w:rPr>
        <w:t>问题</w:t>
      </w:r>
      <w:r>
        <w:rPr>
          <w:rFonts w:hint="eastAsia" w:ascii="宋体" w:hAnsi="宋体" w:cs="Times New Roman"/>
          <w:sz w:val="32"/>
          <w:szCs w:val="32"/>
          <w:lang w:eastAsia="zh-CN"/>
        </w:rPr>
        <w:t>依然存在</w:t>
      </w:r>
      <w:r>
        <w:rPr>
          <w:rFonts w:ascii="宋体" w:hAnsi="宋体" w:cs="Times New Roman"/>
          <w:sz w:val="32"/>
          <w:szCs w:val="32"/>
        </w:rPr>
        <w:t>。数字化人才支撑不足，高端人才和复合型人才</w:t>
      </w:r>
      <w:r>
        <w:rPr>
          <w:rFonts w:ascii="宋体" w:hAnsi="宋体" w:cs="Times New Roman"/>
          <w:bCs/>
          <w:sz w:val="32"/>
          <w:szCs w:val="32"/>
        </w:rPr>
        <w:t>较为短缺，</w:t>
      </w:r>
      <w:r>
        <w:rPr>
          <w:rFonts w:ascii="宋体" w:hAnsi="宋体" w:cs="Times New Roman"/>
          <w:sz w:val="32"/>
          <w:szCs w:val="32"/>
        </w:rPr>
        <w:t>干部</w:t>
      </w:r>
      <w:r>
        <w:rPr>
          <w:rFonts w:hint="eastAsia" w:ascii="宋体" w:hAnsi="宋体" w:cs="Times New Roman"/>
          <w:sz w:val="32"/>
          <w:szCs w:val="32"/>
          <w:lang w:eastAsia="zh-CN"/>
        </w:rPr>
        <w:t>队伍、企业家群体</w:t>
      </w:r>
      <w:r>
        <w:rPr>
          <w:rFonts w:ascii="宋体" w:hAnsi="宋体" w:cs="Times New Roman"/>
          <w:sz w:val="32"/>
          <w:szCs w:val="32"/>
        </w:rPr>
        <w:t>数字素养有待提升，对数字化建设存在不懂、不会、不重视等现象</w:t>
      </w:r>
      <w:r>
        <w:rPr>
          <w:rFonts w:ascii="宋体" w:hAnsi="宋体" w:cs="Times New Roman"/>
          <w:bCs/>
          <w:sz w:val="32"/>
          <w:szCs w:val="32"/>
        </w:rPr>
        <w:t>。缺乏长效的资金保障和运营机制，</w:t>
      </w:r>
      <w:r>
        <w:rPr>
          <w:rFonts w:ascii="宋体" w:hAnsi="宋体" w:cs="Times New Roman"/>
          <w:sz w:val="32"/>
          <w:szCs w:val="32"/>
        </w:rPr>
        <w:t>数字化建设资金来源较为单一，社会资本参与不足，导致财政资金压力过大、使用效率</w:t>
      </w:r>
      <w:r>
        <w:rPr>
          <w:rFonts w:hint="eastAsia" w:ascii="宋体" w:hAnsi="宋体" w:cs="Times New Roman"/>
          <w:sz w:val="32"/>
          <w:szCs w:val="32"/>
          <w:lang w:eastAsia="zh-CN"/>
        </w:rPr>
        <w:t>不高</w:t>
      </w:r>
      <w:r>
        <w:rPr>
          <w:rFonts w:ascii="宋体" w:hAnsi="宋体" w:cs="Times New Roman"/>
          <w:sz w:val="32"/>
          <w:szCs w:val="32"/>
        </w:rPr>
        <w:t>，</w:t>
      </w:r>
      <w:r>
        <w:rPr>
          <w:rFonts w:ascii="宋体" w:hAnsi="宋体" w:cs="Times New Roman"/>
          <w:bCs/>
          <w:sz w:val="32"/>
          <w:szCs w:val="32"/>
        </w:rPr>
        <w:t>亟需构建起多元参与的长效运营机制。</w:t>
      </w:r>
    </w:p>
    <w:p>
      <w:pPr>
        <w:pStyle w:val="46"/>
        <w:keepNext w:val="0"/>
        <w:keepLines w:val="0"/>
        <w:pageBreakBefore w:val="0"/>
        <w:kinsoku/>
        <w:wordWrap/>
        <w:overflowPunct/>
        <w:topLinePunct w:val="0"/>
        <w:autoSpaceDE/>
        <w:autoSpaceDN/>
        <w:bidi w:val="0"/>
        <w:spacing w:before="0" w:beforeLines="0" w:line="580" w:lineRule="exact"/>
        <w:ind w:firstLine="640" w:firstLineChars="200"/>
        <w:jc w:val="both"/>
        <w:textAlignment w:val="auto"/>
        <w:rPr>
          <w:rFonts w:ascii="宋体" w:hAnsi="宋体"/>
        </w:rPr>
      </w:pPr>
      <w:bookmarkStart w:id="16" w:name="_Toc152424948"/>
      <w:r>
        <w:rPr>
          <w:rFonts w:hint="eastAsia" w:ascii="宋体" w:hAnsi="宋体"/>
        </w:rPr>
        <w:t>（三）面临的形势</w:t>
      </w:r>
      <w:bookmarkEnd w:id="16"/>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b/>
          <w:bCs/>
          <w:sz w:val="32"/>
          <w:szCs w:val="32"/>
        </w:rPr>
        <w:t>重塑城市竞争新优势迫在眉睫</w:t>
      </w:r>
      <w:r>
        <w:rPr>
          <w:rFonts w:ascii="宋体" w:hAnsi="宋体" w:cs="Times New Roman"/>
          <w:b/>
          <w:bCs/>
          <w:sz w:val="32"/>
          <w:szCs w:val="32"/>
        </w:rPr>
        <w:t>。</w:t>
      </w:r>
      <w:r>
        <w:rPr>
          <w:rFonts w:hint="eastAsia" w:ascii="宋体" w:hAnsi="宋体" w:cs="Times New Roman"/>
          <w:sz w:val="32"/>
          <w:szCs w:val="32"/>
          <w:shd w:val="clear" w:color="auto" w:fill="FFFFFF"/>
        </w:rPr>
        <w:t>威海是国家首批信息消费、信息惠民试点城市，也是住建部和山东省确定的智慧城市</w:t>
      </w:r>
      <w:r>
        <w:rPr>
          <w:rFonts w:ascii="宋体" w:hAnsi="宋体" w:cs="Times New Roman"/>
          <w:sz w:val="32"/>
          <w:szCs w:val="32"/>
          <w:shd w:val="clear" w:color="auto" w:fill="FFFFFF"/>
        </w:rPr>
        <w:t>“</w:t>
      </w:r>
      <w:r>
        <w:rPr>
          <w:rFonts w:hint="eastAsia" w:ascii="宋体" w:hAnsi="宋体" w:cs="Times New Roman"/>
          <w:sz w:val="32"/>
          <w:szCs w:val="32"/>
          <w:shd w:val="clear" w:color="auto" w:fill="FFFFFF"/>
        </w:rPr>
        <w:t>双试点</w:t>
      </w:r>
      <w:r>
        <w:rPr>
          <w:rFonts w:ascii="宋体" w:hAnsi="宋体" w:cs="Times New Roman"/>
          <w:sz w:val="32"/>
          <w:szCs w:val="32"/>
          <w:shd w:val="clear" w:color="auto" w:fill="FFFFFF"/>
        </w:rPr>
        <w:t>”</w:t>
      </w:r>
      <w:r>
        <w:rPr>
          <w:rFonts w:hint="eastAsia" w:ascii="宋体" w:hAnsi="宋体" w:cs="Times New Roman"/>
          <w:sz w:val="32"/>
          <w:szCs w:val="32"/>
          <w:shd w:val="clear" w:color="auto" w:fill="FFFFFF"/>
        </w:rPr>
        <w:t>城市，</w:t>
      </w:r>
      <w:r>
        <w:rPr>
          <w:rFonts w:ascii="宋体" w:hAnsi="宋体" w:cs="Times New Roman"/>
          <w:sz w:val="32"/>
          <w:szCs w:val="32"/>
          <w:shd w:val="clear" w:color="auto" w:fill="FFFFFF"/>
        </w:rPr>
        <w:t>2015-2017</w:t>
      </w:r>
      <w:r>
        <w:rPr>
          <w:rFonts w:hint="eastAsia" w:ascii="宋体" w:hAnsi="宋体" w:cs="Times New Roman"/>
          <w:sz w:val="32"/>
          <w:szCs w:val="32"/>
          <w:shd w:val="clear" w:color="auto" w:fill="FFFFFF"/>
        </w:rPr>
        <w:t>年连续</w:t>
      </w:r>
      <w:r>
        <w:rPr>
          <w:rFonts w:ascii="宋体" w:hAnsi="宋体" w:cs="Times New Roman"/>
          <w:sz w:val="32"/>
          <w:szCs w:val="32"/>
          <w:shd w:val="clear" w:color="auto" w:fill="FFFFFF"/>
        </w:rPr>
        <w:t>3</w:t>
      </w:r>
      <w:r>
        <w:rPr>
          <w:rFonts w:hint="eastAsia" w:ascii="宋体" w:hAnsi="宋体" w:cs="Times New Roman"/>
          <w:sz w:val="32"/>
          <w:szCs w:val="32"/>
          <w:shd w:val="clear" w:color="auto" w:fill="FFFFFF"/>
        </w:rPr>
        <w:t>年入选</w:t>
      </w:r>
      <w:r>
        <w:rPr>
          <w:rFonts w:ascii="宋体" w:hAnsi="宋体" w:cs="Times New Roman"/>
          <w:sz w:val="32"/>
          <w:szCs w:val="32"/>
          <w:shd w:val="clear" w:color="auto" w:fill="FFFFFF"/>
        </w:rPr>
        <w:t>“</w:t>
      </w:r>
      <w:r>
        <w:rPr>
          <w:rFonts w:hint="eastAsia" w:ascii="宋体" w:hAnsi="宋体" w:cs="Times New Roman"/>
          <w:sz w:val="32"/>
          <w:szCs w:val="32"/>
          <w:shd w:val="clear" w:color="auto" w:fill="FFFFFF"/>
        </w:rPr>
        <w:t>中国十大智慧城市</w:t>
      </w:r>
      <w:r>
        <w:rPr>
          <w:rFonts w:ascii="宋体" w:hAnsi="宋体" w:cs="Times New Roman"/>
          <w:sz w:val="32"/>
          <w:szCs w:val="32"/>
          <w:shd w:val="clear" w:color="auto" w:fill="FFFFFF"/>
        </w:rPr>
        <w:t>”</w:t>
      </w:r>
      <w:r>
        <w:rPr>
          <w:rFonts w:hint="eastAsia" w:ascii="宋体" w:hAnsi="宋体" w:cs="Times New Roman"/>
          <w:sz w:val="32"/>
          <w:szCs w:val="32"/>
          <w:shd w:val="clear" w:color="auto" w:fill="FFFFFF"/>
        </w:rPr>
        <w:t>，智慧城市建设的“威海模式”取得显著成绩。但是近年来，在信息技术出现新变革、数字中国战略提出新要求、人民群众生活水平达到新高度、各地数字化竞争态势呈现新格局的大背景下，威海数字化建设面临技术创新乏力、要素支撑不足、</w:t>
      </w:r>
      <w:r>
        <w:rPr>
          <w:rFonts w:ascii="宋体" w:hAnsi="宋体" w:cs="Times New Roman"/>
          <w:sz w:val="32"/>
          <w:szCs w:val="32"/>
        </w:rPr>
        <w:t>城市治理和服务水平</w:t>
      </w:r>
      <w:r>
        <w:rPr>
          <w:rFonts w:hint="eastAsia" w:ascii="宋体" w:hAnsi="宋体" w:cs="Times New Roman"/>
          <w:sz w:val="32"/>
          <w:szCs w:val="32"/>
          <w:lang w:eastAsia="zh-CN"/>
        </w:rPr>
        <w:t>达不到</w:t>
      </w:r>
      <w:r>
        <w:rPr>
          <w:rFonts w:ascii="宋体" w:hAnsi="宋体" w:cs="Times New Roman"/>
          <w:sz w:val="32"/>
          <w:szCs w:val="32"/>
        </w:rPr>
        <w:t>公众预期等新问题，在全国城市数字</w:t>
      </w:r>
      <w:r>
        <w:rPr>
          <w:rFonts w:hint="eastAsia" w:ascii="宋体" w:hAnsi="宋体" w:cs="Times New Roman"/>
          <w:sz w:val="32"/>
          <w:szCs w:val="32"/>
        </w:rPr>
        <w:t>化</w:t>
      </w:r>
      <w:r>
        <w:rPr>
          <w:rFonts w:ascii="宋体" w:hAnsi="宋体" w:cs="Times New Roman"/>
          <w:sz w:val="32"/>
          <w:szCs w:val="32"/>
        </w:rPr>
        <w:t>竞争中面临“不进则退</w:t>
      </w:r>
      <w:r>
        <w:rPr>
          <w:rFonts w:hint="eastAsia" w:ascii="宋体" w:hAnsi="宋体" w:cs="Times New Roman"/>
          <w:sz w:val="32"/>
          <w:szCs w:val="32"/>
          <w:lang w:eastAsia="zh-CN"/>
        </w:rPr>
        <w:t>、</w:t>
      </w:r>
      <w:r>
        <w:rPr>
          <w:rFonts w:ascii="宋体" w:hAnsi="宋体" w:cs="Times New Roman"/>
          <w:sz w:val="32"/>
          <w:szCs w:val="32"/>
        </w:rPr>
        <w:t>慢进亦退”的新挑战</w:t>
      </w:r>
      <w:r>
        <w:rPr>
          <w:rFonts w:hint="eastAsia" w:ascii="宋体" w:hAnsi="宋体" w:cs="Times New Roman"/>
          <w:sz w:val="32"/>
          <w:szCs w:val="32"/>
        </w:rPr>
        <w:t>，</w:t>
      </w:r>
      <w:r>
        <w:rPr>
          <w:rFonts w:ascii="宋体" w:hAnsi="宋体" w:cs="Times New Roman"/>
          <w:sz w:val="32"/>
          <w:szCs w:val="32"/>
        </w:rPr>
        <w:t>亟需充分发挥</w:t>
      </w:r>
      <w:r>
        <w:rPr>
          <w:rFonts w:hint="eastAsia" w:ascii="宋体" w:hAnsi="宋体" w:cs="Times New Roman"/>
          <w:sz w:val="32"/>
          <w:szCs w:val="32"/>
        </w:rPr>
        <w:t>数字</w:t>
      </w:r>
      <w:r>
        <w:rPr>
          <w:rFonts w:ascii="宋体" w:hAnsi="宋体" w:cs="Times New Roman"/>
          <w:sz w:val="32"/>
          <w:szCs w:val="32"/>
        </w:rPr>
        <w:t>技术的放大、叠加、倍增作用，系统谋划、前瞻布局，抢占新一轮</w:t>
      </w:r>
      <w:r>
        <w:rPr>
          <w:rFonts w:hint="eastAsia" w:ascii="宋体" w:hAnsi="宋体" w:cs="Times New Roman"/>
          <w:sz w:val="32"/>
          <w:szCs w:val="32"/>
        </w:rPr>
        <w:t>城市</w:t>
      </w:r>
      <w:r>
        <w:rPr>
          <w:rFonts w:ascii="宋体" w:hAnsi="宋体" w:cs="Times New Roman"/>
          <w:sz w:val="32"/>
          <w:szCs w:val="32"/>
        </w:rPr>
        <w:t>竞争制高点，实现跨越式发展，焕发新时</w:t>
      </w:r>
      <w:r>
        <w:rPr>
          <w:rFonts w:hint="eastAsia" w:ascii="宋体" w:hAnsi="宋体" w:cs="Times New Roman"/>
          <w:sz w:val="32"/>
          <w:szCs w:val="32"/>
        </w:rPr>
        <w:t>代</w:t>
      </w:r>
      <w:r>
        <w:rPr>
          <w:rFonts w:ascii="宋体" w:hAnsi="宋体" w:cs="Times New Roman"/>
          <w:sz w:val="32"/>
          <w:szCs w:val="32"/>
        </w:rPr>
        <w:t>数字城市建设“威海模式”新生机，重塑威海在全国城市</w:t>
      </w:r>
      <w:r>
        <w:rPr>
          <w:rFonts w:hint="eastAsia" w:ascii="宋体" w:hAnsi="宋体" w:cs="Times New Roman"/>
          <w:sz w:val="32"/>
          <w:szCs w:val="32"/>
        </w:rPr>
        <w:t>数字化</w:t>
      </w:r>
      <w:r>
        <w:rPr>
          <w:rFonts w:ascii="宋体" w:hAnsi="宋体" w:cs="Times New Roman"/>
          <w:sz w:val="32"/>
          <w:szCs w:val="32"/>
        </w:rPr>
        <w:t>竞争中的新优势。</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b/>
          <w:bCs/>
          <w:sz w:val="32"/>
          <w:szCs w:val="32"/>
        </w:rPr>
        <w:t>抓抢数字城市建设新机遇时不我待。</w:t>
      </w:r>
      <w:r>
        <w:rPr>
          <w:rFonts w:ascii="宋体" w:hAnsi="宋体" w:cs="Times New Roman"/>
          <w:sz w:val="32"/>
          <w:szCs w:val="32"/>
        </w:rPr>
        <w:t>从全国看，党的十八大以来，以习近平同志为核心的党中央对建设网络强国、数字中国、智慧社会作出</w:t>
      </w:r>
      <w:r>
        <w:rPr>
          <w:rFonts w:hint="eastAsia" w:ascii="宋体" w:hAnsi="宋体" w:cs="Times New Roman"/>
          <w:sz w:val="32"/>
          <w:szCs w:val="32"/>
        </w:rPr>
        <w:t>了</w:t>
      </w:r>
      <w:r>
        <w:rPr>
          <w:rFonts w:ascii="宋体" w:hAnsi="宋体" w:cs="Times New Roman"/>
          <w:sz w:val="32"/>
          <w:szCs w:val="32"/>
        </w:rPr>
        <w:t>一系列重大战略部署，重视程度之高、推进力度之大前所未有。国家“十四五”规划提出，加快建设数字经济、数字社会、数字政府，以数字化转型驱动生产方式、生活方式和治理方式变革</w:t>
      </w:r>
      <w:r>
        <w:rPr>
          <w:rFonts w:hint="eastAsia" w:ascii="宋体" w:hAnsi="宋体" w:cs="Times New Roman"/>
          <w:sz w:val="32"/>
          <w:szCs w:val="32"/>
        </w:rPr>
        <w:t>，</w:t>
      </w:r>
      <w:r>
        <w:rPr>
          <w:rFonts w:ascii="宋体" w:hAnsi="宋体" w:cs="Times New Roman"/>
          <w:sz w:val="32"/>
          <w:szCs w:val="32"/>
        </w:rPr>
        <w:t>《数字中国建设整体布局规划》明确提出“2522”整体框架，为数字中国建设提供了路线图、任务书和时间表。从全省看，</w:t>
      </w:r>
      <w:r>
        <w:rPr>
          <w:rFonts w:hint="eastAsia" w:ascii="宋体" w:hAnsi="宋体" w:cs="Times New Roman"/>
          <w:sz w:val="32"/>
          <w:szCs w:val="32"/>
        </w:rPr>
        <w:t>山东省委、省政府将数字强省建设作为九大强省战略之一摆</w:t>
      </w:r>
      <w:r>
        <w:rPr>
          <w:rFonts w:hint="eastAsia" w:ascii="宋体" w:hAnsi="宋体" w:cs="Times New Roman"/>
          <w:sz w:val="32"/>
          <w:szCs w:val="32"/>
          <w:lang w:eastAsia="zh-CN"/>
        </w:rPr>
        <w:t>到</w:t>
      </w:r>
      <w:r>
        <w:rPr>
          <w:rFonts w:hint="eastAsia" w:ascii="宋体" w:hAnsi="宋体" w:cs="Times New Roman"/>
          <w:sz w:val="32"/>
          <w:szCs w:val="32"/>
        </w:rPr>
        <w:t>重要位置，</w:t>
      </w:r>
      <w:r>
        <w:rPr>
          <w:rFonts w:hint="eastAsia" w:ascii="宋体" w:hAnsi="宋体" w:cs="Times New Roman"/>
          <w:sz w:val="32"/>
          <w:szCs w:val="32"/>
          <w:lang w:eastAsia="zh-CN"/>
        </w:rPr>
        <w:t>将其</w:t>
      </w:r>
      <w:r>
        <w:rPr>
          <w:rFonts w:ascii="宋体" w:hAnsi="宋体" w:cs="Times New Roman"/>
          <w:sz w:val="32"/>
          <w:szCs w:val="32"/>
        </w:rPr>
        <w:t>作为构建山东高质量发展新优势的关键支撑，出台实施《山东省“十四五”数字强省建设规划》，从制度层面搭建起数字山东建设的“四梁八柱”，为各地市数字化转型指明发展方向和工作重点。</w:t>
      </w:r>
      <w:r>
        <w:rPr>
          <w:rFonts w:hint="eastAsia" w:ascii="宋体" w:hAnsi="宋体" w:cs="Times New Roman"/>
          <w:sz w:val="32"/>
          <w:szCs w:val="32"/>
        </w:rPr>
        <w:t>国家和山东省一系列战略部署为“数字威海”建设提供新的方向性指引，也创造了更好的发展机遇与环境。</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b/>
          <w:bCs/>
          <w:sz w:val="32"/>
          <w:szCs w:val="32"/>
        </w:rPr>
        <w:t>谱写“精致城市”新篇章势在必行</w:t>
      </w:r>
      <w:r>
        <w:rPr>
          <w:rFonts w:ascii="宋体" w:hAnsi="宋体" w:cs="Times New Roman"/>
          <w:b/>
          <w:bCs/>
          <w:sz w:val="32"/>
          <w:szCs w:val="32"/>
        </w:rPr>
        <w:t>。</w:t>
      </w:r>
      <w:r>
        <w:rPr>
          <w:rFonts w:ascii="宋体" w:hAnsi="宋体" w:cs="Times New Roman"/>
          <w:sz w:val="32"/>
          <w:szCs w:val="32"/>
        </w:rPr>
        <w:t>习近平总书记</w:t>
      </w:r>
      <w:r>
        <w:rPr>
          <w:rFonts w:ascii="宋体" w:hAnsi="宋体" w:cs="Times New Roman"/>
          <w:sz w:val="32"/>
          <w:szCs w:val="32"/>
          <w:lang w:eastAsia="zh-Hans"/>
        </w:rPr>
        <w:t>提出</w:t>
      </w:r>
      <w:r>
        <w:rPr>
          <w:rFonts w:ascii="宋体" w:hAnsi="宋体" w:cs="Times New Roman"/>
          <w:sz w:val="32"/>
          <w:szCs w:val="32"/>
        </w:rPr>
        <w:t>“威海要向精致城市方向发展”的殷切嘱托。威海全面开启“精致城市·幸福威海”现代化建设新征程，</w:t>
      </w:r>
      <w:r>
        <w:rPr>
          <w:rFonts w:hint="eastAsia" w:ascii="宋体" w:hAnsi="宋体" w:cs="Times New Roman"/>
          <w:sz w:val="32"/>
          <w:szCs w:val="32"/>
        </w:rPr>
        <w:t>正</w:t>
      </w:r>
      <w:r>
        <w:rPr>
          <w:rFonts w:ascii="宋体" w:hAnsi="宋体" w:cs="Times New Roman"/>
          <w:sz w:val="32"/>
          <w:szCs w:val="32"/>
        </w:rPr>
        <w:t>处于</w:t>
      </w:r>
      <w:r>
        <w:rPr>
          <w:rFonts w:hint="eastAsia" w:ascii="宋体" w:hAnsi="宋体" w:cs="Times New Roman"/>
          <w:sz w:val="32"/>
          <w:szCs w:val="32"/>
        </w:rPr>
        <w:t>实现高质量发展</w:t>
      </w:r>
      <w:r>
        <w:rPr>
          <w:rFonts w:ascii="宋体" w:hAnsi="宋体" w:cs="Times New Roman"/>
          <w:sz w:val="32"/>
          <w:szCs w:val="32"/>
        </w:rPr>
        <w:t>的重要战略机遇期，既面临社会开放性日益增强</w:t>
      </w:r>
      <w:r>
        <w:rPr>
          <w:rFonts w:hint="eastAsia" w:ascii="宋体" w:hAnsi="宋体" w:cs="Times New Roman"/>
          <w:sz w:val="32"/>
          <w:szCs w:val="32"/>
        </w:rPr>
        <w:t>、城市治理问题日益复杂、</w:t>
      </w:r>
      <w:r>
        <w:rPr>
          <w:rFonts w:ascii="宋体" w:hAnsi="宋体" w:cs="Times New Roman"/>
          <w:sz w:val="32"/>
          <w:szCs w:val="32"/>
        </w:rPr>
        <w:t>民生诉求</w:t>
      </w:r>
      <w:r>
        <w:rPr>
          <w:rFonts w:hint="eastAsia" w:ascii="宋体" w:hAnsi="宋体" w:cs="Times New Roman"/>
          <w:sz w:val="32"/>
          <w:szCs w:val="32"/>
        </w:rPr>
        <w:t>日益</w:t>
      </w:r>
      <w:r>
        <w:rPr>
          <w:rFonts w:ascii="宋体" w:hAnsi="宋体" w:cs="Times New Roman"/>
          <w:sz w:val="32"/>
          <w:szCs w:val="32"/>
        </w:rPr>
        <w:t>多样化</w:t>
      </w:r>
      <w:r>
        <w:rPr>
          <w:rFonts w:hint="eastAsia" w:ascii="宋体" w:hAnsi="宋体" w:cs="Times New Roman"/>
          <w:sz w:val="32"/>
          <w:szCs w:val="32"/>
        </w:rPr>
        <w:t>等</w:t>
      </w:r>
      <w:r>
        <w:rPr>
          <w:rFonts w:ascii="宋体" w:hAnsi="宋体" w:cs="Times New Roman"/>
          <w:sz w:val="32"/>
          <w:szCs w:val="32"/>
        </w:rPr>
        <w:t>新</w:t>
      </w:r>
      <w:r>
        <w:rPr>
          <w:rFonts w:hint="eastAsia" w:ascii="宋体" w:hAnsi="宋体" w:cs="Times New Roman"/>
          <w:sz w:val="32"/>
          <w:szCs w:val="32"/>
        </w:rPr>
        <w:t>挑战</w:t>
      </w:r>
      <w:r>
        <w:rPr>
          <w:rFonts w:ascii="宋体" w:hAnsi="宋体" w:cs="Times New Roman"/>
          <w:sz w:val="32"/>
          <w:szCs w:val="32"/>
        </w:rPr>
        <w:t>，又迫切需要</w:t>
      </w:r>
      <w:r>
        <w:rPr>
          <w:rFonts w:hint="eastAsia" w:ascii="宋体" w:hAnsi="宋体" w:cs="Times New Roman"/>
          <w:sz w:val="32"/>
          <w:szCs w:val="32"/>
        </w:rPr>
        <w:t>解决</w:t>
      </w:r>
      <w:r>
        <w:rPr>
          <w:rFonts w:ascii="宋体" w:hAnsi="宋体" w:cs="Times New Roman"/>
          <w:sz w:val="32"/>
          <w:szCs w:val="32"/>
        </w:rPr>
        <w:t>公共服务普惠化水平不高、城乡差距扩大等老问题。深化数字技术</w:t>
      </w:r>
      <w:r>
        <w:rPr>
          <w:rFonts w:hint="eastAsia" w:ascii="宋体" w:hAnsi="宋体" w:cs="Times New Roman"/>
          <w:sz w:val="32"/>
          <w:szCs w:val="32"/>
        </w:rPr>
        <w:t>创新</w:t>
      </w:r>
      <w:r>
        <w:rPr>
          <w:rFonts w:ascii="宋体" w:hAnsi="宋体" w:cs="Times New Roman"/>
          <w:sz w:val="32"/>
          <w:szCs w:val="32"/>
        </w:rPr>
        <w:t>应用，加快提升效能，推动经济社会全</w:t>
      </w:r>
      <w:r>
        <w:rPr>
          <w:rFonts w:hint="eastAsia" w:ascii="宋体" w:hAnsi="宋体" w:cs="Times New Roman"/>
          <w:sz w:val="32"/>
          <w:szCs w:val="32"/>
        </w:rPr>
        <w:t>方位</w:t>
      </w:r>
      <w:r>
        <w:rPr>
          <w:rFonts w:ascii="宋体" w:hAnsi="宋体" w:cs="Times New Roman"/>
          <w:sz w:val="32"/>
          <w:szCs w:val="32"/>
        </w:rPr>
        <w:t>数字化转型，让数字红利惠及全民，</w:t>
      </w:r>
      <w:r>
        <w:rPr>
          <w:rFonts w:hint="eastAsia" w:ascii="宋体" w:hAnsi="宋体" w:cs="Times New Roman"/>
          <w:sz w:val="32"/>
          <w:szCs w:val="32"/>
        </w:rPr>
        <w:t>加快建设全省共同富裕先行区，是新发展阶段推进“精致城市·幸福威海”建设的重要任务。</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shd w:val="clear" w:color="auto" w:fill="FFFFFF"/>
        </w:rPr>
      </w:pPr>
      <w:r>
        <w:rPr>
          <w:rFonts w:hint="eastAsia" w:ascii="宋体" w:hAnsi="宋体" w:cs="Times New Roman"/>
          <w:b/>
          <w:bCs/>
          <w:sz w:val="32"/>
          <w:szCs w:val="32"/>
        </w:rPr>
        <w:t>争当现代化强省建设“排头兵”使命在肩。</w:t>
      </w:r>
      <w:r>
        <w:rPr>
          <w:rFonts w:hint="eastAsia" w:ascii="宋体" w:hAnsi="宋体" w:cs="Times New Roman"/>
          <w:sz w:val="32"/>
          <w:szCs w:val="32"/>
        </w:rPr>
        <w:t>山东省提出要牢牢把握新时代新征程的使命任务，锚定“走在前、开新局”，持续深化新旧动能转换，加快建设绿色低碳高质量发展先行区，努力打造全面创新先行区、协调发展引领区、生态保护样板区、对外开放新高地、共同富裕新范例、安全和谐示范区，不断开创新时代社会主义现代化强省建设新局面。省内各地市积极行动，呈现你追我赶的局面。面对新形势、新要求，威海要贯彻新发展理念、抢抓新发展机遇，充分发挥数字技术赋能效应，</w:t>
      </w:r>
      <w:r>
        <w:rPr>
          <w:rFonts w:hint="eastAsia" w:ascii="宋体" w:hAnsi="宋体" w:cs="Times New Roman"/>
          <w:sz w:val="32"/>
          <w:szCs w:val="32"/>
          <w:shd w:val="clear" w:color="auto" w:fill="FFFFFF"/>
        </w:rPr>
        <w:t>推动城市数字化转型走深走实，以数字化助推经济社会</w:t>
      </w:r>
      <w:r>
        <w:rPr>
          <w:rFonts w:hint="eastAsia" w:ascii="宋体" w:hAnsi="宋体" w:cs="Times New Roman"/>
          <w:sz w:val="32"/>
          <w:szCs w:val="32"/>
          <w:shd w:val="clear" w:color="auto" w:fill="FFFFFF"/>
          <w:lang w:eastAsia="zh-CN"/>
        </w:rPr>
        <w:t>协同化</w:t>
      </w:r>
      <w:r>
        <w:rPr>
          <w:rFonts w:hint="eastAsia" w:ascii="宋体" w:hAnsi="宋体" w:cs="Times New Roman"/>
          <w:sz w:val="32"/>
          <w:szCs w:val="32"/>
          <w:shd w:val="clear" w:color="auto" w:fill="FFFFFF"/>
        </w:rPr>
        <w:t>、绿色化、创新化、普惠化发展，</w:t>
      </w:r>
      <w:r>
        <w:rPr>
          <w:rFonts w:hint="eastAsia" w:ascii="宋体" w:hAnsi="宋体" w:cs="Times New Roman"/>
          <w:sz w:val="32"/>
          <w:szCs w:val="32"/>
        </w:rPr>
        <w:t>争当全省高质量发展先行区和新时代社会主义现代化强省建设排头兵。</w:t>
      </w:r>
    </w:p>
    <w:p>
      <w:pPr>
        <w:pStyle w:val="47"/>
        <w:keepNext w:val="0"/>
        <w:keepLines w:val="0"/>
        <w:pageBreakBefore w:val="0"/>
        <w:kinsoku/>
        <w:wordWrap/>
        <w:overflowPunct/>
        <w:topLinePunct w:val="0"/>
        <w:autoSpaceDE/>
        <w:autoSpaceDN/>
        <w:bidi w:val="0"/>
        <w:spacing w:before="0" w:beforeLines="0" w:after="0" w:afterLines="0" w:line="580" w:lineRule="exact"/>
        <w:ind w:firstLine="640" w:firstLineChars="200"/>
        <w:jc w:val="both"/>
        <w:textAlignment w:val="auto"/>
        <w:rPr>
          <w:rFonts w:ascii="宋体" w:hAnsi="宋体"/>
        </w:rPr>
      </w:pPr>
      <w:bookmarkStart w:id="17" w:name="_Toc152424949"/>
      <w:r>
        <w:rPr>
          <w:rFonts w:hint="eastAsia" w:ascii="宋体" w:hAnsi="宋体"/>
        </w:rPr>
        <w:t>二、总体要求</w:t>
      </w:r>
      <w:bookmarkEnd w:id="17"/>
    </w:p>
    <w:p>
      <w:pPr>
        <w:pStyle w:val="46"/>
        <w:keepNext w:val="0"/>
        <w:keepLines w:val="0"/>
        <w:pageBreakBefore w:val="0"/>
        <w:kinsoku/>
        <w:wordWrap/>
        <w:overflowPunct/>
        <w:topLinePunct w:val="0"/>
        <w:autoSpaceDE/>
        <w:autoSpaceDN/>
        <w:bidi w:val="0"/>
        <w:spacing w:before="0" w:beforeLines="0" w:line="580" w:lineRule="exact"/>
        <w:ind w:firstLine="640" w:firstLineChars="200"/>
        <w:jc w:val="both"/>
        <w:textAlignment w:val="auto"/>
        <w:rPr>
          <w:rFonts w:ascii="宋体" w:hAnsi="宋体"/>
        </w:rPr>
      </w:pPr>
      <w:bookmarkStart w:id="18" w:name="_Toc152424950"/>
      <w:r>
        <w:rPr>
          <w:rFonts w:hint="eastAsia" w:ascii="宋体" w:hAnsi="宋体"/>
        </w:rPr>
        <w:t>（一）指导思想</w:t>
      </w:r>
      <w:bookmarkEnd w:id="18"/>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sz w:val="32"/>
          <w:szCs w:val="32"/>
        </w:rPr>
        <w:t>以习近平新时代中国特色社会主义思想为指导，深入贯彻党的二十大精神，全面落实网络强国、数字中国、智慧社会战略部署和山东省“数字强省”建设工作要求，</w:t>
      </w:r>
      <w:r>
        <w:rPr>
          <w:rFonts w:ascii="宋体" w:hAnsi="宋体"/>
        </w:rPr>
        <w:fldChar w:fldCharType="begin"/>
      </w:r>
      <w:r>
        <w:rPr>
          <w:rFonts w:ascii="宋体" w:hAnsi="宋体"/>
        </w:rPr>
        <w:instrText xml:space="preserve"> HYPERLINK "http://www.baidu.com/link?url=enIU3QBqHhh43L-nw4jWpfD-m_z7Frbz1T2mGfJsPp5ywpYARH1_StziM2UU0lEDV3bpbH4Lq1iRrnEUyBEr_BIiZzKnJEVUNNVhgawqoSW" \t "https://www.baidu.com/_blank" </w:instrText>
      </w:r>
      <w:r>
        <w:rPr>
          <w:rFonts w:ascii="宋体" w:hAnsi="宋体"/>
        </w:rPr>
        <w:fldChar w:fldCharType="separate"/>
      </w:r>
      <w:r>
        <w:rPr>
          <w:rFonts w:hint="eastAsia" w:ascii="宋体" w:hAnsi="宋体" w:cs="Times New Roman"/>
          <w:sz w:val="32"/>
          <w:szCs w:val="32"/>
        </w:rPr>
        <w:t>立足新发展阶段，贯彻新发展理念，构建新发展格局</w:t>
      </w:r>
      <w:r>
        <w:rPr>
          <w:rFonts w:hint="eastAsia" w:ascii="宋体" w:hAnsi="宋体" w:cs="Times New Roman"/>
          <w:sz w:val="32"/>
          <w:szCs w:val="32"/>
        </w:rPr>
        <w:fldChar w:fldCharType="end"/>
      </w:r>
      <w:r>
        <w:rPr>
          <w:rFonts w:hint="eastAsia" w:ascii="宋体" w:hAnsi="宋体" w:cs="Times New Roman"/>
          <w:sz w:val="32"/>
          <w:szCs w:val="32"/>
        </w:rPr>
        <w:t>，以实用、为民、高效、创新、安全为导向，以数字技术为支撑，聚焦数字政府、数字经济、数字社会和数字生态四大领域，以“一网通办、一网统管、一网协同”为抓手，打造政府服务新模式，塑造数字经济新优势，构建城市管理新格局，夯实数字基础新底座，营造共建共享新生态，以数字化转型助推全市经济社会高质量发展，打造省内领先、国内一流的数字化示范城市，为建设“精致城市·幸福威海”提供有力的数字化支撑。</w:t>
      </w:r>
    </w:p>
    <w:p>
      <w:pPr>
        <w:pStyle w:val="46"/>
        <w:keepNext w:val="0"/>
        <w:keepLines w:val="0"/>
        <w:pageBreakBefore w:val="0"/>
        <w:kinsoku/>
        <w:wordWrap/>
        <w:overflowPunct/>
        <w:topLinePunct w:val="0"/>
        <w:autoSpaceDE/>
        <w:autoSpaceDN/>
        <w:bidi w:val="0"/>
        <w:spacing w:before="0" w:beforeLines="0" w:line="580" w:lineRule="exact"/>
        <w:ind w:firstLine="640" w:firstLineChars="200"/>
        <w:jc w:val="both"/>
        <w:textAlignment w:val="auto"/>
        <w:rPr>
          <w:rFonts w:ascii="宋体" w:hAnsi="宋体"/>
        </w:rPr>
      </w:pPr>
      <w:bookmarkStart w:id="19" w:name="_Toc152424951"/>
      <w:r>
        <w:rPr>
          <w:rFonts w:hint="eastAsia" w:ascii="宋体" w:hAnsi="宋体"/>
        </w:rPr>
        <w:t>（二）基本原则</w:t>
      </w:r>
      <w:bookmarkEnd w:id="19"/>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强化统筹，协同推进。</w:t>
      </w:r>
      <w:r>
        <w:rPr>
          <w:rFonts w:ascii="宋体" w:hAnsi="宋体" w:cs="Times New Roman"/>
          <w:sz w:val="32"/>
          <w:szCs w:val="32"/>
        </w:rPr>
        <w:t>加强组织领导，坚持全市</w:t>
      </w:r>
      <w:r>
        <w:rPr>
          <w:rFonts w:hint="eastAsia" w:ascii="宋体" w:hAnsi="宋体" w:cs="Times New Roman"/>
          <w:sz w:val="32"/>
          <w:szCs w:val="32"/>
          <w:lang w:eastAsia="zh-CN"/>
        </w:rPr>
        <w:t>“</w:t>
      </w:r>
      <w:r>
        <w:rPr>
          <w:rFonts w:ascii="宋体" w:hAnsi="宋体" w:cs="Times New Roman"/>
          <w:sz w:val="32"/>
          <w:szCs w:val="32"/>
        </w:rPr>
        <w:t>一盘棋</w:t>
      </w:r>
      <w:r>
        <w:rPr>
          <w:rFonts w:hint="eastAsia" w:ascii="宋体" w:hAnsi="宋体" w:cs="Times New Roman"/>
          <w:sz w:val="32"/>
          <w:szCs w:val="32"/>
          <w:lang w:eastAsia="zh-CN"/>
        </w:rPr>
        <w:t>”</w:t>
      </w:r>
      <w:r>
        <w:rPr>
          <w:rFonts w:ascii="宋体" w:hAnsi="宋体" w:cs="Times New Roman"/>
          <w:sz w:val="32"/>
          <w:szCs w:val="32"/>
        </w:rPr>
        <w:t>，强化数字威海建设的一体化设计，完善跨系统、跨部门、跨业务的协同工作机制，加强项目实施统筹管理，避免低水平重复建设和形成新的</w:t>
      </w:r>
      <w:r>
        <w:rPr>
          <w:rFonts w:hint="eastAsia" w:ascii="宋体" w:hAnsi="宋体" w:cs="Times New Roman"/>
          <w:sz w:val="32"/>
          <w:szCs w:val="32"/>
          <w:lang w:eastAsia="zh-CN"/>
        </w:rPr>
        <w:t>“</w:t>
      </w:r>
      <w:r>
        <w:rPr>
          <w:rFonts w:ascii="宋体" w:hAnsi="宋体" w:cs="Times New Roman"/>
          <w:sz w:val="32"/>
          <w:szCs w:val="32"/>
        </w:rPr>
        <w:t>信息孤岛</w:t>
      </w:r>
      <w:r>
        <w:rPr>
          <w:rFonts w:hint="eastAsia" w:ascii="宋体" w:hAnsi="宋体" w:cs="Times New Roman"/>
          <w:sz w:val="32"/>
          <w:szCs w:val="32"/>
          <w:lang w:eastAsia="zh-CN"/>
        </w:rPr>
        <w:t>”</w:t>
      </w:r>
      <w:r>
        <w:rPr>
          <w:rFonts w:ascii="宋体" w:hAnsi="宋体" w:cs="Times New Roman"/>
          <w:sz w:val="32"/>
          <w:szCs w:val="32"/>
        </w:rPr>
        <w:t>，构建分层分级、有序推进、高效协作、整体发展的推进格局。</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b/>
          <w:bCs/>
          <w:sz w:val="32"/>
          <w:szCs w:val="32"/>
        </w:rPr>
        <w:t>以人为本</w:t>
      </w:r>
      <w:r>
        <w:rPr>
          <w:rFonts w:ascii="宋体" w:hAnsi="宋体" w:cs="Times New Roman"/>
          <w:b/>
          <w:bCs/>
          <w:sz w:val="32"/>
          <w:szCs w:val="32"/>
        </w:rPr>
        <w:t>，务实高效。</w:t>
      </w:r>
      <w:r>
        <w:rPr>
          <w:rFonts w:ascii="宋体" w:hAnsi="宋体" w:cs="Times New Roman"/>
          <w:sz w:val="32"/>
          <w:szCs w:val="32"/>
        </w:rPr>
        <w:t>坚持需求驱动和问题导向，</w:t>
      </w:r>
      <w:r>
        <w:rPr>
          <w:rFonts w:hint="eastAsia" w:ascii="宋体" w:hAnsi="宋体" w:cs="Times New Roman"/>
          <w:sz w:val="32"/>
          <w:szCs w:val="32"/>
        </w:rPr>
        <w:t>聚焦经济社会发展的“难点”“痛点”“堵点”，向智能化服务创新转型，</w:t>
      </w:r>
      <w:r>
        <w:rPr>
          <w:rFonts w:ascii="宋体" w:hAnsi="宋体" w:cs="Times New Roman"/>
          <w:sz w:val="32"/>
          <w:szCs w:val="32"/>
        </w:rPr>
        <w:t>加强应用系统集成、数据要素汇聚、服务资源融合，</w:t>
      </w:r>
      <w:r>
        <w:rPr>
          <w:rFonts w:hint="eastAsia" w:ascii="宋体" w:hAnsi="宋体" w:cs="Times New Roman"/>
          <w:sz w:val="32"/>
          <w:szCs w:val="32"/>
        </w:rPr>
        <w:t>构建便捷化、智能化、精准化的管理和服务模式，</w:t>
      </w:r>
      <w:r>
        <w:rPr>
          <w:rFonts w:ascii="宋体" w:hAnsi="宋体" w:cs="Times New Roman"/>
          <w:sz w:val="32"/>
          <w:szCs w:val="32"/>
        </w:rPr>
        <w:t>全面</w:t>
      </w:r>
      <w:r>
        <w:rPr>
          <w:rFonts w:hint="eastAsia" w:ascii="宋体" w:hAnsi="宋体" w:cs="Times New Roman"/>
          <w:sz w:val="32"/>
          <w:szCs w:val="32"/>
        </w:rPr>
        <w:t>提升人民的安全感、获得感和幸福感。</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数据驱动，创新引领。</w:t>
      </w:r>
      <w:r>
        <w:rPr>
          <w:rFonts w:ascii="宋体" w:hAnsi="宋体" w:cs="Times New Roman"/>
          <w:sz w:val="32"/>
          <w:szCs w:val="32"/>
        </w:rPr>
        <w:t>充分发挥数字技术的创新效应、数据要素的倍增效应，突出数据要素在</w:t>
      </w:r>
      <w:r>
        <w:rPr>
          <w:rFonts w:hint="eastAsia" w:ascii="宋体" w:hAnsi="宋体" w:cs="Times New Roman"/>
          <w:sz w:val="32"/>
          <w:szCs w:val="32"/>
        </w:rPr>
        <w:t>经济社会发展</w:t>
      </w:r>
      <w:r>
        <w:rPr>
          <w:rFonts w:ascii="宋体" w:hAnsi="宋体" w:cs="Times New Roman"/>
          <w:sz w:val="32"/>
          <w:szCs w:val="32"/>
        </w:rPr>
        <w:t>中的基础性、战略性作用，培育数据驱动型创新体系和发展模式，合理前瞻布局，激发创新活力，不断催生新技术、新产业、新业态、新模式。</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政府引导，多元参与。</w:t>
      </w:r>
      <w:r>
        <w:rPr>
          <w:rFonts w:ascii="宋体" w:hAnsi="宋体" w:cs="Times New Roman"/>
          <w:sz w:val="32"/>
          <w:szCs w:val="32"/>
        </w:rPr>
        <w:t>积极发挥政府引导作用，坚持有效市场和有为政府更好结合，充分发挥市场在配置资源中的决定性作用，加强政企协作，探索形成可持续发展的数字威海新型投资模式、建设模式和运营模式。</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sz w:val="32"/>
          <w:szCs w:val="32"/>
        </w:rPr>
      </w:pPr>
      <w:r>
        <w:rPr>
          <w:rFonts w:hint="eastAsia" w:ascii="宋体" w:hAnsi="宋体"/>
          <w:b/>
          <w:bCs/>
          <w:sz w:val="32"/>
          <w:szCs w:val="32"/>
        </w:rPr>
        <w:t>可信可控，保障安全。</w:t>
      </w:r>
      <w:r>
        <w:rPr>
          <w:rFonts w:hint="eastAsia" w:ascii="宋体" w:hAnsi="宋体"/>
          <w:sz w:val="32"/>
          <w:szCs w:val="32"/>
        </w:rPr>
        <w:t>统筹发展和安全，建立健全网络安全管理和技术保障机制，建强网络安全人才队伍，提升对数字基础设施、数据资源和应用系统的安全保障能力，加强个人隐私保护，守牢网络安全底线。</w:t>
      </w:r>
    </w:p>
    <w:p>
      <w:pPr>
        <w:pStyle w:val="46"/>
        <w:keepNext w:val="0"/>
        <w:keepLines w:val="0"/>
        <w:pageBreakBefore w:val="0"/>
        <w:kinsoku/>
        <w:wordWrap/>
        <w:overflowPunct/>
        <w:topLinePunct w:val="0"/>
        <w:autoSpaceDE/>
        <w:autoSpaceDN/>
        <w:bidi w:val="0"/>
        <w:spacing w:before="0" w:beforeLines="0" w:line="580" w:lineRule="exact"/>
        <w:ind w:firstLine="640" w:firstLineChars="200"/>
        <w:jc w:val="both"/>
        <w:textAlignment w:val="auto"/>
        <w:rPr>
          <w:rFonts w:ascii="宋体" w:hAnsi="宋体"/>
        </w:rPr>
      </w:pPr>
      <w:bookmarkStart w:id="20" w:name="_Toc152424952"/>
      <w:r>
        <w:rPr>
          <w:rFonts w:hint="eastAsia" w:ascii="宋体" w:hAnsi="宋体"/>
        </w:rPr>
        <w:t>（三）发展目标</w:t>
      </w:r>
      <w:bookmarkEnd w:id="20"/>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sz w:val="32"/>
          <w:szCs w:val="32"/>
        </w:rPr>
        <w:t>到2026年，</w:t>
      </w:r>
      <w:r>
        <w:rPr>
          <w:rFonts w:hint="eastAsia" w:ascii="宋体" w:hAnsi="宋体" w:cs="Times New Roman"/>
          <w:kern w:val="0"/>
          <w:sz w:val="32"/>
          <w:szCs w:val="32"/>
        </w:rPr>
        <w:t>实现对</w:t>
      </w:r>
      <w:r>
        <w:rPr>
          <w:rFonts w:ascii="宋体" w:hAnsi="宋体" w:cs="Times New Roman"/>
          <w:kern w:val="0"/>
          <w:sz w:val="32"/>
          <w:szCs w:val="32"/>
        </w:rPr>
        <w:t>经济社会发展模式全方位、全角度、全链条的数字化重塑，</w:t>
      </w:r>
      <w:r>
        <w:rPr>
          <w:rFonts w:ascii="宋体" w:hAnsi="宋体" w:cs="Times New Roman"/>
          <w:sz w:val="32"/>
          <w:szCs w:val="32"/>
        </w:rPr>
        <w:t>高速、智能、泛在、安全的数字基础设施支撑能力不断增强，数据要素应用能力</w:t>
      </w:r>
      <w:r>
        <w:rPr>
          <w:rFonts w:hint="eastAsia" w:ascii="宋体" w:hAnsi="宋体" w:cs="Times New Roman"/>
          <w:sz w:val="32"/>
          <w:szCs w:val="32"/>
        </w:rPr>
        <w:t>全省领先</w:t>
      </w:r>
      <w:r>
        <w:rPr>
          <w:rFonts w:ascii="宋体" w:hAnsi="宋体" w:cs="Times New Roman"/>
          <w:sz w:val="32"/>
          <w:szCs w:val="32"/>
        </w:rPr>
        <w:t>，</w:t>
      </w:r>
      <w:r>
        <w:rPr>
          <w:rFonts w:hint="eastAsia" w:ascii="宋体" w:hAnsi="宋体" w:cs="Times New Roman"/>
          <w:sz w:val="32"/>
          <w:szCs w:val="32"/>
        </w:rPr>
        <w:t>数字政府、数字经济、数字社会建设效能全面升级</w:t>
      </w:r>
      <w:r>
        <w:rPr>
          <w:rFonts w:ascii="宋体" w:hAnsi="宋体" w:cs="Times New Roman"/>
          <w:sz w:val="32"/>
          <w:szCs w:val="32"/>
        </w:rPr>
        <w:t>，打造出一批具有威海特色、全国</w:t>
      </w:r>
      <w:r>
        <w:rPr>
          <w:rFonts w:hint="eastAsia" w:ascii="宋体" w:hAnsi="宋体" w:cs="Times New Roman"/>
          <w:sz w:val="32"/>
          <w:szCs w:val="32"/>
        </w:rPr>
        <w:t>领先</w:t>
      </w:r>
      <w:r>
        <w:rPr>
          <w:rFonts w:ascii="宋体" w:hAnsi="宋体" w:cs="Times New Roman"/>
          <w:sz w:val="32"/>
          <w:szCs w:val="32"/>
        </w:rPr>
        <w:t>的标杆数字化应用场景，</w:t>
      </w:r>
      <w:r>
        <w:rPr>
          <w:rFonts w:hint="eastAsia" w:ascii="宋体" w:hAnsi="宋体" w:cs="Times New Roman"/>
          <w:sz w:val="32"/>
          <w:szCs w:val="32"/>
        </w:rPr>
        <w:t>培育具有核心竞争力的数字经济，</w:t>
      </w:r>
      <w:r>
        <w:rPr>
          <w:rFonts w:ascii="宋体" w:hAnsi="宋体" w:cs="Times New Roman"/>
          <w:sz w:val="32"/>
          <w:szCs w:val="32"/>
        </w:rPr>
        <w:t>居民获得感和满意度显著增强，</w:t>
      </w:r>
      <w:r>
        <w:rPr>
          <w:rFonts w:hint="eastAsia" w:ascii="宋体" w:hAnsi="宋体" w:cs="Times New Roman"/>
          <w:sz w:val="32"/>
          <w:szCs w:val="32"/>
        </w:rPr>
        <w:t>建成省内领先、</w:t>
      </w:r>
      <w:r>
        <w:rPr>
          <w:rFonts w:ascii="宋体" w:hAnsi="宋体" w:cs="Times New Roman"/>
          <w:sz w:val="32"/>
          <w:szCs w:val="32"/>
        </w:rPr>
        <w:t>全国一流的数字</w:t>
      </w:r>
      <w:r>
        <w:rPr>
          <w:rFonts w:hint="eastAsia" w:ascii="宋体" w:hAnsi="宋体" w:cs="Times New Roman"/>
          <w:sz w:val="32"/>
          <w:szCs w:val="32"/>
        </w:rPr>
        <w:t>化</w:t>
      </w:r>
      <w:r>
        <w:rPr>
          <w:rFonts w:ascii="宋体" w:hAnsi="宋体" w:cs="Times New Roman"/>
          <w:sz w:val="32"/>
          <w:szCs w:val="32"/>
        </w:rPr>
        <w:t>示范城</w:t>
      </w:r>
      <w:r>
        <w:rPr>
          <w:rFonts w:hint="eastAsia" w:ascii="宋体" w:hAnsi="宋体" w:cs="Times New Roman"/>
          <w:sz w:val="32"/>
          <w:szCs w:val="32"/>
        </w:rPr>
        <w:t>、</w:t>
      </w:r>
      <w:r>
        <w:rPr>
          <w:rFonts w:ascii="宋体" w:hAnsi="宋体" w:cs="Times New Roman"/>
          <w:sz w:val="32"/>
          <w:szCs w:val="32"/>
        </w:rPr>
        <w:t>智慧</w:t>
      </w:r>
      <w:r>
        <w:rPr>
          <w:rFonts w:hint="eastAsia" w:ascii="宋体" w:hAnsi="宋体" w:cs="Times New Roman"/>
          <w:sz w:val="32"/>
          <w:szCs w:val="32"/>
        </w:rPr>
        <w:t>化</w:t>
      </w:r>
      <w:r>
        <w:rPr>
          <w:rFonts w:ascii="宋体" w:hAnsi="宋体" w:cs="Times New Roman"/>
          <w:sz w:val="32"/>
          <w:szCs w:val="32"/>
        </w:rPr>
        <w:t>幸福城。</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Cs/>
          <w:sz w:val="32"/>
          <w:szCs w:val="32"/>
        </w:rPr>
      </w:pPr>
      <w:r>
        <w:rPr>
          <w:rFonts w:ascii="宋体" w:hAnsi="宋体" w:cs="Times New Roman"/>
          <w:b/>
          <w:bCs/>
          <w:sz w:val="32"/>
          <w:szCs w:val="32"/>
        </w:rPr>
        <w:t>数字政府高效协同。</w:t>
      </w:r>
      <w:r>
        <w:rPr>
          <w:rFonts w:ascii="宋体" w:hAnsi="宋体" w:cs="Times New Roman"/>
          <w:bCs/>
          <w:sz w:val="32"/>
          <w:szCs w:val="32"/>
        </w:rPr>
        <w:t>政务服务</w:t>
      </w:r>
      <w:r>
        <w:rPr>
          <w:rFonts w:hint="eastAsia" w:ascii="宋体" w:hAnsi="宋体" w:cs="Times New Roman"/>
          <w:bCs/>
          <w:sz w:val="32"/>
          <w:szCs w:val="32"/>
          <w:lang w:eastAsia="zh-CN"/>
        </w:rPr>
        <w:t>“</w:t>
      </w:r>
      <w:r>
        <w:rPr>
          <w:rFonts w:ascii="宋体" w:hAnsi="宋体" w:cs="Times New Roman"/>
          <w:bCs/>
          <w:sz w:val="32"/>
          <w:szCs w:val="32"/>
        </w:rPr>
        <w:t>一网通办</w:t>
      </w:r>
      <w:r>
        <w:rPr>
          <w:rFonts w:hint="eastAsia" w:ascii="宋体" w:hAnsi="宋体" w:cs="Times New Roman"/>
          <w:bCs/>
          <w:sz w:val="32"/>
          <w:szCs w:val="32"/>
          <w:lang w:eastAsia="zh-CN"/>
        </w:rPr>
        <w:t>”“</w:t>
      </w:r>
      <w:r>
        <w:rPr>
          <w:rFonts w:ascii="宋体" w:hAnsi="宋体" w:cs="Times New Roman"/>
          <w:bCs/>
          <w:sz w:val="32"/>
          <w:szCs w:val="32"/>
        </w:rPr>
        <w:t>掌上办</w:t>
      </w:r>
      <w:r>
        <w:rPr>
          <w:rFonts w:hint="eastAsia" w:ascii="宋体" w:hAnsi="宋体" w:cs="Times New Roman"/>
          <w:bCs/>
          <w:sz w:val="32"/>
          <w:szCs w:val="32"/>
          <w:lang w:eastAsia="zh-CN"/>
        </w:rPr>
        <w:t>”“</w:t>
      </w:r>
      <w:r>
        <w:rPr>
          <w:rFonts w:ascii="宋体" w:hAnsi="宋体" w:cs="Times New Roman"/>
          <w:bCs/>
          <w:sz w:val="32"/>
          <w:szCs w:val="32"/>
        </w:rPr>
        <w:t>免证办</w:t>
      </w:r>
      <w:r>
        <w:rPr>
          <w:rFonts w:hint="eastAsia" w:ascii="宋体" w:hAnsi="宋体" w:cs="Times New Roman"/>
          <w:bCs/>
          <w:sz w:val="32"/>
          <w:szCs w:val="32"/>
          <w:lang w:eastAsia="zh-CN"/>
        </w:rPr>
        <w:t>”“</w:t>
      </w:r>
      <w:r>
        <w:rPr>
          <w:rFonts w:ascii="宋体" w:hAnsi="宋体" w:cs="Times New Roman"/>
          <w:bCs/>
          <w:sz w:val="32"/>
          <w:szCs w:val="32"/>
        </w:rPr>
        <w:t>免申即享</w:t>
      </w:r>
      <w:r>
        <w:rPr>
          <w:rFonts w:hint="eastAsia" w:ascii="宋体" w:hAnsi="宋体" w:cs="Times New Roman"/>
          <w:bCs/>
          <w:sz w:val="32"/>
          <w:szCs w:val="32"/>
          <w:lang w:eastAsia="zh-CN"/>
        </w:rPr>
        <w:t>”</w:t>
      </w:r>
      <w:r>
        <w:rPr>
          <w:rFonts w:ascii="宋体" w:hAnsi="宋体" w:cs="Times New Roman"/>
          <w:bCs/>
          <w:sz w:val="32"/>
          <w:szCs w:val="32"/>
        </w:rPr>
        <w:t>成为新常态，</w:t>
      </w:r>
      <w:r>
        <w:rPr>
          <w:rFonts w:hint="eastAsia" w:ascii="宋体" w:hAnsi="宋体" w:cs="Times New Roman"/>
          <w:bCs/>
          <w:sz w:val="32"/>
          <w:szCs w:val="32"/>
          <w:lang w:eastAsia="zh-CN"/>
        </w:rPr>
        <w:t>“</w:t>
      </w:r>
      <w:r>
        <w:rPr>
          <w:rFonts w:ascii="宋体" w:hAnsi="宋体" w:cs="Times New Roman"/>
          <w:bCs/>
          <w:sz w:val="32"/>
          <w:szCs w:val="32"/>
        </w:rPr>
        <w:t>AI大模型+政务</w:t>
      </w:r>
      <w:r>
        <w:rPr>
          <w:rFonts w:hint="eastAsia" w:ascii="宋体" w:hAnsi="宋体" w:cs="Times New Roman"/>
          <w:bCs/>
          <w:sz w:val="32"/>
          <w:szCs w:val="32"/>
          <w:lang w:eastAsia="zh-CN"/>
        </w:rPr>
        <w:t>”</w:t>
      </w:r>
      <w:r>
        <w:rPr>
          <w:rFonts w:ascii="宋体" w:hAnsi="宋体" w:cs="Times New Roman"/>
          <w:bCs/>
          <w:sz w:val="32"/>
          <w:szCs w:val="32"/>
        </w:rPr>
        <w:t>应用场景成为新亮点，公众、企业对数字政府建设的获得感更足</w:t>
      </w:r>
      <w:r>
        <w:rPr>
          <w:rFonts w:hint="eastAsia" w:ascii="宋体" w:hAnsi="宋体" w:cs="Times New Roman"/>
          <w:bCs/>
          <w:sz w:val="32"/>
          <w:szCs w:val="32"/>
        </w:rPr>
        <w:t>，形成</w:t>
      </w:r>
      <w:r>
        <w:rPr>
          <w:rFonts w:ascii="宋体" w:hAnsi="宋体" w:cs="Times New Roman"/>
          <w:bCs/>
          <w:sz w:val="32"/>
          <w:szCs w:val="32"/>
        </w:rPr>
        <w:t>数字化、智能化、协同化</w:t>
      </w:r>
      <w:r>
        <w:rPr>
          <w:rFonts w:hint="eastAsia" w:ascii="宋体" w:hAnsi="宋体" w:cs="Times New Roman"/>
          <w:bCs/>
          <w:sz w:val="32"/>
          <w:szCs w:val="32"/>
        </w:rPr>
        <w:t>的</w:t>
      </w:r>
      <w:r>
        <w:rPr>
          <w:rFonts w:ascii="宋体" w:hAnsi="宋体" w:cs="Times New Roman"/>
          <w:bCs/>
          <w:sz w:val="32"/>
          <w:szCs w:val="32"/>
        </w:rPr>
        <w:t>数字政府运行新</w:t>
      </w:r>
      <w:r>
        <w:rPr>
          <w:rFonts w:hint="eastAsia" w:ascii="宋体" w:hAnsi="宋体" w:cs="Times New Roman"/>
          <w:bCs/>
          <w:sz w:val="32"/>
          <w:szCs w:val="32"/>
        </w:rPr>
        <w:t>格局。</w:t>
      </w:r>
      <w:r>
        <w:rPr>
          <w:rFonts w:ascii="宋体" w:hAnsi="宋体" w:cs="Times New Roman"/>
          <w:bCs/>
          <w:sz w:val="32"/>
          <w:szCs w:val="32"/>
        </w:rPr>
        <w:t>基本实现数字政府治理体系和治理能力现代化，</w:t>
      </w:r>
      <w:r>
        <w:rPr>
          <w:rFonts w:hint="eastAsia" w:ascii="宋体" w:hAnsi="宋体" w:cs="Times New Roman"/>
          <w:bCs/>
          <w:sz w:val="32"/>
          <w:szCs w:val="32"/>
        </w:rPr>
        <w:t>力争</w:t>
      </w:r>
      <w:r>
        <w:rPr>
          <w:rFonts w:ascii="宋体" w:hAnsi="宋体" w:cs="Times New Roman"/>
          <w:bCs/>
          <w:sz w:val="32"/>
          <w:szCs w:val="32"/>
        </w:rPr>
        <w:t>在智慧监管、治安防控、</w:t>
      </w:r>
      <w:r>
        <w:rPr>
          <w:rFonts w:hint="eastAsia" w:ascii="宋体" w:hAnsi="宋体" w:cs="Times New Roman"/>
          <w:bCs/>
          <w:sz w:val="32"/>
          <w:szCs w:val="32"/>
        </w:rPr>
        <w:t>国土空间</w:t>
      </w:r>
      <w:r>
        <w:rPr>
          <w:rFonts w:ascii="宋体" w:hAnsi="宋体" w:cs="Times New Roman"/>
          <w:bCs/>
          <w:sz w:val="32"/>
          <w:szCs w:val="32"/>
        </w:rPr>
        <w:t>、生态环境</w:t>
      </w:r>
      <w:r>
        <w:rPr>
          <w:rFonts w:hint="eastAsia" w:ascii="宋体" w:hAnsi="宋体" w:cs="Times New Roman"/>
          <w:bCs/>
          <w:sz w:val="32"/>
          <w:szCs w:val="32"/>
        </w:rPr>
        <w:t>、渔船监管、智慧水利</w:t>
      </w:r>
      <w:r>
        <w:rPr>
          <w:rFonts w:ascii="宋体" w:hAnsi="宋体" w:cs="Times New Roman"/>
          <w:bCs/>
          <w:sz w:val="32"/>
          <w:szCs w:val="32"/>
        </w:rPr>
        <w:t>等领域打造一批在全国领先、全省领跑的数字化治理示范应用场景。</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数字经济创新增效。</w:t>
      </w:r>
      <w:r>
        <w:rPr>
          <w:rFonts w:ascii="宋体" w:hAnsi="宋体" w:cs="Times New Roman"/>
          <w:sz w:val="32"/>
          <w:szCs w:val="32"/>
        </w:rPr>
        <w:t>数字科技创新能力</w:t>
      </w:r>
      <w:r>
        <w:rPr>
          <w:rFonts w:hint="eastAsia" w:ascii="宋体" w:hAnsi="宋体" w:cs="Times New Roman"/>
          <w:sz w:val="32"/>
          <w:szCs w:val="32"/>
        </w:rPr>
        <w:t>持续</w:t>
      </w:r>
      <w:r>
        <w:rPr>
          <w:rFonts w:ascii="宋体" w:hAnsi="宋体" w:cs="Times New Roman"/>
          <w:sz w:val="32"/>
          <w:szCs w:val="32"/>
        </w:rPr>
        <w:t>增强，</w:t>
      </w:r>
      <w:r>
        <w:rPr>
          <w:rFonts w:hint="eastAsia" w:ascii="宋体" w:hAnsi="宋体" w:cs="Times New Roman"/>
          <w:sz w:val="32"/>
          <w:szCs w:val="32"/>
        </w:rPr>
        <w:t>数字经济发展环境进一步优化，在激光打印、软件信息服务、半导体等优势产业领域培育一批龙头企业、独角兽企业，形成2-</w:t>
      </w:r>
      <w:r>
        <w:rPr>
          <w:rFonts w:ascii="宋体" w:hAnsi="宋体" w:cs="Times New Roman"/>
          <w:sz w:val="32"/>
          <w:szCs w:val="32"/>
        </w:rPr>
        <w:t>3</w:t>
      </w:r>
      <w:r>
        <w:rPr>
          <w:rFonts w:hint="eastAsia" w:ascii="宋体" w:hAnsi="宋体" w:cs="Times New Roman"/>
          <w:sz w:val="32"/>
          <w:szCs w:val="32"/>
        </w:rPr>
        <w:t>条千亿级产业链，在类脑智能、虚拟现实、元宇宙、未来网络、区块链等未来产业领域打造一批</w:t>
      </w:r>
      <w:r>
        <w:rPr>
          <w:rStyle w:val="43"/>
          <w:rFonts w:hint="eastAsia" w:ascii="宋体" w:hAnsi="宋体"/>
          <w:color w:val="auto"/>
          <w:sz w:val="32"/>
          <w:szCs w:val="32"/>
        </w:rPr>
        <w:t>具有全国竞争力的产业集群，</w:t>
      </w:r>
      <w:r>
        <w:rPr>
          <w:rFonts w:ascii="宋体" w:hAnsi="宋体" w:cs="Times New Roman"/>
          <w:sz w:val="32"/>
          <w:szCs w:val="32"/>
        </w:rPr>
        <w:t>数字经济核心产业增加值占GDP比重达到10%以上。新一代信息技术赋能传统产业</w:t>
      </w:r>
      <w:r>
        <w:rPr>
          <w:rFonts w:hint="eastAsia" w:ascii="宋体" w:hAnsi="宋体" w:cs="Times New Roman"/>
          <w:sz w:val="32"/>
          <w:szCs w:val="32"/>
        </w:rPr>
        <w:t>升级水平</w:t>
      </w:r>
      <w:r>
        <w:rPr>
          <w:rFonts w:ascii="宋体" w:hAnsi="宋体" w:cs="Times New Roman"/>
          <w:sz w:val="32"/>
          <w:szCs w:val="32"/>
        </w:rPr>
        <w:t>不断深化，建成一批</w:t>
      </w:r>
      <w:r>
        <w:rPr>
          <w:rFonts w:hint="eastAsia" w:ascii="宋体" w:hAnsi="宋体" w:cs="Times New Roman"/>
          <w:sz w:val="32"/>
          <w:szCs w:val="32"/>
        </w:rPr>
        <w:t>具有全国影响力</w:t>
      </w:r>
      <w:r>
        <w:rPr>
          <w:rFonts w:ascii="宋体" w:hAnsi="宋体" w:cs="Times New Roman"/>
          <w:sz w:val="32"/>
          <w:szCs w:val="32"/>
        </w:rPr>
        <w:t>的</w:t>
      </w:r>
      <w:r>
        <w:rPr>
          <w:rFonts w:hint="eastAsia" w:ascii="宋体" w:hAnsi="宋体" w:cs="Times New Roman"/>
          <w:sz w:val="32"/>
          <w:szCs w:val="32"/>
        </w:rPr>
        <w:t>智能工厂、工业互联网应用、</w:t>
      </w:r>
      <w:r>
        <w:rPr>
          <w:rFonts w:hint="eastAsia" w:ascii="宋体" w:hAnsi="宋体" w:cs="Times New Roman"/>
          <w:sz w:val="32"/>
          <w:szCs w:val="32"/>
          <w:lang w:eastAsia="zh-CN"/>
        </w:rPr>
        <w:t>“</w:t>
      </w:r>
      <w:r>
        <w:rPr>
          <w:rFonts w:ascii="宋体" w:hAnsi="宋体" w:cs="Times New Roman"/>
          <w:sz w:val="32"/>
          <w:szCs w:val="32"/>
        </w:rPr>
        <w:t>元宇宙+旅游</w:t>
      </w:r>
      <w:r>
        <w:rPr>
          <w:rFonts w:hint="eastAsia" w:ascii="宋体" w:hAnsi="宋体" w:cs="Times New Roman"/>
          <w:sz w:val="32"/>
          <w:szCs w:val="32"/>
          <w:lang w:eastAsia="zh-CN"/>
        </w:rPr>
        <w:t>”“</w:t>
      </w:r>
      <w:r>
        <w:rPr>
          <w:rFonts w:ascii="宋体" w:hAnsi="宋体" w:cs="Times New Roman"/>
          <w:sz w:val="32"/>
          <w:szCs w:val="32"/>
        </w:rPr>
        <w:t>元宇宙+消费</w:t>
      </w:r>
      <w:r>
        <w:rPr>
          <w:rFonts w:hint="eastAsia" w:ascii="宋体" w:hAnsi="宋体" w:cs="Times New Roman"/>
          <w:sz w:val="32"/>
          <w:szCs w:val="32"/>
          <w:lang w:eastAsia="zh-CN"/>
        </w:rPr>
        <w:t>”</w:t>
      </w:r>
      <w:r>
        <w:rPr>
          <w:rFonts w:hint="eastAsia" w:ascii="宋体" w:hAnsi="宋体" w:cs="Times New Roman"/>
          <w:sz w:val="32"/>
          <w:szCs w:val="32"/>
        </w:rPr>
        <w:t>等</w:t>
      </w:r>
      <w:r>
        <w:rPr>
          <w:rFonts w:ascii="宋体" w:hAnsi="宋体" w:cs="Times New Roman"/>
          <w:sz w:val="32"/>
          <w:szCs w:val="32"/>
        </w:rPr>
        <w:t>特色场景。</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ascii="宋体" w:hAnsi="宋体" w:cs="Times New Roman"/>
          <w:b/>
          <w:bCs/>
          <w:sz w:val="32"/>
          <w:szCs w:val="32"/>
        </w:rPr>
        <w:t>数字社会普惠幸福。</w:t>
      </w:r>
      <w:r>
        <w:rPr>
          <w:rFonts w:hint="eastAsia" w:ascii="宋体" w:hAnsi="宋体" w:cs="Times New Roman"/>
          <w:sz w:val="32"/>
          <w:szCs w:val="32"/>
        </w:rPr>
        <w:t>建成覆盖居民、企业全生命周期的普惠化、精准化、智慧化城市服务体系，教育、养老、医疗健康、交通出行、文体服务等领域便捷化、个性化服务水平明显提升，全民数字素养大幅提高</w:t>
      </w:r>
      <w:r>
        <w:rPr>
          <w:rFonts w:ascii="宋体" w:hAnsi="宋体" w:cs="Times New Roman"/>
          <w:sz w:val="32"/>
          <w:szCs w:val="32"/>
        </w:rPr>
        <w:t>。</w:t>
      </w:r>
      <w:r>
        <w:rPr>
          <w:rFonts w:hint="eastAsia" w:ascii="宋体" w:hAnsi="宋体" w:cs="Times New Roman"/>
          <w:sz w:val="32"/>
          <w:szCs w:val="32"/>
        </w:rPr>
        <w:t>新型智慧城市建设达到省级五星级标准，</w:t>
      </w:r>
      <w:r>
        <w:rPr>
          <w:rFonts w:ascii="宋体" w:hAnsi="宋体" w:cs="Times New Roman"/>
          <w:sz w:val="32"/>
          <w:szCs w:val="32"/>
        </w:rPr>
        <w:t>数字技术推动城乡公共服务均等化</w:t>
      </w:r>
      <w:r>
        <w:rPr>
          <w:rFonts w:hint="eastAsia" w:ascii="宋体" w:hAnsi="宋体" w:cs="Times New Roman"/>
          <w:sz w:val="32"/>
          <w:szCs w:val="32"/>
        </w:rPr>
        <w:t>的</w:t>
      </w:r>
      <w:r>
        <w:rPr>
          <w:rFonts w:ascii="宋体" w:hAnsi="宋体" w:cs="Times New Roman"/>
          <w:sz w:val="32"/>
          <w:szCs w:val="32"/>
        </w:rPr>
        <w:t>成效</w:t>
      </w:r>
      <w:r>
        <w:rPr>
          <w:rFonts w:hint="eastAsia" w:ascii="宋体" w:hAnsi="宋体" w:cs="Times New Roman"/>
          <w:sz w:val="32"/>
          <w:szCs w:val="32"/>
        </w:rPr>
        <w:t>持续</w:t>
      </w:r>
      <w:r>
        <w:rPr>
          <w:rFonts w:ascii="宋体" w:hAnsi="宋体" w:cs="Times New Roman"/>
          <w:sz w:val="32"/>
          <w:szCs w:val="32"/>
        </w:rPr>
        <w:t>显现，智慧社区建设全面</w:t>
      </w:r>
      <w:r>
        <w:rPr>
          <w:rFonts w:hint="eastAsia" w:ascii="宋体" w:hAnsi="宋体" w:cs="Times New Roman"/>
          <w:sz w:val="32"/>
          <w:szCs w:val="32"/>
        </w:rPr>
        <w:t>升级</w:t>
      </w:r>
      <w:r>
        <w:rPr>
          <w:rFonts w:ascii="宋体" w:hAnsi="宋体" w:cs="Times New Roman"/>
          <w:sz w:val="32"/>
          <w:szCs w:val="32"/>
        </w:rPr>
        <w:t>，人民群众获得感、幸福感显著增强。</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b/>
          <w:bCs/>
          <w:sz w:val="32"/>
          <w:szCs w:val="32"/>
        </w:rPr>
      </w:pPr>
      <w:r>
        <w:rPr>
          <w:rFonts w:ascii="宋体" w:hAnsi="宋体" w:cs="Times New Roman"/>
          <w:b/>
          <w:bCs/>
          <w:sz w:val="32"/>
          <w:szCs w:val="32"/>
        </w:rPr>
        <w:t>数字基础设施智能泛在。</w:t>
      </w:r>
      <w:r>
        <w:rPr>
          <w:rFonts w:hint="eastAsia" w:ascii="宋体" w:hAnsi="宋体" w:cs="Times New Roman"/>
          <w:sz w:val="32"/>
          <w:szCs w:val="32"/>
        </w:rPr>
        <w:t>打造国内领先的高品质“双千兆”城市，</w:t>
      </w:r>
      <w:r>
        <w:rPr>
          <w:rFonts w:ascii="宋体" w:hAnsi="宋体" w:cs="Times New Roman"/>
          <w:sz w:val="32"/>
          <w:szCs w:val="32"/>
        </w:rPr>
        <w:t>构建深度覆盖、网络稳定、响应快速的5G网络连接能力，重点产业园区具备万兆光网接入能力</w:t>
      </w:r>
      <w:r>
        <w:rPr>
          <w:rFonts w:hint="eastAsia" w:ascii="宋体" w:hAnsi="宋体" w:cs="Times New Roman"/>
          <w:sz w:val="32"/>
          <w:szCs w:val="32"/>
        </w:rPr>
        <w:t>，形成“万物互联、人机交互、天地一体”的智能网络空间</w:t>
      </w:r>
      <w:r>
        <w:rPr>
          <w:rFonts w:ascii="宋体" w:hAnsi="宋体" w:cs="Times New Roman"/>
          <w:sz w:val="32"/>
          <w:szCs w:val="32"/>
        </w:rPr>
        <w:t>。</w:t>
      </w:r>
      <w:r>
        <w:rPr>
          <w:rFonts w:hint="eastAsia" w:ascii="宋体" w:hAnsi="宋体" w:cs="Times New Roman"/>
          <w:sz w:val="32"/>
          <w:szCs w:val="32"/>
        </w:rPr>
        <w:t>建成集约高效、普适普惠、绿色低碳的</w:t>
      </w:r>
      <w:r>
        <w:rPr>
          <w:rFonts w:ascii="宋体" w:hAnsi="宋体" w:cs="Times New Roman"/>
          <w:sz w:val="32"/>
          <w:szCs w:val="32"/>
        </w:rPr>
        <w:t>智能计算中心，区域数据存储、计算、处理能力全面提升。</w:t>
      </w:r>
      <w:r>
        <w:rPr>
          <w:rFonts w:hint="eastAsia" w:ascii="宋体" w:hAnsi="宋体" w:cs="Times New Roman"/>
          <w:sz w:val="32"/>
          <w:szCs w:val="32"/>
        </w:rPr>
        <w:t>城市神经元</w:t>
      </w:r>
      <w:r>
        <w:rPr>
          <w:rFonts w:ascii="宋体" w:hAnsi="宋体" w:cs="Times New Roman"/>
          <w:sz w:val="32"/>
          <w:szCs w:val="32"/>
        </w:rPr>
        <w:t>感知体系</w:t>
      </w:r>
      <w:r>
        <w:rPr>
          <w:rFonts w:hint="eastAsia" w:ascii="宋体" w:hAnsi="宋体" w:cs="Times New Roman"/>
          <w:sz w:val="32"/>
          <w:szCs w:val="32"/>
        </w:rPr>
        <w:t>持续完善</w:t>
      </w:r>
      <w:r>
        <w:rPr>
          <w:rFonts w:ascii="宋体" w:hAnsi="宋体" w:cs="Times New Roman"/>
          <w:sz w:val="32"/>
          <w:szCs w:val="32"/>
        </w:rPr>
        <w:t>，市政、交通等重点领域基础设施完成智能化升级</w:t>
      </w:r>
      <w:r>
        <w:rPr>
          <w:rFonts w:hint="eastAsia" w:ascii="宋体" w:hAnsi="宋体" w:cs="Times New Roman"/>
          <w:sz w:val="32"/>
          <w:szCs w:val="32"/>
        </w:rPr>
        <w:t>，城市网络安全保障能力显著提升。</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宋体" w:hAnsi="宋体" w:cs="Times New Roman"/>
          <w:sz w:val="32"/>
          <w:szCs w:val="32"/>
        </w:rPr>
      </w:pPr>
      <w:r>
        <w:rPr>
          <w:rFonts w:hint="eastAsia" w:ascii="宋体" w:hAnsi="宋体" w:cs="Times New Roman"/>
          <w:b/>
          <w:bCs/>
          <w:sz w:val="32"/>
          <w:szCs w:val="32"/>
        </w:rPr>
        <w:t>数据要素深度</w:t>
      </w:r>
      <w:r>
        <w:rPr>
          <w:rFonts w:ascii="宋体" w:hAnsi="宋体" w:cs="Times New Roman"/>
          <w:b/>
          <w:bCs/>
          <w:sz w:val="32"/>
          <w:szCs w:val="32"/>
        </w:rPr>
        <w:t>赋能。</w:t>
      </w:r>
      <w:r>
        <w:rPr>
          <w:rFonts w:ascii="宋体" w:hAnsi="宋体" w:cs="Times New Roman"/>
          <w:sz w:val="32"/>
          <w:szCs w:val="32"/>
        </w:rPr>
        <w:t>数据资源体系不断完善，公共数据开放范围进一步扩大，公共数据授权运营平台</w:t>
      </w:r>
      <w:r>
        <w:rPr>
          <w:rFonts w:hint="eastAsia" w:ascii="宋体" w:hAnsi="宋体" w:cs="Times New Roman"/>
          <w:sz w:val="32"/>
          <w:szCs w:val="32"/>
        </w:rPr>
        <w:t>基本</w:t>
      </w:r>
      <w:r>
        <w:rPr>
          <w:rFonts w:ascii="宋体" w:hAnsi="宋体" w:cs="Times New Roman"/>
          <w:sz w:val="32"/>
          <w:szCs w:val="32"/>
        </w:rPr>
        <w:t>建成，数据融合应用程度进一步加深，</w:t>
      </w:r>
      <w:r>
        <w:rPr>
          <w:rFonts w:hint="eastAsia" w:ascii="宋体" w:hAnsi="宋体" w:cs="Times New Roman"/>
          <w:sz w:val="32"/>
          <w:szCs w:val="32"/>
        </w:rPr>
        <w:t>在</w:t>
      </w:r>
      <w:r>
        <w:rPr>
          <w:rFonts w:ascii="宋体" w:hAnsi="宋体" w:cs="Times New Roman"/>
          <w:sz w:val="32"/>
          <w:szCs w:val="32"/>
        </w:rPr>
        <w:t>文旅、交通出行、金融、</w:t>
      </w:r>
      <w:r>
        <w:rPr>
          <w:rFonts w:hint="eastAsia" w:ascii="宋体" w:hAnsi="宋体" w:cs="Times New Roman"/>
          <w:sz w:val="32"/>
          <w:szCs w:val="32"/>
        </w:rPr>
        <w:t>信用、</w:t>
      </w:r>
      <w:r>
        <w:rPr>
          <w:rFonts w:ascii="宋体" w:hAnsi="宋体" w:cs="Times New Roman"/>
          <w:sz w:val="32"/>
          <w:szCs w:val="32"/>
        </w:rPr>
        <w:t>市场监管</w:t>
      </w:r>
      <w:r>
        <w:rPr>
          <w:rFonts w:hint="eastAsia" w:ascii="宋体" w:hAnsi="宋体" w:cs="Times New Roman"/>
          <w:sz w:val="32"/>
          <w:szCs w:val="32"/>
        </w:rPr>
        <w:t>等领域打造一批全省领先的数据应用标杆场景</w:t>
      </w:r>
      <w:r>
        <w:rPr>
          <w:rFonts w:ascii="宋体" w:hAnsi="宋体" w:cs="Times New Roman"/>
          <w:sz w:val="32"/>
          <w:szCs w:val="32"/>
        </w:rPr>
        <w:t>。城市大脑</w:t>
      </w:r>
      <w:r>
        <w:rPr>
          <w:rFonts w:hint="eastAsia" w:ascii="宋体" w:hAnsi="宋体" w:cs="Times New Roman"/>
          <w:sz w:val="32"/>
          <w:szCs w:val="32"/>
        </w:rPr>
        <w:t>能够为</w:t>
      </w:r>
      <w:r>
        <w:rPr>
          <w:rFonts w:ascii="宋体" w:hAnsi="宋体" w:cs="Times New Roman"/>
          <w:sz w:val="32"/>
          <w:szCs w:val="32"/>
        </w:rPr>
        <w:t>各领域智慧应用提供优质数据资源服务和智能算法支撑</w:t>
      </w:r>
      <w:r>
        <w:rPr>
          <w:rFonts w:hint="eastAsia" w:ascii="宋体" w:hAnsi="宋体" w:cs="Times New Roman"/>
          <w:sz w:val="32"/>
          <w:szCs w:val="32"/>
        </w:rPr>
        <w:t>，实现对城市运行状态的“一屏感知、一网处置”。</w:t>
      </w:r>
    </w:p>
    <w:p>
      <w:pPr>
        <w:pStyle w:val="17"/>
        <w:pageBreakBefore w:val="0"/>
        <w:kinsoku/>
        <w:wordWrap/>
        <w:overflowPunct/>
        <w:topLinePunct w:val="0"/>
        <w:autoSpaceDE/>
        <w:autoSpaceDN/>
        <w:bidi w:val="0"/>
        <w:spacing w:line="580" w:lineRule="exact"/>
        <w:ind w:firstLine="0" w:firstLineChars="0"/>
        <w:jc w:val="center"/>
        <w:textAlignment w:val="auto"/>
        <w:rPr>
          <w:rFonts w:eastAsia="楷体"/>
          <w:sz w:val="28"/>
          <w:szCs w:val="22"/>
        </w:rPr>
      </w:pPr>
      <w:r>
        <w:rPr>
          <w:rFonts w:eastAsia="楷体"/>
          <w:sz w:val="28"/>
          <w:szCs w:val="22"/>
        </w:rPr>
        <w:t>表1 数字威海发展指标</w:t>
      </w:r>
    </w:p>
    <w:tbl>
      <w:tblPr>
        <w:tblStyle w:val="18"/>
        <w:tblW w:w="10080" w:type="dxa"/>
        <w:jc w:val="center"/>
        <w:tblLayout w:type="fixed"/>
        <w:tblCellMar>
          <w:top w:w="0" w:type="dxa"/>
          <w:left w:w="108" w:type="dxa"/>
          <w:bottom w:w="0" w:type="dxa"/>
          <w:right w:w="108" w:type="dxa"/>
        </w:tblCellMar>
      </w:tblPr>
      <w:tblGrid>
        <w:gridCol w:w="5237"/>
        <w:gridCol w:w="1155"/>
        <w:gridCol w:w="1235"/>
        <w:gridCol w:w="1235"/>
        <w:gridCol w:w="1218"/>
      </w:tblGrid>
      <w:tr>
        <w:tblPrEx>
          <w:tblCellMar>
            <w:top w:w="0" w:type="dxa"/>
            <w:left w:w="108" w:type="dxa"/>
            <w:bottom w:w="0" w:type="dxa"/>
            <w:right w:w="108" w:type="dxa"/>
          </w:tblCellMar>
        </w:tblPrEx>
        <w:trPr>
          <w:trHeight w:val="19" w:hRule="atLeast"/>
          <w:tblHeader/>
          <w:jc w:val="center"/>
        </w:trPr>
        <w:tc>
          <w:tcPr>
            <w:tcW w:w="523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指标名称（单位）</w:t>
            </w:r>
          </w:p>
        </w:tc>
        <w:tc>
          <w:tcPr>
            <w:tcW w:w="115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现状值</w:t>
            </w:r>
          </w:p>
        </w:tc>
        <w:tc>
          <w:tcPr>
            <w:tcW w:w="123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楷体" w:cs="Times New Roman"/>
                <w:b/>
                <w:bCs/>
                <w:kern w:val="0"/>
                <w:sz w:val="24"/>
                <w:szCs w:val="24"/>
              </w:rPr>
            </w:pPr>
            <w:r>
              <w:rPr>
                <w:rFonts w:ascii="宋体" w:hAnsi="宋体" w:eastAsia="楷体" w:cs="Times New Roman"/>
                <w:b/>
                <w:bCs/>
                <w:kern w:val="0"/>
                <w:sz w:val="24"/>
                <w:szCs w:val="24"/>
                <w:highlight w:val="none"/>
              </w:rPr>
              <w:t>2024</w:t>
            </w:r>
            <w:r>
              <w:rPr>
                <w:rFonts w:hint="eastAsia" w:ascii="宋体" w:hAnsi="宋体" w:eastAsia="楷体" w:cs="Times New Roman"/>
                <w:b/>
                <w:bCs/>
                <w:kern w:val="0"/>
                <w:sz w:val="24"/>
                <w:szCs w:val="24"/>
                <w:highlight w:val="none"/>
              </w:rPr>
              <w:t>年</w:t>
            </w:r>
          </w:p>
        </w:tc>
        <w:tc>
          <w:tcPr>
            <w:tcW w:w="123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楷体" w:cs="Times New Roman"/>
                <w:b/>
                <w:bCs/>
                <w:kern w:val="0"/>
                <w:sz w:val="24"/>
                <w:szCs w:val="24"/>
              </w:rPr>
            </w:pPr>
            <w:r>
              <w:rPr>
                <w:rFonts w:ascii="宋体" w:hAnsi="宋体" w:eastAsia="楷体" w:cs="Times New Roman"/>
                <w:b/>
                <w:bCs/>
                <w:kern w:val="0"/>
                <w:sz w:val="24"/>
                <w:szCs w:val="24"/>
              </w:rPr>
              <w:t>2026</w:t>
            </w:r>
            <w:r>
              <w:rPr>
                <w:rFonts w:hint="eastAsia" w:ascii="宋体" w:hAnsi="宋体" w:eastAsia="楷体" w:cs="Times New Roman"/>
                <w:b/>
                <w:bCs/>
                <w:kern w:val="0"/>
                <w:sz w:val="24"/>
                <w:szCs w:val="24"/>
              </w:rPr>
              <w:t>年</w:t>
            </w:r>
          </w:p>
        </w:tc>
        <w:tc>
          <w:tcPr>
            <w:tcW w:w="1218"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属性</w:t>
            </w:r>
          </w:p>
        </w:tc>
      </w:tr>
      <w:tr>
        <w:tblPrEx>
          <w:tblCellMar>
            <w:top w:w="0" w:type="dxa"/>
            <w:left w:w="108" w:type="dxa"/>
            <w:bottom w:w="0" w:type="dxa"/>
            <w:right w:w="108" w:type="dxa"/>
          </w:tblCellMar>
        </w:tblPrEx>
        <w:trPr>
          <w:trHeight w:val="19" w:hRule="atLeast"/>
          <w:jc w:val="center"/>
        </w:trPr>
        <w:tc>
          <w:tcPr>
            <w:tcW w:w="10080" w:type="dxa"/>
            <w:gridSpan w:val="5"/>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数字政府</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依申请政务服务事项可网办率（%）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eastAsia="仿宋_GB2312"/>
                <w:lang w:val="en-US" w:eastAsia="zh-CN"/>
              </w:rPr>
            </w:pPr>
            <w:r>
              <w:rPr>
                <w:rFonts w:hint="eastAsia" w:ascii="宋体" w:hAnsi="宋体" w:cs="Times New Roman"/>
                <w:kern w:val="0"/>
                <w:sz w:val="24"/>
                <w:szCs w:val="24"/>
              </w:rPr>
              <w:t>＞</w:t>
            </w:r>
            <w:r>
              <w:rPr>
                <w:rFonts w:hint="eastAsia" w:ascii="宋体" w:hAnsi="宋体" w:cs="Times New Roman"/>
                <w:kern w:val="0"/>
                <w:sz w:val="24"/>
                <w:szCs w:val="24"/>
                <w:lang w:val="en-US" w:eastAsia="zh-CN"/>
              </w:rPr>
              <w:t>97</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eastAsia" w:ascii="宋体" w:hAnsi="宋体" w:eastAsia="仿宋_GB2312" w:cs="Times New Roman"/>
                <w:kern w:val="0"/>
                <w:sz w:val="24"/>
                <w:szCs w:val="24"/>
                <w:lang w:eastAsia="zh-CN"/>
              </w:rPr>
            </w:pPr>
            <w:r>
              <w:rPr>
                <w:rFonts w:ascii="宋体" w:hAnsi="宋体" w:cs="Times New Roman"/>
                <w:kern w:val="0"/>
                <w:sz w:val="24"/>
                <w:szCs w:val="24"/>
              </w:rPr>
              <w:t>9</w:t>
            </w:r>
            <w:r>
              <w:rPr>
                <w:rFonts w:hint="eastAsia" w:ascii="宋体" w:hAnsi="宋体" w:cs="Times New Roman"/>
                <w:kern w:val="0"/>
                <w:sz w:val="24"/>
                <w:szCs w:val="24"/>
                <w:lang w:val="en-US" w:eastAsia="zh-CN"/>
              </w:rPr>
              <w:t>8</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eastAsia="仿宋_GB2312"/>
                <w:lang w:val="en-US" w:eastAsia="zh-CN"/>
              </w:rPr>
            </w:pPr>
            <w:r>
              <w:rPr>
                <w:rFonts w:hint="eastAsia" w:ascii="宋体" w:hAnsi="宋体" w:cs="Times New Roman"/>
                <w:kern w:val="0"/>
                <w:sz w:val="24"/>
                <w:szCs w:val="24"/>
                <w:lang w:val="en-US" w:eastAsia="zh-CN"/>
              </w:rPr>
              <w:t>98</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约束性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“爱山东”（威海分厅）日活跃用户数(万人次)</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59</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80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lang w:eastAsia="zh-Hans"/>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非涉密系统接入“山东通”比例（%）</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11.27</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70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lang w:eastAsia="zh-Hans"/>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sz w:val="24"/>
                <w:szCs w:val="24"/>
              </w:rPr>
              <w:t>“AI大模型+政务”应用场景（个）</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2</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5</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10080" w:type="dxa"/>
            <w:gridSpan w:val="5"/>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数字经济</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数字经济核心产业增加值占GDP比重（%）</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eastAsia="仿宋_GB2312"/>
                <w:lang w:val="en-US" w:eastAsia="zh-CN"/>
              </w:rPr>
            </w:pPr>
            <w:r>
              <w:rPr>
                <w:rFonts w:hint="eastAsia" w:ascii="宋体" w:hAnsi="宋体" w:cs="Times New Roman"/>
                <w:kern w:val="0"/>
                <w:sz w:val="24"/>
                <w:szCs w:val="24"/>
                <w:lang w:val="en-US" w:eastAsia="zh-CN"/>
              </w:rPr>
              <w:t>6.48</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eastAsia" w:ascii="宋体" w:hAnsi="宋体" w:eastAsia="仿宋_GB2312" w:cs="Times New Roman"/>
                <w:kern w:val="0"/>
                <w:sz w:val="24"/>
                <w:szCs w:val="24"/>
                <w:lang w:eastAsia="zh-CN"/>
              </w:rPr>
            </w:pPr>
            <w:r>
              <w:rPr>
                <w:rFonts w:hint="eastAsia" w:ascii="宋体" w:hAnsi="宋体" w:cs="Times New Roman"/>
                <w:kern w:val="0"/>
                <w:sz w:val="24"/>
                <w:szCs w:val="24"/>
                <w:lang w:val="en-US" w:eastAsia="zh-CN"/>
              </w:rPr>
              <w:t>7</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国家级农业现代化示范区数量（个）</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color w:val="auto"/>
                <w:kern w:val="0"/>
                <w:sz w:val="24"/>
                <w:szCs w:val="24"/>
              </w:rPr>
              <w:t>≥1</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工业企业关键业务环节全面数字化率（％）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60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75</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累计认定数字化车间和智能工厂（家）</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84</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150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200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工业互联网国家标识解析二级节点累计接入企业（家）</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eastAsia="仿宋_GB2312"/>
                <w:lang w:val="en-US" w:eastAsia="zh-CN"/>
              </w:rPr>
            </w:pPr>
            <w:r>
              <w:rPr>
                <w:rFonts w:hint="eastAsia" w:ascii="宋体" w:hAnsi="宋体" w:cs="Times New Roman"/>
                <w:kern w:val="0"/>
                <w:sz w:val="24"/>
                <w:szCs w:val="24"/>
                <w:lang w:val="en-US" w:eastAsia="zh-CN"/>
              </w:rPr>
              <w:t>231</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ascii="宋体" w:hAnsi="宋体" w:eastAsia="仿宋_GB2312" w:cs="Times New Roman"/>
                <w:kern w:val="0"/>
                <w:sz w:val="24"/>
                <w:szCs w:val="24"/>
                <w:lang w:val="en-US" w:eastAsia="zh-CN"/>
              </w:rPr>
            </w:pPr>
            <w:r>
              <w:rPr>
                <w:rFonts w:hint="eastAsia" w:ascii="宋体" w:hAnsi="宋体" w:cs="Times New Roman"/>
                <w:kern w:val="0"/>
                <w:sz w:val="24"/>
                <w:szCs w:val="24"/>
                <w:lang w:val="en-US" w:eastAsia="zh-CN"/>
              </w:rPr>
              <w:t>300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500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4A级以上智慧景区覆盖率（%）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85</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网络零售额（亿元）</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198.9</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260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320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跨境电商零售进出口规模（亿元）</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70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120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150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10080" w:type="dxa"/>
            <w:gridSpan w:val="5"/>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eastAsia="楷体" w:cs="Times New Roman"/>
                <w:b/>
                <w:bCs/>
                <w:kern w:val="0"/>
                <w:sz w:val="24"/>
                <w:szCs w:val="24"/>
              </w:rPr>
              <w:t>数字社会</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textAlignment w:val="auto"/>
              <w:rPr>
                <w:rFonts w:ascii="宋体" w:hAnsi="宋体" w:cs="Times New Roman"/>
                <w:kern w:val="0"/>
                <w:sz w:val="24"/>
                <w:szCs w:val="24"/>
              </w:rPr>
            </w:pPr>
            <w:r>
              <w:rPr>
                <w:rFonts w:hint="eastAsia" w:ascii="宋体" w:hAnsi="宋体" w:cs="Times New Roman"/>
                <w:kern w:val="0"/>
                <w:sz w:val="24"/>
                <w:szCs w:val="24"/>
              </w:rPr>
              <w:t>智慧校园覆盖率（%）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hint="default" w:ascii="宋体" w:hAnsi="宋体" w:eastAsia="仿宋_GB2312" w:cs="Times New Roman"/>
                <w:kern w:val="0"/>
                <w:sz w:val="24"/>
                <w:szCs w:val="24"/>
                <w:lang w:val="en-US" w:eastAsia="zh-CN"/>
              </w:rPr>
            </w:pPr>
            <w:r>
              <w:rPr>
                <w:rFonts w:hint="eastAsia" w:ascii="宋体" w:hAnsi="宋体" w:cs="Times New Roman"/>
                <w:color w:val="auto"/>
                <w:kern w:val="0"/>
                <w:sz w:val="24"/>
                <w:szCs w:val="24"/>
                <w:lang w:val="en-US" w:eastAsia="zh-CN"/>
              </w:rPr>
              <w:t>40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60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kern w:val="0"/>
                <w:sz w:val="24"/>
                <w:szCs w:val="24"/>
              </w:rPr>
              <w:t>居民电子健康档案动态使用率（%）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60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6</w:t>
            </w:r>
            <w:r>
              <w:rPr>
                <w:rFonts w:ascii="宋体" w:hAnsi="宋体" w:cs="Times New Roman"/>
                <w:kern w:val="0"/>
                <w:sz w:val="24"/>
                <w:szCs w:val="24"/>
              </w:rPr>
              <w:t>5</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70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kern w:val="0"/>
                <w:sz w:val="24"/>
                <w:szCs w:val="24"/>
              </w:rPr>
              <w:t>电子社保卡</w:t>
            </w:r>
            <w:r>
              <w:rPr>
                <w:rFonts w:hint="eastAsia" w:ascii="宋体" w:hAnsi="宋体" w:cs="Times New Roman"/>
                <w:kern w:val="0"/>
                <w:sz w:val="24"/>
                <w:szCs w:val="24"/>
                <w:lang w:eastAsia="zh-CN"/>
              </w:rPr>
              <w:t>覆盖</w:t>
            </w:r>
            <w:r>
              <w:rPr>
                <w:rFonts w:hint="eastAsia" w:ascii="宋体" w:hAnsi="宋体" w:cs="Times New Roman"/>
                <w:kern w:val="0"/>
                <w:sz w:val="24"/>
                <w:szCs w:val="24"/>
              </w:rPr>
              <w:t>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52</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6</w:t>
            </w:r>
            <w:r>
              <w:rPr>
                <w:rFonts w:ascii="宋体" w:hAnsi="宋体" w:cs="Times New Roman"/>
                <w:kern w:val="0"/>
                <w:sz w:val="24"/>
                <w:szCs w:val="24"/>
              </w:rPr>
              <w:t>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70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kern w:val="0"/>
                <w:sz w:val="24"/>
                <w:szCs w:val="24"/>
              </w:rPr>
              <w:t>智慧社区覆盖率（%）</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56</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5</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100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sz w:val="24"/>
                <w:szCs w:val="24"/>
              </w:rPr>
              <w:t>达到五星级以上智慧城市标准的县（市、区）数量占比（%）</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2</w:t>
            </w:r>
            <w:r>
              <w:rPr>
                <w:rFonts w:ascii="宋体" w:hAnsi="宋体" w:cs="Times New Roman"/>
                <w:kern w:val="0"/>
                <w:sz w:val="24"/>
                <w:szCs w:val="24"/>
              </w:rPr>
              <w:t>5</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50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10080" w:type="dxa"/>
            <w:gridSpan w:val="5"/>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eastAsia="楷体" w:cs="Times New Roman"/>
                <w:b/>
                <w:bCs/>
                <w:kern w:val="0"/>
                <w:sz w:val="24"/>
                <w:szCs w:val="24"/>
              </w:rPr>
              <w:t>数字基础设施</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5G基站数（个）</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6806</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8</w:t>
            </w:r>
            <w:r>
              <w:rPr>
                <w:rFonts w:ascii="宋体" w:hAnsi="宋体" w:cs="Times New Roman"/>
                <w:kern w:val="0"/>
                <w:sz w:val="24"/>
                <w:szCs w:val="24"/>
              </w:rPr>
              <w:t>000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10000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城市10G PON端口占比（%）</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71.46</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85</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cs="Times New Roman"/>
                <w:kern w:val="0"/>
                <w:sz w:val="24"/>
                <w:szCs w:val="24"/>
              </w:rPr>
              <w:t>95</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cs="Times New Roman"/>
                <w:kern w:val="0"/>
                <w:sz w:val="24"/>
                <w:szCs w:val="24"/>
              </w:rPr>
              <w:t>智能算力占比（%）</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2</w:t>
            </w:r>
            <w:r>
              <w:rPr>
                <w:rFonts w:ascii="宋体" w:hAnsi="宋体" w:cs="Times New Roman"/>
                <w:kern w:val="0"/>
                <w:sz w:val="24"/>
                <w:szCs w:val="24"/>
              </w:rPr>
              <w:t>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50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仿宋" w:cs="Times New Roman"/>
                <w:kern w:val="0"/>
                <w:sz w:val="24"/>
                <w:szCs w:val="24"/>
              </w:rPr>
            </w:pPr>
            <w:r>
              <w:rPr>
                <w:rFonts w:hint="eastAsia" w:ascii="宋体" w:hAnsi="宋体" w:cs="Times New Roman"/>
                <w:kern w:val="0"/>
                <w:sz w:val="24"/>
                <w:szCs w:val="24"/>
              </w:rPr>
              <w:t>数据中心</w:t>
            </w:r>
            <w:r>
              <w:rPr>
                <w:rFonts w:hint="eastAsia" w:ascii="宋体" w:hAnsi="宋体" w:cs="Times New Roman"/>
                <w:kern w:val="0"/>
                <w:sz w:val="24"/>
                <w:szCs w:val="24"/>
                <w:lang w:eastAsia="zh-CN"/>
              </w:rPr>
              <w:t>在用</w:t>
            </w:r>
            <w:r>
              <w:rPr>
                <w:rFonts w:hint="eastAsia" w:ascii="宋体" w:hAnsi="宋体" w:cs="Times New Roman"/>
                <w:kern w:val="0"/>
                <w:sz w:val="24"/>
                <w:szCs w:val="24"/>
              </w:rPr>
              <w:t>标准机架（个）</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9361</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500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10000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kern w:val="0"/>
                <w:sz w:val="24"/>
                <w:szCs w:val="24"/>
              </w:rPr>
              <w:t>视频智能化覆盖率（%）</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49.7</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7</w:t>
            </w:r>
            <w:r>
              <w:rPr>
                <w:rFonts w:ascii="宋体" w:hAnsi="宋体" w:cs="Times New Roman"/>
                <w:kern w:val="0"/>
                <w:sz w:val="24"/>
                <w:szCs w:val="24"/>
              </w:rPr>
              <w:t>0</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90</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kern w:val="0"/>
                <w:sz w:val="24"/>
                <w:szCs w:val="24"/>
              </w:rPr>
              <w:t>核心区公共充电服务半径（公里）</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1.24</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w:t>
            </w:r>
            <w:r>
              <w:rPr>
                <w:rFonts w:ascii="宋体" w:hAnsi="宋体" w:cs="Times New Roman"/>
                <w:kern w:val="0"/>
                <w:sz w:val="24"/>
                <w:szCs w:val="24"/>
              </w:rPr>
              <w:t>.1</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61"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cs="Times New Roman"/>
                <w:sz w:val="24"/>
                <w:szCs w:val="24"/>
              </w:rPr>
              <w:t>市政管网管线智能化监测管理率</w:t>
            </w:r>
            <w:r>
              <w:rPr>
                <w:rFonts w:hint="eastAsia" w:ascii="宋体" w:hAnsi="宋体" w:cs="Times New Roman"/>
                <w:kern w:val="0"/>
                <w:sz w:val="24"/>
                <w:szCs w:val="24"/>
              </w:rPr>
              <w:t>（%）</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94</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5</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98</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10080" w:type="dxa"/>
            <w:gridSpan w:val="5"/>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eastAsia="楷体" w:cs="Times New Roman"/>
                <w:b/>
                <w:bCs/>
                <w:kern w:val="0"/>
                <w:sz w:val="24"/>
                <w:szCs w:val="24"/>
              </w:rPr>
              <w:t>数据资源</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eastAsia="仿宋" w:cs="Times New Roman"/>
                <w:kern w:val="0"/>
                <w:sz w:val="24"/>
                <w:szCs w:val="24"/>
              </w:rPr>
              <w:t>公共数据共享率（</w:t>
            </w:r>
            <w:r>
              <w:rPr>
                <w:rFonts w:ascii="宋体" w:hAnsi="宋体" w:eastAsia="仿宋" w:cs="Times New Roman"/>
                <w:kern w:val="0"/>
                <w:sz w:val="24"/>
                <w:szCs w:val="24"/>
              </w:rPr>
              <w:t>%</w:t>
            </w:r>
            <w:r>
              <w:rPr>
                <w:rFonts w:hint="eastAsia" w:ascii="宋体" w:hAnsi="宋体" w:eastAsia="仿宋" w:cs="Times New Roman"/>
                <w:kern w:val="0"/>
                <w:sz w:val="24"/>
                <w:szCs w:val="24"/>
              </w:rPr>
              <w:t>）</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eastAsia="仿宋" w:cs="Times New Roman"/>
                <w:kern w:val="0"/>
                <w:sz w:val="24"/>
                <w:szCs w:val="24"/>
              </w:rPr>
              <w:t>＞</w:t>
            </w:r>
            <w:r>
              <w:rPr>
                <w:rFonts w:ascii="宋体" w:hAnsi="宋体" w:eastAsia="仿宋" w:cs="Times New Roman"/>
                <w:kern w:val="0"/>
                <w:sz w:val="24"/>
                <w:szCs w:val="24"/>
              </w:rPr>
              <w:t>99</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9.5</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100</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约束性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eastAsia="仿宋" w:cs="Times New Roman"/>
                <w:kern w:val="0"/>
                <w:sz w:val="24"/>
                <w:szCs w:val="24"/>
              </w:rPr>
              <w:t>公共数据开放率（</w:t>
            </w:r>
            <w:r>
              <w:rPr>
                <w:rFonts w:ascii="宋体" w:hAnsi="宋体" w:eastAsia="仿宋" w:cs="Times New Roman"/>
                <w:kern w:val="0"/>
                <w:sz w:val="24"/>
                <w:szCs w:val="24"/>
              </w:rPr>
              <w:t>%</w:t>
            </w:r>
            <w:r>
              <w:rPr>
                <w:rFonts w:hint="eastAsia" w:ascii="宋体" w:hAnsi="宋体" w:eastAsia="仿宋" w:cs="Times New Roman"/>
                <w:kern w:val="0"/>
                <w:sz w:val="24"/>
                <w:szCs w:val="24"/>
              </w:rPr>
              <w:t>）</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ascii="宋体" w:hAnsi="宋体" w:eastAsia="仿宋" w:cs="Times New Roman"/>
                <w:kern w:val="0"/>
                <w:sz w:val="24"/>
                <w:szCs w:val="24"/>
              </w:rPr>
              <w:t>80</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0</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99</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预期性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cs="Times New Roman"/>
                <w:kern w:val="0"/>
                <w:sz w:val="24"/>
                <w:szCs w:val="24"/>
              </w:rPr>
            </w:pPr>
            <w:r>
              <w:rPr>
                <w:rFonts w:hint="eastAsia" w:ascii="宋体" w:hAnsi="宋体" w:eastAsia="仿宋" w:cs="Times New Roman"/>
                <w:kern w:val="0"/>
                <w:sz w:val="24"/>
                <w:szCs w:val="24"/>
              </w:rPr>
              <w:t>政务数据共享需求满足率（</w:t>
            </w:r>
            <w:r>
              <w:rPr>
                <w:rFonts w:ascii="宋体" w:hAnsi="宋体" w:eastAsia="仿宋" w:cs="Times New Roman"/>
                <w:kern w:val="0"/>
                <w:sz w:val="24"/>
                <w:szCs w:val="24"/>
              </w:rPr>
              <w:t>%</w:t>
            </w:r>
            <w:r>
              <w:rPr>
                <w:rFonts w:hint="eastAsia" w:ascii="宋体" w:hAnsi="宋体" w:eastAsia="仿宋" w:cs="Times New Roman"/>
                <w:kern w:val="0"/>
                <w:sz w:val="24"/>
                <w:szCs w:val="24"/>
              </w:rPr>
              <w:t>）</w:t>
            </w:r>
          </w:p>
        </w:tc>
        <w:tc>
          <w:tcPr>
            <w:tcW w:w="115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eastAsia="仿宋" w:cs="Times New Roman"/>
                <w:kern w:val="0"/>
                <w:sz w:val="24"/>
                <w:szCs w:val="24"/>
              </w:rPr>
              <w:t>＞</w:t>
            </w:r>
            <w:r>
              <w:rPr>
                <w:rFonts w:ascii="宋体" w:hAnsi="宋体" w:eastAsia="仿宋" w:cs="Times New Roman"/>
                <w:kern w:val="0"/>
                <w:sz w:val="24"/>
                <w:szCs w:val="24"/>
              </w:rPr>
              <w:t>99</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9</w:t>
            </w:r>
            <w:r>
              <w:rPr>
                <w:rFonts w:ascii="宋体" w:hAnsi="宋体" w:cs="Times New Roman"/>
                <w:kern w:val="0"/>
                <w:sz w:val="24"/>
                <w:szCs w:val="24"/>
              </w:rPr>
              <w:t>9.5</w:t>
            </w:r>
          </w:p>
        </w:tc>
        <w:tc>
          <w:tcPr>
            <w:tcW w:w="123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100</w:t>
            </w:r>
          </w:p>
        </w:tc>
        <w:tc>
          <w:tcPr>
            <w:tcW w:w="121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cs="Times New Roman"/>
                <w:kern w:val="0"/>
                <w:sz w:val="24"/>
                <w:szCs w:val="24"/>
              </w:rPr>
            </w:pPr>
            <w:r>
              <w:rPr>
                <w:rFonts w:hint="eastAsia" w:ascii="宋体" w:hAnsi="宋体" w:cs="Times New Roman"/>
                <w:kern w:val="0"/>
                <w:sz w:val="24"/>
                <w:szCs w:val="24"/>
              </w:rPr>
              <w:t>约束性</w:t>
            </w:r>
          </w:p>
        </w:tc>
      </w:tr>
      <w:tr>
        <w:tblPrEx>
          <w:tblCellMar>
            <w:top w:w="0" w:type="dxa"/>
            <w:left w:w="108" w:type="dxa"/>
            <w:bottom w:w="0" w:type="dxa"/>
            <w:right w:w="108" w:type="dxa"/>
          </w:tblCellMar>
        </w:tblPrEx>
        <w:trPr>
          <w:trHeight w:val="19" w:hRule="atLeast"/>
          <w:jc w:val="center"/>
        </w:trPr>
        <w:tc>
          <w:tcPr>
            <w:tcW w:w="523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left"/>
              <w:textAlignment w:val="auto"/>
              <w:rPr>
                <w:rFonts w:ascii="宋体" w:hAnsi="宋体" w:eastAsia="楷体" w:cs="Times New Roman"/>
                <w:b/>
                <w:bCs/>
                <w:kern w:val="0"/>
                <w:sz w:val="24"/>
                <w:szCs w:val="24"/>
              </w:rPr>
            </w:pPr>
            <w:r>
              <w:rPr>
                <w:rFonts w:hint="eastAsia" w:ascii="宋体" w:hAnsi="宋体" w:eastAsia="仿宋" w:cs="Times New Roman"/>
                <w:kern w:val="0"/>
                <w:sz w:val="24"/>
                <w:szCs w:val="24"/>
              </w:rPr>
              <w:t>数据交易产品数量（个）</w:t>
            </w:r>
          </w:p>
        </w:tc>
        <w:tc>
          <w:tcPr>
            <w:tcW w:w="115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仿宋" w:cs="Times New Roman"/>
                <w:kern w:val="0"/>
                <w:sz w:val="24"/>
                <w:szCs w:val="24"/>
              </w:rPr>
            </w:pPr>
            <w:r>
              <w:rPr>
                <w:rFonts w:hint="eastAsia" w:ascii="宋体" w:hAnsi="宋体" w:eastAsia="仿宋" w:cs="Times New Roman"/>
                <w:kern w:val="0"/>
                <w:sz w:val="24"/>
                <w:szCs w:val="24"/>
              </w:rPr>
              <w:t>/</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仿宋" w:cs="Times New Roman"/>
                <w:kern w:val="0"/>
                <w:sz w:val="24"/>
                <w:szCs w:val="24"/>
              </w:rPr>
            </w:pPr>
            <w:r>
              <w:rPr>
                <w:rFonts w:hint="eastAsia" w:ascii="宋体" w:hAnsi="宋体" w:eastAsia="仿宋" w:cs="Times New Roman"/>
                <w:kern w:val="0"/>
                <w:sz w:val="24"/>
                <w:szCs w:val="24"/>
              </w:rPr>
              <w:t>1</w:t>
            </w:r>
            <w:r>
              <w:rPr>
                <w:rFonts w:ascii="宋体" w:hAnsi="宋体" w:eastAsia="仿宋" w:cs="Times New Roman"/>
                <w:kern w:val="0"/>
                <w:sz w:val="24"/>
                <w:szCs w:val="24"/>
              </w:rPr>
              <w:t>0</w:t>
            </w:r>
          </w:p>
        </w:tc>
        <w:tc>
          <w:tcPr>
            <w:tcW w:w="1235"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仿宋" w:cs="Times New Roman"/>
                <w:kern w:val="0"/>
                <w:sz w:val="24"/>
                <w:szCs w:val="24"/>
              </w:rPr>
            </w:pPr>
            <w:r>
              <w:rPr>
                <w:rFonts w:hint="eastAsia" w:ascii="宋体" w:hAnsi="宋体" w:eastAsia="仿宋" w:cs="Times New Roman"/>
                <w:kern w:val="0"/>
                <w:sz w:val="24"/>
                <w:szCs w:val="24"/>
              </w:rPr>
              <w:t>30</w:t>
            </w:r>
          </w:p>
        </w:tc>
        <w:tc>
          <w:tcPr>
            <w:tcW w:w="12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80" w:lineRule="exact"/>
              <w:ind w:firstLine="0" w:firstLineChars="0"/>
              <w:jc w:val="center"/>
              <w:textAlignment w:val="auto"/>
              <w:rPr>
                <w:rFonts w:ascii="宋体" w:hAnsi="宋体" w:eastAsia="仿宋" w:cs="Times New Roman"/>
                <w:kern w:val="0"/>
                <w:sz w:val="24"/>
                <w:szCs w:val="24"/>
              </w:rPr>
            </w:pPr>
            <w:r>
              <w:rPr>
                <w:rFonts w:hint="eastAsia" w:ascii="宋体" w:hAnsi="宋体" w:cs="Times New Roman"/>
                <w:kern w:val="0"/>
                <w:sz w:val="24"/>
                <w:szCs w:val="24"/>
              </w:rPr>
              <w:t>预期性</w:t>
            </w:r>
          </w:p>
        </w:tc>
      </w:tr>
    </w:tbl>
    <w:p>
      <w:pPr>
        <w:pStyle w:val="47"/>
        <w:pageBreakBefore w:val="0"/>
        <w:widowControl w:val="0"/>
        <w:kinsoku/>
        <w:wordWrap/>
        <w:overflowPunct/>
        <w:topLinePunct w:val="0"/>
        <w:autoSpaceDE/>
        <w:autoSpaceDN/>
        <w:bidi w:val="0"/>
        <w:spacing w:before="0" w:beforeLines="0" w:after="0" w:afterLines="0" w:line="580" w:lineRule="exact"/>
        <w:ind w:firstLine="640"/>
        <w:textAlignment w:val="auto"/>
        <w:rPr>
          <w:rFonts w:ascii="宋体" w:hAnsi="宋体"/>
        </w:rPr>
      </w:pPr>
      <w:bookmarkStart w:id="21" w:name="_Toc152424953"/>
      <w:r>
        <w:rPr>
          <w:rFonts w:hint="eastAsia" w:ascii="宋体" w:hAnsi="宋体"/>
        </w:rPr>
        <w:t>三、主要任务</w:t>
      </w:r>
      <w:bookmarkEnd w:id="21"/>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22" w:name="_Toc152424954"/>
      <w:r>
        <w:rPr>
          <w:rFonts w:hint="eastAsia" w:ascii="宋体" w:hAnsi="宋体"/>
        </w:rPr>
        <w:t>（一）提升数字政府建设效能</w:t>
      </w:r>
      <w:bookmarkEnd w:id="22"/>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23" w:name="_Toc152424955"/>
      <w:r>
        <w:rPr>
          <w:rFonts w:ascii="宋体" w:hAnsi="宋体"/>
        </w:rPr>
        <w:t>1</w:t>
      </w:r>
      <w:r>
        <w:rPr>
          <w:rFonts w:hint="eastAsia"/>
          <w:lang w:val="en-US" w:eastAsia="zh-CN"/>
        </w:rPr>
        <w:t>.</w:t>
      </w:r>
      <w:r>
        <w:rPr>
          <w:rFonts w:ascii="宋体" w:hAnsi="宋体"/>
        </w:rPr>
        <w:t>深入推进数字机关建设</w:t>
      </w:r>
      <w:bookmarkEnd w:id="23"/>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全面提升机关业务数字化水平。</w:t>
      </w:r>
      <w:r>
        <w:rPr>
          <w:rFonts w:ascii="宋体" w:hAnsi="宋体" w:cs="Times New Roman"/>
          <w:sz w:val="32"/>
          <w:szCs w:val="32"/>
        </w:rPr>
        <w:t>有序推进机关信息化硬件设备升级换代和信息系统迭代升级工作，优化数字机关建设</w:t>
      </w:r>
      <w:r>
        <w:rPr>
          <w:rFonts w:hint="eastAsia" w:ascii="宋体" w:hAnsi="宋体" w:cs="Times New Roman"/>
          <w:sz w:val="32"/>
          <w:szCs w:val="32"/>
          <w:lang w:eastAsia="zh-CN"/>
        </w:rPr>
        <w:t>软</w:t>
      </w:r>
      <w:r>
        <w:rPr>
          <w:rFonts w:ascii="宋体" w:hAnsi="宋体" w:cs="Times New Roman"/>
          <w:sz w:val="32"/>
          <w:szCs w:val="32"/>
        </w:rPr>
        <w:t>硬件支撑。全面推进机关内部日常运转</w:t>
      </w:r>
      <w:r>
        <w:rPr>
          <w:rFonts w:hint="eastAsia" w:ascii="宋体" w:hAnsi="宋体" w:cs="Times New Roman"/>
          <w:sz w:val="32"/>
          <w:szCs w:val="32"/>
        </w:rPr>
        <w:t>业务和综合办公业务</w:t>
      </w:r>
      <w:r>
        <w:rPr>
          <w:rFonts w:ascii="宋体" w:hAnsi="宋体" w:cs="Times New Roman"/>
          <w:sz w:val="32"/>
          <w:szCs w:val="32"/>
        </w:rPr>
        <w:t>数字化，</w:t>
      </w:r>
      <w:r>
        <w:rPr>
          <w:rFonts w:hint="eastAsia" w:ascii="宋体" w:hAnsi="宋体" w:cs="Times New Roman"/>
          <w:sz w:val="32"/>
          <w:szCs w:val="32"/>
        </w:rPr>
        <w:t>持续加大</w:t>
      </w:r>
      <w:r>
        <w:rPr>
          <w:rFonts w:ascii="宋体" w:hAnsi="宋体" w:cs="Times New Roman"/>
          <w:sz w:val="32"/>
          <w:szCs w:val="32"/>
        </w:rPr>
        <w:t>各级各部门相关非涉密</w:t>
      </w:r>
      <w:r>
        <w:rPr>
          <w:rFonts w:hint="eastAsia" w:ascii="宋体" w:hAnsi="宋体" w:cs="Times New Roman"/>
          <w:sz w:val="32"/>
          <w:szCs w:val="32"/>
        </w:rPr>
        <w:t>应用</w:t>
      </w:r>
      <w:r>
        <w:rPr>
          <w:rFonts w:ascii="宋体" w:hAnsi="宋体" w:cs="Times New Roman"/>
          <w:sz w:val="32"/>
          <w:szCs w:val="32"/>
        </w:rPr>
        <w:t>系统接入</w:t>
      </w:r>
      <w:r>
        <w:rPr>
          <w:rFonts w:hint="eastAsia" w:ascii="宋体" w:hAnsi="宋体" w:cs="Times New Roman"/>
          <w:sz w:val="32"/>
          <w:szCs w:val="32"/>
          <w:lang w:eastAsia="zh-CN"/>
        </w:rPr>
        <w:t>“</w:t>
      </w:r>
      <w:r>
        <w:rPr>
          <w:rFonts w:ascii="宋体" w:hAnsi="宋体" w:cs="Times New Roman"/>
          <w:sz w:val="32"/>
          <w:szCs w:val="32"/>
        </w:rPr>
        <w:t>山东通</w:t>
      </w:r>
      <w:r>
        <w:rPr>
          <w:rFonts w:hint="eastAsia" w:ascii="宋体" w:hAnsi="宋体" w:cs="Times New Roman"/>
          <w:sz w:val="32"/>
          <w:szCs w:val="32"/>
          <w:lang w:eastAsia="zh-CN"/>
        </w:rPr>
        <w:t>”</w:t>
      </w:r>
      <w:r>
        <w:rPr>
          <w:rFonts w:ascii="宋体" w:hAnsi="宋体" w:cs="Times New Roman"/>
          <w:sz w:val="32"/>
          <w:szCs w:val="32"/>
        </w:rPr>
        <w:t>平台</w:t>
      </w:r>
      <w:r>
        <w:rPr>
          <w:rFonts w:hint="eastAsia" w:ascii="宋体" w:hAnsi="宋体" w:cs="Times New Roman"/>
          <w:sz w:val="32"/>
          <w:szCs w:val="32"/>
        </w:rPr>
        <w:t>力度。</w:t>
      </w:r>
      <w:r>
        <w:rPr>
          <w:rFonts w:ascii="宋体" w:hAnsi="宋体" w:cs="Times New Roman"/>
          <w:sz w:val="32"/>
          <w:szCs w:val="32"/>
        </w:rPr>
        <w:t>根据省统一部署，加快推进</w:t>
      </w:r>
      <w:r>
        <w:rPr>
          <w:rFonts w:hint="eastAsia" w:ascii="宋体" w:hAnsi="宋体" w:cs="Times New Roman"/>
          <w:sz w:val="32"/>
          <w:szCs w:val="32"/>
        </w:rPr>
        <w:t>“数字文化”“数字法治”“数字纪检”“数字组工”“数字统战”“</w:t>
      </w:r>
      <w:r>
        <w:rPr>
          <w:rFonts w:ascii="宋体" w:hAnsi="宋体" w:cs="Times New Roman"/>
          <w:sz w:val="32"/>
          <w:szCs w:val="32"/>
        </w:rPr>
        <w:t>数字人大</w:t>
      </w:r>
      <w:r>
        <w:rPr>
          <w:rFonts w:hint="eastAsia" w:ascii="宋体" w:hAnsi="宋体" w:cs="Times New Roman"/>
          <w:sz w:val="32"/>
          <w:szCs w:val="32"/>
        </w:rPr>
        <w:t>”“数字政协”“数字财政”“数字档案”</w:t>
      </w:r>
      <w:r>
        <w:rPr>
          <w:rFonts w:ascii="宋体" w:hAnsi="宋体" w:cs="Times New Roman"/>
          <w:sz w:val="32"/>
          <w:szCs w:val="32"/>
        </w:rPr>
        <w:t>等专项体系建设，以数字化转型提升工作质效、支撑领导决策、服务基层群众。</w:t>
      </w:r>
      <w:r>
        <w:rPr>
          <w:rFonts w:hint="eastAsia" w:ascii="宋体" w:hAnsi="宋体" w:cs="Times New Roman"/>
          <w:sz w:val="32"/>
          <w:szCs w:val="32"/>
          <w:lang w:eastAsia="zh-CN"/>
        </w:rPr>
        <w:t>加快</w:t>
      </w:r>
      <w:r>
        <w:rPr>
          <w:rFonts w:hint="eastAsia" w:ascii="宋体" w:hAnsi="宋体" w:cs="Times New Roman"/>
          <w:sz w:val="32"/>
          <w:szCs w:val="32"/>
        </w:rPr>
        <w:t>政府采购、工程建设项目招投标数字化建设，强化审计大数据应用，</w:t>
      </w:r>
      <w:r>
        <w:rPr>
          <w:rFonts w:hint="eastAsia" w:ascii="宋体" w:hAnsi="宋体" w:cs="Times New Roman"/>
          <w:sz w:val="32"/>
          <w:szCs w:val="32"/>
          <w:lang w:eastAsia="zh-CN"/>
        </w:rPr>
        <w:t>推进</w:t>
      </w:r>
      <w:r>
        <w:rPr>
          <w:rFonts w:hint="eastAsia" w:ascii="宋体" w:hAnsi="宋体" w:cs="仿宋_GB2312"/>
          <w:sz w:val="32"/>
          <w:szCs w:val="32"/>
          <w:shd w:val="clear" w:color="auto" w:fill="FFFFFF"/>
        </w:rPr>
        <w:t>国资监管数字化和智能化建设</w:t>
      </w:r>
      <w:r>
        <w:rPr>
          <w:rFonts w:hint="eastAsia" w:ascii="宋体" w:hAnsi="宋体" w:cs="Times New Roman"/>
          <w:sz w:val="32"/>
          <w:szCs w:val="32"/>
        </w:rPr>
        <w:t>。探索AI大模型在机关办公领域的融合创新应用。</w:t>
      </w:r>
      <w:r>
        <w:rPr>
          <w:rFonts w:ascii="宋体" w:hAnsi="宋体" w:cs="Times New Roman"/>
          <w:sz w:val="32"/>
          <w:szCs w:val="32"/>
        </w:rPr>
        <w:t>到2026年，综合办公业务全部</w:t>
      </w:r>
      <w:r>
        <w:rPr>
          <w:rFonts w:hint="eastAsia" w:ascii="宋体" w:hAnsi="宋体" w:cs="Times New Roman"/>
          <w:sz w:val="32"/>
          <w:szCs w:val="32"/>
        </w:rPr>
        <w:t>实现</w:t>
      </w:r>
      <w:r>
        <w:rPr>
          <w:rFonts w:ascii="宋体" w:hAnsi="宋体" w:cs="Times New Roman"/>
          <w:sz w:val="32"/>
          <w:szCs w:val="32"/>
        </w:rPr>
        <w:t>线上办理，机关业务数字化应用覆盖全市，机关办公</w:t>
      </w:r>
      <w:r>
        <w:rPr>
          <w:rFonts w:hint="eastAsia" w:ascii="宋体" w:hAnsi="宋体" w:cs="Times New Roman"/>
          <w:sz w:val="32"/>
          <w:szCs w:val="32"/>
          <w:lang w:eastAsia="zh-CN"/>
        </w:rPr>
        <w:t>“</w:t>
      </w:r>
      <w:r>
        <w:rPr>
          <w:rFonts w:ascii="宋体" w:hAnsi="宋体" w:cs="Times New Roman"/>
          <w:sz w:val="32"/>
          <w:szCs w:val="32"/>
        </w:rPr>
        <w:t>一网协同</w:t>
      </w:r>
      <w:r>
        <w:rPr>
          <w:rFonts w:hint="eastAsia" w:ascii="宋体" w:hAnsi="宋体" w:cs="Times New Roman"/>
          <w:sz w:val="32"/>
          <w:szCs w:val="32"/>
          <w:lang w:eastAsia="zh-CN"/>
        </w:rPr>
        <w:t>”</w:t>
      </w:r>
      <w:r>
        <w:rPr>
          <w:rFonts w:ascii="宋体" w:hAnsi="宋体" w:cs="Times New Roman"/>
          <w:sz w:val="32"/>
          <w:szCs w:val="32"/>
        </w:rPr>
        <w:t>水平大幅提升</w:t>
      </w:r>
      <w:r>
        <w:rPr>
          <w:rFonts w:ascii="宋体" w:hAnsi="宋体" w:cs="Times New Roman"/>
          <w:bCs/>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深化机关内部</w:t>
      </w:r>
      <w:r>
        <w:rPr>
          <w:rFonts w:hint="eastAsia" w:ascii="宋体" w:hAnsi="宋体" w:cs="Times New Roman"/>
          <w:b/>
          <w:bCs/>
          <w:sz w:val="32"/>
          <w:szCs w:val="32"/>
          <w:lang w:eastAsia="zh-CN"/>
        </w:rPr>
        <w:t>“</w:t>
      </w:r>
      <w:r>
        <w:rPr>
          <w:rFonts w:ascii="宋体" w:hAnsi="宋体" w:cs="Times New Roman"/>
          <w:b/>
          <w:bCs/>
          <w:sz w:val="32"/>
          <w:szCs w:val="32"/>
        </w:rPr>
        <w:t>一件事</w:t>
      </w:r>
      <w:r>
        <w:rPr>
          <w:rFonts w:hint="eastAsia" w:ascii="宋体" w:hAnsi="宋体" w:cs="Times New Roman"/>
          <w:b/>
          <w:bCs/>
          <w:sz w:val="32"/>
          <w:szCs w:val="32"/>
          <w:lang w:eastAsia="zh-CN"/>
        </w:rPr>
        <w:t>”</w:t>
      </w:r>
      <w:r>
        <w:rPr>
          <w:rFonts w:ascii="宋体" w:hAnsi="宋体" w:cs="Times New Roman"/>
          <w:b/>
          <w:bCs/>
          <w:sz w:val="32"/>
          <w:szCs w:val="32"/>
        </w:rPr>
        <w:t>改革。</w:t>
      </w:r>
      <w:r>
        <w:rPr>
          <w:rFonts w:ascii="宋体" w:hAnsi="宋体" w:cs="Times New Roman"/>
          <w:sz w:val="32"/>
          <w:szCs w:val="32"/>
        </w:rPr>
        <w:t>依托</w:t>
      </w:r>
      <w:r>
        <w:rPr>
          <w:rFonts w:hint="eastAsia" w:ascii="宋体" w:hAnsi="宋体" w:cs="Times New Roman"/>
          <w:sz w:val="32"/>
          <w:szCs w:val="32"/>
          <w:lang w:eastAsia="zh-CN"/>
        </w:rPr>
        <w:t>“</w:t>
      </w:r>
      <w:r>
        <w:rPr>
          <w:rFonts w:ascii="宋体" w:hAnsi="宋体" w:cs="Times New Roman"/>
          <w:sz w:val="32"/>
          <w:szCs w:val="32"/>
        </w:rPr>
        <w:t>机关内部一网通办</w:t>
      </w:r>
      <w:r>
        <w:rPr>
          <w:rFonts w:hint="eastAsia" w:ascii="宋体" w:hAnsi="宋体" w:cs="Times New Roman"/>
          <w:sz w:val="32"/>
          <w:szCs w:val="32"/>
          <w:lang w:eastAsia="zh-CN"/>
        </w:rPr>
        <w:t>”</w:t>
      </w:r>
      <w:r>
        <w:rPr>
          <w:rFonts w:ascii="宋体" w:hAnsi="宋体" w:cs="Times New Roman"/>
          <w:sz w:val="32"/>
          <w:szCs w:val="32"/>
        </w:rPr>
        <w:t>平台</w:t>
      </w:r>
      <w:r>
        <w:rPr>
          <w:rFonts w:hint="eastAsia" w:ascii="宋体" w:hAnsi="宋体" w:cs="Times New Roman"/>
          <w:sz w:val="32"/>
          <w:szCs w:val="32"/>
        </w:rPr>
        <w:t>，深入推动“高效办成一件事”，</w:t>
      </w:r>
      <w:r>
        <w:rPr>
          <w:rFonts w:ascii="宋体" w:hAnsi="宋体" w:cs="Times New Roman"/>
          <w:sz w:val="32"/>
          <w:szCs w:val="32"/>
        </w:rPr>
        <w:t>推进机关内部办理事项和对外业务事项数字化协同应用，加快电子公文在线规范办理及归档，实现</w:t>
      </w:r>
      <w:r>
        <w:rPr>
          <w:rFonts w:hint="eastAsia" w:ascii="宋体" w:hAnsi="宋体" w:cs="Times New Roman"/>
          <w:sz w:val="32"/>
          <w:szCs w:val="32"/>
        </w:rPr>
        <w:t>机关内部</w:t>
      </w:r>
      <w:r>
        <w:rPr>
          <w:rFonts w:ascii="宋体" w:hAnsi="宋体" w:cs="Times New Roman"/>
          <w:sz w:val="32"/>
          <w:szCs w:val="32"/>
        </w:rPr>
        <w:t>通用事项在市级层面全面推广应用。深化机关内部服务事项线上集成化办理，打造</w:t>
      </w:r>
      <w:r>
        <w:rPr>
          <w:rFonts w:hint="eastAsia" w:ascii="宋体" w:hAnsi="宋体" w:cs="Times New Roman"/>
          <w:sz w:val="32"/>
          <w:szCs w:val="32"/>
          <w:lang w:eastAsia="zh-CN"/>
        </w:rPr>
        <w:t>“</w:t>
      </w:r>
      <w:r>
        <w:rPr>
          <w:rFonts w:ascii="宋体" w:hAnsi="宋体" w:cs="Times New Roman"/>
          <w:sz w:val="32"/>
          <w:szCs w:val="32"/>
        </w:rPr>
        <w:t>事业单位人员职业生涯全周期管理一件事</w:t>
      </w:r>
      <w:r>
        <w:rPr>
          <w:rFonts w:hint="eastAsia" w:ascii="宋体" w:hAnsi="宋体" w:cs="Times New Roman"/>
          <w:sz w:val="32"/>
          <w:szCs w:val="32"/>
          <w:lang w:eastAsia="zh-CN"/>
        </w:rPr>
        <w:t>”“</w:t>
      </w:r>
      <w:r>
        <w:rPr>
          <w:rFonts w:ascii="宋体" w:hAnsi="宋体" w:cs="Times New Roman"/>
          <w:sz w:val="32"/>
          <w:szCs w:val="32"/>
        </w:rPr>
        <w:t>外派人员管理一件事</w:t>
      </w:r>
      <w:r>
        <w:rPr>
          <w:rFonts w:hint="eastAsia" w:ascii="宋体" w:hAnsi="宋体" w:cs="Times New Roman"/>
          <w:sz w:val="32"/>
          <w:szCs w:val="32"/>
          <w:lang w:eastAsia="zh-CN"/>
        </w:rPr>
        <w:t>”“</w:t>
      </w:r>
      <w:r>
        <w:rPr>
          <w:rFonts w:ascii="宋体" w:hAnsi="宋体" w:cs="Times New Roman"/>
          <w:sz w:val="32"/>
          <w:szCs w:val="32"/>
        </w:rPr>
        <w:t>机关后勤服务一件事</w:t>
      </w:r>
      <w:r>
        <w:rPr>
          <w:rFonts w:hint="eastAsia" w:ascii="宋体" w:hAnsi="宋体" w:cs="Times New Roman"/>
          <w:sz w:val="32"/>
          <w:szCs w:val="32"/>
          <w:lang w:eastAsia="zh-CN"/>
        </w:rPr>
        <w:t>”“</w:t>
      </w:r>
      <w:r>
        <w:rPr>
          <w:rFonts w:ascii="宋体" w:hAnsi="宋体" w:cs="Times New Roman"/>
          <w:sz w:val="32"/>
          <w:szCs w:val="32"/>
        </w:rPr>
        <w:t>因公出国（境）审批一件事</w:t>
      </w:r>
      <w:r>
        <w:rPr>
          <w:rFonts w:hint="eastAsia" w:ascii="宋体" w:hAnsi="宋体" w:cs="Times New Roman"/>
          <w:sz w:val="32"/>
          <w:szCs w:val="32"/>
          <w:lang w:eastAsia="zh-CN"/>
        </w:rPr>
        <w:t>”</w:t>
      </w:r>
      <w:r>
        <w:rPr>
          <w:rFonts w:ascii="宋体" w:hAnsi="宋体" w:cs="Times New Roman"/>
          <w:sz w:val="32"/>
          <w:szCs w:val="32"/>
        </w:rPr>
        <w:t>等一批机关高频事项</w:t>
      </w:r>
      <w:r>
        <w:rPr>
          <w:rFonts w:hint="eastAsia" w:ascii="宋体" w:hAnsi="宋体" w:cs="Times New Roman"/>
          <w:sz w:val="32"/>
          <w:szCs w:val="32"/>
          <w:lang w:eastAsia="zh-CN"/>
        </w:rPr>
        <w:t>“</w:t>
      </w:r>
      <w:r>
        <w:rPr>
          <w:rFonts w:ascii="宋体" w:hAnsi="宋体" w:cs="Times New Roman"/>
          <w:sz w:val="32"/>
          <w:szCs w:val="32"/>
        </w:rPr>
        <w:t>一件事</w:t>
      </w:r>
      <w:r>
        <w:rPr>
          <w:rFonts w:hint="eastAsia" w:ascii="宋体" w:hAnsi="宋体" w:cs="Times New Roman"/>
          <w:sz w:val="32"/>
          <w:szCs w:val="32"/>
          <w:lang w:eastAsia="zh-CN"/>
        </w:rPr>
        <w:t>”</w:t>
      </w:r>
      <w:r>
        <w:rPr>
          <w:rFonts w:ascii="宋体" w:hAnsi="宋体" w:cs="Times New Roman"/>
          <w:sz w:val="32"/>
          <w:szCs w:val="32"/>
        </w:rPr>
        <w:t>一链集成应用，实现</w:t>
      </w:r>
      <w:r>
        <w:rPr>
          <w:rFonts w:hint="eastAsia" w:ascii="宋体" w:hAnsi="宋体" w:cs="Times New Roman"/>
          <w:sz w:val="32"/>
          <w:szCs w:val="32"/>
          <w:lang w:eastAsia="zh-CN"/>
        </w:rPr>
        <w:t>“</w:t>
      </w:r>
      <w:r>
        <w:rPr>
          <w:rFonts w:ascii="宋体" w:hAnsi="宋体" w:cs="Times New Roman"/>
          <w:sz w:val="32"/>
          <w:szCs w:val="32"/>
        </w:rPr>
        <w:t>网上办</w:t>
      </w:r>
      <w:r>
        <w:rPr>
          <w:rFonts w:hint="eastAsia" w:ascii="宋体" w:hAnsi="宋体" w:cs="Times New Roman"/>
          <w:sz w:val="32"/>
          <w:szCs w:val="32"/>
          <w:lang w:eastAsia="zh-CN"/>
        </w:rPr>
        <w:t>”</w:t>
      </w:r>
      <w:r>
        <w:rPr>
          <w:rFonts w:hint="eastAsia" w:ascii="宋体" w:hAnsi="宋体" w:cs="Times New Roman"/>
          <w:sz w:val="32"/>
          <w:szCs w:val="32"/>
        </w:rPr>
        <w:t>“</w:t>
      </w:r>
      <w:r>
        <w:rPr>
          <w:rFonts w:ascii="宋体" w:hAnsi="宋体" w:cs="Times New Roman"/>
          <w:sz w:val="32"/>
          <w:szCs w:val="32"/>
        </w:rPr>
        <w:t>掌上办</w:t>
      </w:r>
      <w:r>
        <w:rPr>
          <w:rFonts w:hint="eastAsia" w:ascii="宋体" w:hAnsi="宋体" w:cs="Times New Roman"/>
          <w:sz w:val="32"/>
          <w:szCs w:val="32"/>
        </w:rPr>
        <w:t>”</w:t>
      </w:r>
      <w:r>
        <w:rPr>
          <w:rFonts w:ascii="宋体" w:hAnsi="宋体" w:cs="Times New Roman"/>
          <w:sz w:val="32"/>
          <w:szCs w:val="32"/>
        </w:rPr>
        <w:t>。</w:t>
      </w:r>
      <w:bookmarkStart w:id="24" w:name="_Hlk147505574"/>
      <w:r>
        <w:rPr>
          <w:rFonts w:hint="eastAsia" w:ascii="宋体" w:hAnsi="宋体" w:cs="Times New Roman"/>
          <w:sz w:val="32"/>
          <w:szCs w:val="32"/>
        </w:rPr>
        <w:t>到2024年，80%以上的机关内部“一件事”实现</w:t>
      </w:r>
      <w:bookmarkEnd w:id="24"/>
      <w:r>
        <w:rPr>
          <w:rFonts w:hint="eastAsia" w:ascii="宋体" w:hAnsi="宋体" w:cs="Times New Roman"/>
          <w:sz w:val="32"/>
          <w:szCs w:val="32"/>
        </w:rPr>
        <w:t>网上办理。</w:t>
      </w:r>
      <w:r>
        <w:rPr>
          <w:rFonts w:ascii="宋体" w:hAnsi="宋体" w:cs="Times New Roman"/>
          <w:sz w:val="32"/>
          <w:szCs w:val="32"/>
        </w:rPr>
        <w:t>到2026年，</w:t>
      </w:r>
      <w:r>
        <w:rPr>
          <w:rFonts w:hint="eastAsia" w:ascii="宋体" w:hAnsi="宋体" w:cs="Times New Roman"/>
          <w:sz w:val="32"/>
          <w:szCs w:val="32"/>
        </w:rPr>
        <w:t>机关内部“一件事”全部实现数字化协同和网上办理，做到“应协尽协”。</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25" w:name="_Toc152424956"/>
      <w:r>
        <w:rPr>
          <w:rFonts w:ascii="宋体" w:hAnsi="宋体"/>
        </w:rPr>
        <w:t>2</w:t>
      </w:r>
      <w:r>
        <w:rPr>
          <w:rFonts w:hint="eastAsia"/>
          <w:lang w:val="en-US" w:eastAsia="zh-CN"/>
        </w:rPr>
        <w:t>.</w:t>
      </w:r>
      <w:r>
        <w:rPr>
          <w:rFonts w:ascii="宋体" w:hAnsi="宋体"/>
        </w:rPr>
        <w:t>持续提高政务服务效率</w:t>
      </w:r>
      <w:bookmarkEnd w:id="25"/>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深化</w:t>
      </w:r>
      <w:r>
        <w:rPr>
          <w:rFonts w:hint="eastAsia" w:ascii="宋体" w:hAnsi="宋体" w:cs="Times New Roman"/>
          <w:b/>
          <w:bCs/>
          <w:sz w:val="32"/>
          <w:szCs w:val="32"/>
          <w:lang w:eastAsia="zh-CN"/>
        </w:rPr>
        <w:t>“</w:t>
      </w:r>
      <w:r>
        <w:rPr>
          <w:rFonts w:ascii="宋体" w:hAnsi="宋体" w:cs="Times New Roman"/>
          <w:b/>
          <w:bCs/>
          <w:sz w:val="32"/>
          <w:szCs w:val="32"/>
        </w:rPr>
        <w:t>一网通办</w:t>
      </w:r>
      <w:r>
        <w:rPr>
          <w:rFonts w:hint="eastAsia" w:ascii="宋体" w:hAnsi="宋体" w:cs="Times New Roman"/>
          <w:b/>
          <w:bCs/>
          <w:sz w:val="32"/>
          <w:szCs w:val="32"/>
          <w:lang w:eastAsia="zh-CN"/>
        </w:rPr>
        <w:t>”</w:t>
      </w:r>
      <w:r>
        <w:rPr>
          <w:rFonts w:ascii="宋体" w:hAnsi="宋体" w:cs="Times New Roman"/>
          <w:b/>
          <w:bCs/>
          <w:sz w:val="32"/>
          <w:szCs w:val="32"/>
        </w:rPr>
        <w:t>建设。</w:t>
      </w:r>
      <w:r>
        <w:rPr>
          <w:rFonts w:ascii="宋体" w:hAnsi="宋体" w:cs="Times New Roman"/>
          <w:sz w:val="32"/>
          <w:szCs w:val="32"/>
        </w:rPr>
        <w:t>推动市级以下各类政务服务系统向一体化政务服务平台</w:t>
      </w:r>
      <w:r>
        <w:rPr>
          <w:rFonts w:hint="eastAsia" w:ascii="宋体" w:hAnsi="宋体" w:cs="Times New Roman"/>
          <w:sz w:val="32"/>
          <w:szCs w:val="32"/>
        </w:rPr>
        <w:t>和</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平台（威海分厅）迁移整合，打造全市</w:t>
      </w:r>
      <w:r>
        <w:rPr>
          <w:rFonts w:hint="eastAsia" w:ascii="宋体" w:hAnsi="宋体" w:cs="Times New Roman"/>
          <w:sz w:val="32"/>
          <w:szCs w:val="32"/>
          <w:lang w:eastAsia="zh-CN"/>
        </w:rPr>
        <w:t>“</w:t>
      </w:r>
      <w:r>
        <w:rPr>
          <w:rFonts w:ascii="宋体" w:hAnsi="宋体" w:cs="Times New Roman"/>
          <w:sz w:val="32"/>
          <w:szCs w:val="32"/>
        </w:rPr>
        <w:t>一个门户、一部手机</w:t>
      </w:r>
      <w:r>
        <w:rPr>
          <w:rFonts w:hint="eastAsia" w:ascii="宋体" w:hAnsi="宋体" w:cs="Times New Roman"/>
          <w:sz w:val="32"/>
          <w:szCs w:val="32"/>
          <w:lang w:eastAsia="zh-CN"/>
        </w:rPr>
        <w:t>”</w:t>
      </w:r>
      <w:r>
        <w:rPr>
          <w:rFonts w:ascii="宋体" w:hAnsi="宋体" w:cs="Times New Roman"/>
          <w:sz w:val="32"/>
          <w:szCs w:val="32"/>
        </w:rPr>
        <w:t>智慧服务模式。全面深化</w:t>
      </w:r>
      <w:r>
        <w:rPr>
          <w:rFonts w:hint="eastAsia" w:ascii="宋体" w:hAnsi="宋体" w:cs="Times New Roman"/>
          <w:sz w:val="32"/>
          <w:szCs w:val="32"/>
          <w:lang w:eastAsia="zh-CN"/>
        </w:rPr>
        <w:t>“</w:t>
      </w:r>
      <w:r>
        <w:rPr>
          <w:rFonts w:ascii="宋体" w:hAnsi="宋体" w:cs="Times New Roman"/>
          <w:sz w:val="32"/>
          <w:szCs w:val="32"/>
        </w:rPr>
        <w:t>双全双百</w:t>
      </w:r>
      <w:r>
        <w:rPr>
          <w:rFonts w:hint="eastAsia" w:ascii="宋体" w:hAnsi="宋体" w:cs="Times New Roman"/>
          <w:sz w:val="32"/>
          <w:szCs w:val="32"/>
          <w:lang w:eastAsia="zh-CN"/>
        </w:rPr>
        <w:t>”</w:t>
      </w:r>
      <w:r>
        <w:rPr>
          <w:rFonts w:ascii="宋体" w:hAnsi="宋体" w:cs="Times New Roman"/>
          <w:sz w:val="32"/>
          <w:szCs w:val="32"/>
        </w:rPr>
        <w:t>提升工程，推动更多政务服务事项由网上可办向全程网办、好办易办转变。</w:t>
      </w:r>
      <w:r>
        <w:rPr>
          <w:rFonts w:hint="eastAsia" w:ascii="宋体" w:hAnsi="宋体" w:cs="Times New Roman"/>
          <w:sz w:val="32"/>
          <w:szCs w:val="32"/>
        </w:rPr>
        <w:t>构建</w:t>
      </w:r>
      <w:r>
        <w:rPr>
          <w:rFonts w:ascii="宋体" w:hAnsi="宋体" w:cs="Times New Roman"/>
          <w:sz w:val="32"/>
          <w:szCs w:val="32"/>
        </w:rPr>
        <w:t>7×24小时不打烊</w:t>
      </w:r>
      <w:r>
        <w:rPr>
          <w:rFonts w:hint="eastAsia" w:ascii="宋体" w:hAnsi="宋体" w:cs="Times New Roman"/>
          <w:sz w:val="32"/>
          <w:szCs w:val="32"/>
          <w:lang w:eastAsia="zh-CN"/>
        </w:rPr>
        <w:t>“</w:t>
      </w:r>
      <w:r>
        <w:rPr>
          <w:rFonts w:ascii="宋体" w:hAnsi="宋体" w:cs="Times New Roman"/>
          <w:sz w:val="32"/>
          <w:szCs w:val="32"/>
        </w:rPr>
        <w:t>随时办</w:t>
      </w:r>
      <w:r>
        <w:rPr>
          <w:rFonts w:hint="eastAsia" w:ascii="宋体" w:hAnsi="宋体" w:cs="Times New Roman"/>
          <w:sz w:val="32"/>
          <w:szCs w:val="32"/>
          <w:lang w:eastAsia="zh-CN"/>
        </w:rPr>
        <w:t>”</w:t>
      </w:r>
      <w:r>
        <w:rPr>
          <w:rFonts w:ascii="宋体" w:hAnsi="宋体" w:cs="Times New Roman"/>
          <w:sz w:val="32"/>
          <w:szCs w:val="32"/>
        </w:rPr>
        <w:t>服务地图，随时随地提</w:t>
      </w:r>
      <w:r>
        <w:rPr>
          <w:rFonts w:hint="eastAsia" w:ascii="宋体" w:hAnsi="宋体" w:cs="Times New Roman"/>
          <w:sz w:val="32"/>
          <w:szCs w:val="32"/>
        </w:rPr>
        <w:t>供全覆盖、精准化、个性化、智慧化服务。</w:t>
      </w:r>
      <w:r>
        <w:rPr>
          <w:rFonts w:ascii="宋体" w:hAnsi="宋体" w:cs="Times New Roman"/>
          <w:sz w:val="32"/>
          <w:szCs w:val="32"/>
        </w:rPr>
        <w:t>持续推进政务服务事项</w:t>
      </w:r>
      <w:r>
        <w:rPr>
          <w:rFonts w:hint="eastAsia" w:ascii="宋体" w:hAnsi="宋体" w:cs="Times New Roman"/>
          <w:sz w:val="32"/>
          <w:szCs w:val="32"/>
          <w:lang w:eastAsia="zh-CN"/>
        </w:rPr>
        <w:t>“</w:t>
      </w:r>
      <w:r>
        <w:rPr>
          <w:rFonts w:ascii="宋体" w:hAnsi="宋体" w:cs="Times New Roman"/>
          <w:sz w:val="32"/>
          <w:szCs w:val="32"/>
        </w:rPr>
        <w:t>集成办</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打通后台办理或审批平台接口，实现统一预约、统一申办、统一受理、统一审批。按照个人、法人全生命周期构建办理“一件事”主题和服务场景，</w:t>
      </w:r>
      <w:r>
        <w:rPr>
          <w:rFonts w:ascii="宋体" w:hAnsi="宋体" w:cs="Times New Roman"/>
          <w:sz w:val="32"/>
          <w:szCs w:val="32"/>
        </w:rPr>
        <w:t>拓展</w:t>
      </w:r>
      <w:r>
        <w:rPr>
          <w:rFonts w:hint="eastAsia" w:ascii="宋体" w:hAnsi="宋体" w:cs="Times New Roman"/>
          <w:sz w:val="32"/>
          <w:szCs w:val="32"/>
          <w:lang w:eastAsia="zh-CN"/>
        </w:rPr>
        <w:t>“</w:t>
      </w:r>
      <w:r>
        <w:rPr>
          <w:rFonts w:ascii="宋体" w:hAnsi="宋体" w:cs="Times New Roman"/>
          <w:sz w:val="32"/>
          <w:szCs w:val="32"/>
        </w:rPr>
        <w:t>一件事</w:t>
      </w:r>
      <w:r>
        <w:rPr>
          <w:rFonts w:hint="eastAsia" w:ascii="宋体" w:hAnsi="宋体" w:cs="Times New Roman"/>
          <w:sz w:val="32"/>
          <w:szCs w:val="32"/>
          <w:lang w:eastAsia="zh-CN"/>
        </w:rPr>
        <w:t>”</w:t>
      </w:r>
      <w:r>
        <w:rPr>
          <w:rFonts w:ascii="宋体" w:hAnsi="宋体" w:cs="Times New Roman"/>
          <w:sz w:val="32"/>
          <w:szCs w:val="32"/>
        </w:rPr>
        <w:t>联办</w:t>
      </w:r>
      <w:r>
        <w:rPr>
          <w:rFonts w:hint="eastAsia" w:ascii="宋体" w:hAnsi="宋体" w:cs="Times New Roman"/>
          <w:sz w:val="32"/>
          <w:szCs w:val="32"/>
        </w:rPr>
        <w:t>服务场景范围</w:t>
      </w:r>
      <w:r>
        <w:rPr>
          <w:rFonts w:ascii="宋体" w:hAnsi="宋体" w:cs="Times New Roman"/>
          <w:sz w:val="32"/>
          <w:szCs w:val="32"/>
        </w:rPr>
        <w:t>。扩大胶东经济圈政务服务</w:t>
      </w:r>
      <w:r>
        <w:rPr>
          <w:rFonts w:hint="eastAsia" w:ascii="宋体" w:hAnsi="宋体" w:cs="Times New Roman"/>
          <w:sz w:val="32"/>
          <w:szCs w:val="32"/>
          <w:lang w:eastAsia="zh-CN"/>
        </w:rPr>
        <w:t>“</w:t>
      </w:r>
      <w:r>
        <w:rPr>
          <w:rFonts w:ascii="宋体" w:hAnsi="宋体" w:cs="Times New Roman"/>
          <w:sz w:val="32"/>
          <w:szCs w:val="32"/>
        </w:rPr>
        <w:t>跨域通办</w:t>
      </w:r>
      <w:r>
        <w:rPr>
          <w:rFonts w:hint="eastAsia" w:ascii="宋体" w:hAnsi="宋体" w:cs="Times New Roman"/>
          <w:sz w:val="32"/>
          <w:szCs w:val="32"/>
          <w:lang w:eastAsia="zh-CN"/>
        </w:rPr>
        <w:t>”</w:t>
      </w:r>
      <w:r>
        <w:rPr>
          <w:rFonts w:ascii="宋体" w:hAnsi="宋体" w:cs="Times New Roman"/>
          <w:sz w:val="32"/>
          <w:szCs w:val="32"/>
        </w:rPr>
        <w:t>事项办理范围，扎实推动</w:t>
      </w:r>
      <w:r>
        <w:rPr>
          <w:rFonts w:hint="eastAsia" w:ascii="宋体" w:hAnsi="宋体" w:cs="Times New Roman"/>
          <w:sz w:val="32"/>
          <w:szCs w:val="32"/>
          <w:lang w:eastAsia="zh-CN"/>
        </w:rPr>
        <w:t>“</w:t>
      </w:r>
      <w:r>
        <w:rPr>
          <w:rFonts w:ascii="宋体" w:hAnsi="宋体" w:cs="Times New Roman"/>
          <w:sz w:val="32"/>
          <w:szCs w:val="32"/>
        </w:rPr>
        <w:t>跨省通办</w:t>
      </w:r>
      <w:r>
        <w:rPr>
          <w:rFonts w:hint="eastAsia" w:ascii="宋体" w:hAnsi="宋体" w:cs="Times New Roman"/>
          <w:sz w:val="32"/>
          <w:szCs w:val="32"/>
          <w:lang w:eastAsia="zh-CN"/>
        </w:rPr>
        <w:t>”“</w:t>
      </w:r>
      <w:r>
        <w:rPr>
          <w:rFonts w:ascii="宋体" w:hAnsi="宋体" w:cs="Times New Roman"/>
          <w:sz w:val="32"/>
          <w:szCs w:val="32"/>
        </w:rPr>
        <w:t>全省通办</w:t>
      </w:r>
      <w:r>
        <w:rPr>
          <w:rFonts w:hint="eastAsia" w:ascii="宋体" w:hAnsi="宋体" w:cs="Times New Roman"/>
          <w:sz w:val="32"/>
          <w:szCs w:val="32"/>
          <w:lang w:eastAsia="zh-CN"/>
        </w:rPr>
        <w:t>”</w:t>
      </w:r>
      <w:r>
        <w:rPr>
          <w:rFonts w:ascii="宋体" w:hAnsi="宋体" w:cs="Times New Roman"/>
          <w:sz w:val="32"/>
          <w:szCs w:val="32"/>
        </w:rPr>
        <w:t>事项落实落</w:t>
      </w:r>
      <w:r>
        <w:rPr>
          <w:rFonts w:hint="eastAsia" w:ascii="宋体" w:hAnsi="宋体" w:cs="Times New Roman"/>
          <w:sz w:val="32"/>
          <w:szCs w:val="32"/>
        </w:rPr>
        <w:t>细</w:t>
      </w:r>
      <w:r>
        <w:rPr>
          <w:rFonts w:ascii="宋体" w:hAnsi="宋体" w:cs="Times New Roman"/>
          <w:sz w:val="32"/>
          <w:szCs w:val="32"/>
        </w:rPr>
        <w:t>。</w:t>
      </w:r>
      <w:r>
        <w:rPr>
          <w:rFonts w:hint="eastAsia" w:ascii="宋体" w:hAnsi="宋体" w:cs="Times New Roman"/>
          <w:sz w:val="32"/>
          <w:szCs w:val="32"/>
        </w:rPr>
        <w:t>创新“无感智办”服务模式，推进</w:t>
      </w:r>
      <w:r>
        <w:rPr>
          <w:rFonts w:ascii="宋体" w:hAnsi="宋体" w:cs="Times New Roman"/>
          <w:sz w:val="32"/>
          <w:szCs w:val="32"/>
        </w:rPr>
        <w:t>区块链、人工智能技术</w:t>
      </w:r>
      <w:r>
        <w:rPr>
          <w:rFonts w:hint="eastAsia" w:ascii="宋体" w:hAnsi="宋体" w:cs="Times New Roman"/>
          <w:sz w:val="32"/>
          <w:szCs w:val="32"/>
        </w:rPr>
        <w:t>在</w:t>
      </w:r>
      <w:r>
        <w:rPr>
          <w:rFonts w:ascii="宋体" w:hAnsi="宋体" w:cs="Times New Roman"/>
          <w:sz w:val="32"/>
          <w:szCs w:val="32"/>
        </w:rPr>
        <w:t>关键信息识别和身份验证</w:t>
      </w:r>
      <w:r>
        <w:rPr>
          <w:rFonts w:hint="eastAsia" w:ascii="宋体" w:hAnsi="宋体" w:cs="Times New Roman"/>
          <w:sz w:val="32"/>
          <w:szCs w:val="32"/>
        </w:rPr>
        <w:t>领域应用</w:t>
      </w:r>
      <w:r>
        <w:rPr>
          <w:rFonts w:ascii="宋体" w:hAnsi="宋体" w:cs="Times New Roman"/>
          <w:sz w:val="32"/>
          <w:szCs w:val="32"/>
        </w:rPr>
        <w:t>，</w:t>
      </w:r>
      <w:r>
        <w:rPr>
          <w:rFonts w:hint="eastAsia" w:ascii="宋体" w:hAnsi="宋体" w:cs="Times New Roman"/>
          <w:sz w:val="32"/>
          <w:szCs w:val="32"/>
        </w:rPr>
        <w:t>推进“秒批秒办”，加强网上办事全过程实时监控，确保服务过程可追踪、可监督</w:t>
      </w:r>
      <w:r>
        <w:rPr>
          <w:rFonts w:ascii="宋体" w:hAnsi="宋体" w:cs="Times New Roman"/>
          <w:sz w:val="32"/>
          <w:szCs w:val="32"/>
        </w:rPr>
        <w:t>。</w:t>
      </w:r>
      <w:r>
        <w:rPr>
          <w:rFonts w:hint="eastAsia" w:ascii="宋体" w:hAnsi="宋体" w:cs="Times New Roman"/>
          <w:sz w:val="32"/>
          <w:szCs w:val="32"/>
        </w:rPr>
        <w:t>提升实体政务服务大厅智能化水平，</w:t>
      </w:r>
      <w:r>
        <w:rPr>
          <w:rFonts w:ascii="宋体" w:hAnsi="宋体" w:cs="Times New Roman"/>
          <w:sz w:val="32"/>
          <w:szCs w:val="32"/>
        </w:rPr>
        <w:t>提供智慧语音引导、自助服务一体机、5G智能机器人等场景服务</w:t>
      </w:r>
      <w:r>
        <w:rPr>
          <w:rFonts w:hint="eastAsia" w:ascii="宋体" w:hAnsi="宋体" w:cs="Times New Roman"/>
          <w:sz w:val="32"/>
          <w:szCs w:val="32"/>
        </w:rPr>
        <w:t>。着力解决“数字鸿沟”问题，面向老年人和残障人士推进相关服务的适应性改造。</w:t>
      </w:r>
      <w:r>
        <w:rPr>
          <w:rFonts w:ascii="宋体" w:hAnsi="宋体" w:cs="Times New Roman"/>
          <w:sz w:val="32"/>
          <w:szCs w:val="32"/>
        </w:rPr>
        <w:t>到2026年，</w:t>
      </w:r>
      <w:r>
        <w:rPr>
          <w:rFonts w:hint="eastAsia" w:ascii="宋体" w:hAnsi="宋体" w:cs="Times New Roman"/>
          <w:sz w:val="32"/>
          <w:szCs w:val="32"/>
        </w:rPr>
        <w:t>全程网办率超过85%，</w:t>
      </w:r>
      <w:r>
        <w:rPr>
          <w:rFonts w:hint="eastAsia" w:ascii="宋体" w:hAnsi="宋体" w:cs="Times New Roman"/>
          <w:sz w:val="32"/>
          <w:szCs w:val="32"/>
          <w:lang w:eastAsia="zh-CN"/>
        </w:rPr>
        <w:t>“</w:t>
      </w:r>
      <w:r>
        <w:rPr>
          <w:rFonts w:ascii="宋体" w:hAnsi="宋体" w:cs="Times New Roman"/>
          <w:sz w:val="32"/>
          <w:szCs w:val="32"/>
        </w:rPr>
        <w:t>一件事</w:t>
      </w:r>
      <w:r>
        <w:rPr>
          <w:rFonts w:hint="eastAsia" w:ascii="宋体" w:hAnsi="宋体" w:cs="Times New Roman"/>
          <w:sz w:val="32"/>
          <w:szCs w:val="32"/>
          <w:lang w:eastAsia="zh-CN"/>
        </w:rPr>
        <w:t>”</w:t>
      </w:r>
      <w:r>
        <w:rPr>
          <w:rFonts w:ascii="宋体" w:hAnsi="宋体" w:cs="Times New Roman"/>
          <w:sz w:val="32"/>
          <w:szCs w:val="32"/>
        </w:rPr>
        <w:t>联办</w:t>
      </w:r>
      <w:r>
        <w:rPr>
          <w:rFonts w:hint="eastAsia" w:ascii="宋体" w:hAnsi="宋体" w:cs="Times New Roman"/>
          <w:sz w:val="32"/>
          <w:szCs w:val="32"/>
        </w:rPr>
        <w:t>、“秒批秒办”事项、</w:t>
      </w:r>
      <w:r>
        <w:rPr>
          <w:rFonts w:hint="eastAsia" w:ascii="宋体" w:hAnsi="宋体" w:cs="Times New Roman"/>
          <w:sz w:val="32"/>
          <w:szCs w:val="32"/>
          <w:lang w:eastAsia="zh-CN"/>
        </w:rPr>
        <w:t>“</w:t>
      </w:r>
      <w:r>
        <w:rPr>
          <w:rFonts w:ascii="宋体" w:hAnsi="宋体" w:cs="Times New Roman"/>
          <w:sz w:val="32"/>
          <w:szCs w:val="32"/>
        </w:rPr>
        <w:t>跨域通办</w:t>
      </w:r>
      <w:r>
        <w:rPr>
          <w:rFonts w:hint="eastAsia" w:ascii="宋体" w:hAnsi="宋体" w:cs="Times New Roman"/>
          <w:sz w:val="32"/>
          <w:szCs w:val="32"/>
          <w:lang w:eastAsia="zh-CN"/>
        </w:rPr>
        <w:t>”</w:t>
      </w:r>
      <w:r>
        <w:rPr>
          <w:rFonts w:ascii="宋体" w:hAnsi="宋体" w:cs="Times New Roman"/>
          <w:sz w:val="32"/>
          <w:szCs w:val="32"/>
        </w:rPr>
        <w:t>事项办理范围</w:t>
      </w:r>
      <w:r>
        <w:rPr>
          <w:rFonts w:hint="eastAsia" w:ascii="宋体" w:hAnsi="宋体" w:cs="Times New Roman"/>
          <w:sz w:val="32"/>
          <w:szCs w:val="32"/>
        </w:rPr>
        <w:t>大幅</w:t>
      </w:r>
      <w:r>
        <w:rPr>
          <w:rFonts w:ascii="宋体" w:hAnsi="宋体" w:cs="Times New Roman"/>
          <w:sz w:val="32"/>
          <w:szCs w:val="32"/>
        </w:rPr>
        <w:t>扩展。</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加快打造</w:t>
      </w:r>
      <w:r>
        <w:rPr>
          <w:rFonts w:hint="eastAsia" w:ascii="宋体" w:hAnsi="宋体" w:cs="Times New Roman"/>
          <w:b/>
          <w:bCs/>
          <w:sz w:val="32"/>
          <w:szCs w:val="32"/>
        </w:rPr>
        <w:t>“</w:t>
      </w:r>
      <w:r>
        <w:rPr>
          <w:rFonts w:ascii="宋体" w:hAnsi="宋体" w:cs="Times New Roman"/>
          <w:b/>
          <w:bCs/>
          <w:sz w:val="32"/>
          <w:szCs w:val="32"/>
        </w:rPr>
        <w:t>无证明城市</w:t>
      </w:r>
      <w:r>
        <w:rPr>
          <w:rFonts w:hint="eastAsia" w:ascii="宋体" w:hAnsi="宋体" w:cs="Times New Roman"/>
          <w:b/>
          <w:bCs/>
          <w:sz w:val="32"/>
          <w:szCs w:val="32"/>
        </w:rPr>
        <w:t>”</w:t>
      </w:r>
      <w:r>
        <w:rPr>
          <w:rFonts w:ascii="宋体" w:hAnsi="宋体" w:cs="Times New Roman"/>
          <w:b/>
          <w:bCs/>
          <w:sz w:val="32"/>
          <w:szCs w:val="32"/>
        </w:rPr>
        <w:t>。</w:t>
      </w:r>
      <w:r>
        <w:rPr>
          <w:rFonts w:hint="eastAsia" w:ascii="宋体" w:hAnsi="宋体" w:cs="Times New Roman"/>
          <w:sz w:val="32"/>
          <w:szCs w:val="32"/>
        </w:rPr>
        <w:t>完善“免证办”事项</w:t>
      </w:r>
      <w:r>
        <w:rPr>
          <w:rFonts w:ascii="宋体" w:hAnsi="宋体" w:cs="Times New Roman"/>
          <w:sz w:val="32"/>
          <w:szCs w:val="32"/>
        </w:rPr>
        <w:t>清单动态</w:t>
      </w:r>
      <w:r>
        <w:rPr>
          <w:rFonts w:hint="eastAsia" w:ascii="宋体" w:hAnsi="宋体" w:cs="Times New Roman"/>
          <w:sz w:val="32"/>
          <w:szCs w:val="32"/>
        </w:rPr>
        <w:t>更新</w:t>
      </w:r>
      <w:r>
        <w:rPr>
          <w:rFonts w:ascii="宋体" w:hAnsi="宋体" w:cs="Times New Roman"/>
          <w:sz w:val="32"/>
          <w:szCs w:val="32"/>
        </w:rPr>
        <w:t>管理</w:t>
      </w:r>
      <w:r>
        <w:rPr>
          <w:rFonts w:hint="eastAsia" w:ascii="宋体" w:hAnsi="宋体" w:cs="Times New Roman"/>
          <w:sz w:val="32"/>
          <w:szCs w:val="32"/>
        </w:rPr>
        <w:t>，</w:t>
      </w:r>
      <w:r>
        <w:rPr>
          <w:rFonts w:ascii="宋体" w:hAnsi="宋体" w:cs="Times New Roman"/>
          <w:sz w:val="32"/>
          <w:szCs w:val="32"/>
        </w:rPr>
        <w:t>推动全市电子印章、电子证照、电子签名、电子档案、电子票据等建设，强化</w:t>
      </w:r>
      <w:r>
        <w:rPr>
          <w:rFonts w:hint="eastAsia" w:ascii="宋体" w:hAnsi="宋体" w:cs="Times New Roman"/>
          <w:sz w:val="32"/>
          <w:szCs w:val="32"/>
          <w:lang w:eastAsia="zh-CN"/>
        </w:rPr>
        <w:t>“</w:t>
      </w:r>
      <w:r>
        <w:rPr>
          <w:rFonts w:ascii="宋体" w:hAnsi="宋体" w:cs="Times New Roman"/>
          <w:sz w:val="32"/>
          <w:szCs w:val="32"/>
        </w:rPr>
        <w:t>无证明城市</w:t>
      </w:r>
      <w:r>
        <w:rPr>
          <w:rFonts w:hint="eastAsia" w:ascii="宋体" w:hAnsi="宋体" w:cs="Times New Roman"/>
          <w:sz w:val="32"/>
          <w:szCs w:val="32"/>
          <w:lang w:eastAsia="zh-CN"/>
        </w:rPr>
        <w:t>”</w:t>
      </w:r>
      <w:r>
        <w:rPr>
          <w:rFonts w:ascii="宋体" w:hAnsi="宋体" w:cs="Times New Roman"/>
          <w:sz w:val="32"/>
          <w:szCs w:val="32"/>
        </w:rPr>
        <w:t>数据支撑。完善</w:t>
      </w:r>
      <w:r>
        <w:rPr>
          <w:rFonts w:hint="eastAsia" w:ascii="宋体" w:hAnsi="宋体" w:cs="Times New Roman"/>
          <w:sz w:val="32"/>
          <w:szCs w:val="32"/>
          <w:lang w:eastAsia="zh-CN"/>
        </w:rPr>
        <w:t>“</w:t>
      </w:r>
      <w:r>
        <w:rPr>
          <w:rFonts w:ascii="宋体" w:hAnsi="宋体" w:cs="Times New Roman"/>
          <w:sz w:val="32"/>
          <w:szCs w:val="32"/>
        </w:rPr>
        <w:t>无证明办事</w:t>
      </w:r>
      <w:r>
        <w:rPr>
          <w:rFonts w:hint="eastAsia" w:ascii="宋体" w:hAnsi="宋体" w:cs="Times New Roman"/>
          <w:sz w:val="32"/>
          <w:szCs w:val="32"/>
          <w:lang w:eastAsia="zh-CN"/>
        </w:rPr>
        <w:t>”</w:t>
      </w:r>
      <w:r>
        <w:rPr>
          <w:rFonts w:ascii="宋体" w:hAnsi="宋体" w:cs="Times New Roman"/>
          <w:sz w:val="32"/>
          <w:szCs w:val="32"/>
        </w:rPr>
        <w:t>服务系统，实现办事事项与所需证明的点对点关联。加快</w:t>
      </w:r>
      <w:r>
        <w:rPr>
          <w:rFonts w:hint="eastAsia" w:ascii="宋体" w:hAnsi="宋体" w:cs="Times New Roman"/>
          <w:sz w:val="32"/>
          <w:szCs w:val="32"/>
          <w:lang w:eastAsia="zh-CN"/>
        </w:rPr>
        <w:t>“</w:t>
      </w:r>
      <w:r>
        <w:rPr>
          <w:rFonts w:ascii="宋体" w:hAnsi="宋体" w:cs="Times New Roman"/>
          <w:sz w:val="32"/>
          <w:szCs w:val="32"/>
        </w:rPr>
        <w:t>鲁通码</w:t>
      </w:r>
      <w:r>
        <w:rPr>
          <w:rFonts w:hint="eastAsia" w:ascii="宋体" w:hAnsi="宋体" w:cs="Times New Roman"/>
          <w:sz w:val="32"/>
          <w:szCs w:val="32"/>
          <w:lang w:eastAsia="zh-CN"/>
        </w:rPr>
        <w:t>”“</w:t>
      </w:r>
      <w:r>
        <w:rPr>
          <w:rFonts w:ascii="宋体" w:hAnsi="宋体" w:cs="Times New Roman"/>
          <w:sz w:val="32"/>
          <w:szCs w:val="32"/>
        </w:rPr>
        <w:t>企业码</w:t>
      </w:r>
      <w:r>
        <w:rPr>
          <w:rFonts w:hint="eastAsia" w:ascii="宋体" w:hAnsi="宋体" w:cs="Times New Roman"/>
          <w:sz w:val="32"/>
          <w:szCs w:val="32"/>
          <w:lang w:eastAsia="zh-CN"/>
        </w:rPr>
        <w:t>”</w:t>
      </w:r>
      <w:r>
        <w:rPr>
          <w:rFonts w:hint="eastAsia" w:ascii="宋体" w:hAnsi="宋体" w:cs="Times New Roman"/>
          <w:sz w:val="32"/>
          <w:szCs w:val="32"/>
        </w:rPr>
        <w:t>推广应用</w:t>
      </w:r>
      <w:r>
        <w:rPr>
          <w:rFonts w:ascii="宋体" w:hAnsi="宋体" w:cs="Times New Roman"/>
          <w:sz w:val="32"/>
          <w:szCs w:val="32"/>
        </w:rPr>
        <w:t>，深化高频电子证照信息共享，进一步扩大</w:t>
      </w:r>
      <w:r>
        <w:rPr>
          <w:rFonts w:hint="eastAsia" w:ascii="宋体" w:hAnsi="宋体" w:cs="Times New Roman"/>
          <w:sz w:val="32"/>
          <w:szCs w:val="32"/>
          <w:lang w:eastAsia="zh-CN"/>
        </w:rPr>
        <w:t>“</w:t>
      </w:r>
      <w:r>
        <w:rPr>
          <w:rFonts w:ascii="宋体" w:hAnsi="宋体" w:cs="Times New Roman"/>
          <w:sz w:val="32"/>
          <w:szCs w:val="32"/>
        </w:rPr>
        <w:t>免提交</w:t>
      </w:r>
      <w:r>
        <w:rPr>
          <w:rFonts w:hint="eastAsia" w:ascii="宋体" w:hAnsi="宋体" w:cs="Times New Roman"/>
          <w:sz w:val="32"/>
          <w:szCs w:val="32"/>
          <w:lang w:eastAsia="zh-CN"/>
        </w:rPr>
        <w:t>”</w:t>
      </w:r>
      <w:r>
        <w:rPr>
          <w:rFonts w:ascii="宋体" w:hAnsi="宋体" w:cs="Times New Roman"/>
          <w:sz w:val="32"/>
          <w:szCs w:val="32"/>
        </w:rPr>
        <w:t>政务服务事项范围，重点在便民服务、交通出行、文化旅游等领域打造一批社会化</w:t>
      </w:r>
      <w:r>
        <w:rPr>
          <w:rFonts w:hint="eastAsia" w:ascii="宋体" w:hAnsi="宋体" w:cs="Times New Roman"/>
          <w:sz w:val="32"/>
          <w:szCs w:val="32"/>
          <w:lang w:eastAsia="zh-CN"/>
        </w:rPr>
        <w:t>“</w:t>
      </w:r>
      <w:r>
        <w:rPr>
          <w:rFonts w:ascii="宋体" w:hAnsi="宋体" w:cs="Times New Roman"/>
          <w:sz w:val="32"/>
          <w:szCs w:val="32"/>
        </w:rPr>
        <w:t>无证明办事</w:t>
      </w:r>
      <w:r>
        <w:rPr>
          <w:rFonts w:hint="eastAsia" w:ascii="宋体" w:hAnsi="宋体" w:cs="Times New Roman"/>
          <w:sz w:val="32"/>
          <w:szCs w:val="32"/>
          <w:lang w:eastAsia="zh-CN"/>
        </w:rPr>
        <w:t>”</w:t>
      </w:r>
      <w:r>
        <w:rPr>
          <w:rFonts w:ascii="宋体" w:hAnsi="宋体" w:cs="Times New Roman"/>
          <w:sz w:val="32"/>
          <w:szCs w:val="32"/>
        </w:rPr>
        <w:t>服务场景</w:t>
      </w:r>
      <w:r>
        <w:rPr>
          <w:rFonts w:hint="eastAsia" w:ascii="宋体" w:hAnsi="宋体" w:cs="Times New Roman"/>
          <w:sz w:val="32"/>
          <w:szCs w:val="32"/>
        </w:rPr>
        <w:t>。到2024年，使用频率最高的前100项电子证照证明在政务服务和社会生活场景中全面应用，政务服务证明材料共享率达到80%。</w:t>
      </w:r>
      <w:r>
        <w:rPr>
          <w:rFonts w:ascii="宋体" w:hAnsi="宋体" w:cs="Times New Roman"/>
          <w:sz w:val="32"/>
          <w:szCs w:val="32"/>
        </w:rPr>
        <w:t>到2025年，</w:t>
      </w:r>
      <w:r>
        <w:rPr>
          <w:rFonts w:hint="eastAsia" w:ascii="宋体" w:hAnsi="宋体" w:cs="Times New Roman"/>
          <w:sz w:val="32"/>
          <w:szCs w:val="32"/>
        </w:rPr>
        <w:t>全面实现无证明办事，免证办成为常态。</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sz w:val="32"/>
          <w:szCs w:val="32"/>
        </w:rPr>
        <w:t>提升“一站式”对企综合服务能力</w:t>
      </w:r>
      <w:r>
        <w:rPr>
          <w:rFonts w:ascii="宋体" w:hAnsi="宋体" w:cs="Times New Roman"/>
          <w:sz w:val="32"/>
          <w:szCs w:val="32"/>
        </w:rPr>
        <w:t>。深化企业</w:t>
      </w:r>
      <w:r>
        <w:rPr>
          <w:rFonts w:hint="eastAsia" w:ascii="宋体" w:hAnsi="宋体" w:cs="Times New Roman"/>
          <w:sz w:val="32"/>
          <w:szCs w:val="32"/>
          <w:lang w:eastAsia="zh-CN"/>
        </w:rPr>
        <w:t>“</w:t>
      </w:r>
      <w:r>
        <w:rPr>
          <w:rFonts w:ascii="宋体" w:hAnsi="宋体" w:cs="Times New Roman"/>
          <w:sz w:val="32"/>
          <w:szCs w:val="32"/>
        </w:rPr>
        <w:t>高效办成一件事</w:t>
      </w:r>
      <w:r>
        <w:rPr>
          <w:rFonts w:hint="eastAsia" w:ascii="宋体" w:hAnsi="宋体" w:cs="Times New Roman"/>
          <w:sz w:val="32"/>
          <w:szCs w:val="32"/>
          <w:lang w:eastAsia="zh-CN"/>
        </w:rPr>
        <w:t>”</w:t>
      </w:r>
      <w:r>
        <w:rPr>
          <w:rFonts w:ascii="宋体" w:hAnsi="宋体" w:cs="Times New Roman"/>
          <w:sz w:val="32"/>
          <w:szCs w:val="32"/>
        </w:rPr>
        <w:t>改革，建立企业全生命周期数字档案。建设</w:t>
      </w:r>
      <w:r>
        <w:rPr>
          <w:rFonts w:hint="eastAsia" w:ascii="宋体" w:hAnsi="宋体" w:cs="Times New Roman"/>
          <w:sz w:val="32"/>
          <w:szCs w:val="32"/>
        </w:rPr>
        <w:t>“威企通”</w:t>
      </w:r>
      <w:r>
        <w:rPr>
          <w:rFonts w:ascii="宋体" w:hAnsi="宋体" w:cs="Times New Roman"/>
          <w:sz w:val="32"/>
          <w:szCs w:val="32"/>
        </w:rPr>
        <w:t>企业综合服务平台统一入口，</w:t>
      </w:r>
      <w:r>
        <w:rPr>
          <w:rFonts w:hint="eastAsia" w:ascii="宋体" w:hAnsi="宋体" w:cs="Times New Roman"/>
          <w:sz w:val="32"/>
          <w:szCs w:val="32"/>
        </w:rPr>
        <w:t>分析运用“企业码”扫码等综合数据，全面了解企业运行情况，对全市企业提供精准画像，打造通过智能推送实现政策服务对象全覆盖的政策直通车，搭建企业免申即享桥梁，建设企业</w:t>
      </w:r>
      <w:r>
        <w:rPr>
          <w:rFonts w:hint="eastAsia" w:ascii="宋体" w:hAnsi="宋体" w:cs="Times New Roman"/>
          <w:sz w:val="32"/>
          <w:szCs w:val="32"/>
          <w:lang w:eastAsia="zh-CN"/>
        </w:rPr>
        <w:t>供需平台，向企业精准推动市场信息，向市场实时发布企业需求，</w:t>
      </w:r>
      <w:r>
        <w:rPr>
          <w:rFonts w:ascii="宋体" w:hAnsi="宋体" w:cs="Times New Roman"/>
          <w:sz w:val="32"/>
          <w:szCs w:val="32"/>
        </w:rPr>
        <w:t>实现与</w:t>
      </w:r>
      <w:r>
        <w:rPr>
          <w:rFonts w:hint="eastAsia" w:ascii="宋体" w:hAnsi="宋体" w:cs="Times New Roman"/>
          <w:sz w:val="32"/>
          <w:szCs w:val="32"/>
        </w:rPr>
        <w:t>“</w:t>
      </w:r>
      <w:r>
        <w:rPr>
          <w:rFonts w:ascii="宋体" w:hAnsi="宋体" w:cs="Times New Roman"/>
          <w:sz w:val="32"/>
          <w:szCs w:val="32"/>
        </w:rPr>
        <w:t>爱山东</w:t>
      </w:r>
      <w:r>
        <w:rPr>
          <w:rFonts w:hint="eastAsia" w:ascii="宋体" w:hAnsi="宋体" w:cs="Times New Roman"/>
          <w:sz w:val="32"/>
          <w:szCs w:val="32"/>
        </w:rPr>
        <w:t>”平台的</w:t>
      </w:r>
      <w:r>
        <w:rPr>
          <w:rFonts w:ascii="宋体" w:hAnsi="宋体" w:cs="Times New Roman"/>
          <w:sz w:val="32"/>
          <w:szCs w:val="32"/>
        </w:rPr>
        <w:t>对接，</w:t>
      </w:r>
      <w:r>
        <w:rPr>
          <w:rFonts w:hint="eastAsia" w:ascii="宋体" w:hAnsi="宋体" w:cs="Times New Roman"/>
          <w:sz w:val="32"/>
          <w:szCs w:val="32"/>
        </w:rPr>
        <w:t>为市场</w:t>
      </w:r>
      <w:r>
        <w:rPr>
          <w:rFonts w:hint="eastAsia" w:ascii="宋体" w:hAnsi="宋体" w:cs="Times New Roman"/>
          <w:sz w:val="32"/>
          <w:szCs w:val="32"/>
          <w:lang w:eastAsia="zh-CN"/>
        </w:rPr>
        <w:t>主体</w:t>
      </w:r>
      <w:r>
        <w:rPr>
          <w:rFonts w:hint="eastAsia" w:ascii="宋体" w:hAnsi="宋体" w:cs="Times New Roman"/>
          <w:sz w:val="32"/>
          <w:szCs w:val="32"/>
        </w:rPr>
        <w:t>提供“一站式”服务</w:t>
      </w:r>
      <w:r>
        <w:rPr>
          <w:rFonts w:ascii="宋体" w:hAnsi="宋体" w:cs="Times New Roman"/>
          <w:sz w:val="32"/>
          <w:szCs w:val="32"/>
        </w:rPr>
        <w:t>。加快推进纸质营业执照与电子营业执照</w:t>
      </w:r>
      <w:r>
        <w:rPr>
          <w:rFonts w:hint="eastAsia" w:ascii="宋体" w:hAnsi="宋体" w:cs="Times New Roman"/>
          <w:sz w:val="32"/>
          <w:szCs w:val="32"/>
          <w:lang w:eastAsia="zh-CN"/>
        </w:rPr>
        <w:t>“</w:t>
      </w:r>
      <w:r>
        <w:rPr>
          <w:rFonts w:ascii="宋体" w:hAnsi="宋体" w:cs="Times New Roman"/>
          <w:sz w:val="32"/>
          <w:szCs w:val="32"/>
        </w:rPr>
        <w:t>二码合一</w:t>
      </w:r>
      <w:r>
        <w:rPr>
          <w:rFonts w:hint="eastAsia" w:ascii="宋体" w:hAnsi="宋体" w:cs="Times New Roman"/>
          <w:sz w:val="32"/>
          <w:szCs w:val="32"/>
          <w:lang w:eastAsia="zh-CN"/>
        </w:rPr>
        <w:t>”</w:t>
      </w:r>
      <w:r>
        <w:rPr>
          <w:rFonts w:ascii="宋体" w:hAnsi="宋体" w:cs="Times New Roman"/>
          <w:sz w:val="32"/>
          <w:szCs w:val="32"/>
        </w:rPr>
        <w:t>改革，拓展“企业码”在纳税缴费、公共资源交易、金融服务、行政执法、市场监管等场景中</w:t>
      </w:r>
      <w:r>
        <w:rPr>
          <w:rFonts w:hint="eastAsia" w:ascii="宋体" w:hAnsi="宋体" w:cs="Times New Roman"/>
          <w:sz w:val="32"/>
          <w:szCs w:val="32"/>
        </w:rPr>
        <w:t>的</w:t>
      </w:r>
      <w:r>
        <w:rPr>
          <w:rFonts w:ascii="宋体" w:hAnsi="宋体" w:cs="Times New Roman"/>
          <w:sz w:val="32"/>
          <w:szCs w:val="32"/>
        </w:rPr>
        <w:t>集成应用</w:t>
      </w:r>
      <w:r>
        <w:rPr>
          <w:rFonts w:hint="eastAsia" w:ascii="宋体" w:hAnsi="宋体" w:cs="Times New Roman"/>
          <w:sz w:val="32"/>
          <w:szCs w:val="32"/>
        </w:rPr>
        <w:t>。</w:t>
      </w:r>
      <w:r>
        <w:rPr>
          <w:rFonts w:ascii="宋体" w:hAnsi="宋体" w:cs="Times New Roman"/>
          <w:sz w:val="32"/>
          <w:szCs w:val="32"/>
        </w:rPr>
        <w:t>建设一站式智慧招商平台，利用5G+VR技术实现沉浸式招商体验。</w:t>
      </w:r>
      <w:r>
        <w:rPr>
          <w:rFonts w:hint="eastAsia" w:ascii="宋体" w:hAnsi="宋体" w:cs="Times New Roman"/>
          <w:sz w:val="32"/>
          <w:szCs w:val="32"/>
        </w:rPr>
        <w:t>到2024年，企业“免证办事”“一码通行”成为常态，建成智慧招商平台。</w:t>
      </w:r>
      <w:r>
        <w:rPr>
          <w:rFonts w:ascii="宋体" w:hAnsi="宋体" w:cs="Times New Roman"/>
          <w:sz w:val="32"/>
          <w:szCs w:val="32"/>
        </w:rPr>
        <w:t>到2026年，</w:t>
      </w:r>
      <w:r>
        <w:rPr>
          <w:rFonts w:hint="eastAsia" w:ascii="宋体" w:hAnsi="宋体" w:cs="Times New Roman"/>
          <w:sz w:val="32"/>
          <w:szCs w:val="32"/>
        </w:rPr>
        <w:t>“免申即享”基本实现全覆盖。</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打造“大模型+政务服务”应用场景。</w:t>
      </w:r>
      <w:r>
        <w:rPr>
          <w:rFonts w:ascii="宋体" w:hAnsi="宋体" w:cs="Times New Roman"/>
          <w:sz w:val="32"/>
          <w:szCs w:val="32"/>
        </w:rPr>
        <w:t>梳理威海政务服务大模型应用需求，通过采购安全可靠的大模型产品和服务，探索在市一体化政务服务平台、市政府门户网站</w:t>
      </w:r>
      <w:r>
        <w:rPr>
          <w:rFonts w:hint="eastAsia" w:ascii="宋体" w:hAnsi="宋体" w:cs="Times New Roman"/>
          <w:sz w:val="32"/>
          <w:szCs w:val="32"/>
        </w:rPr>
        <w:t>、</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hint="eastAsia" w:ascii="宋体" w:hAnsi="宋体" w:cs="Times New Roman"/>
          <w:sz w:val="32"/>
          <w:szCs w:val="32"/>
        </w:rPr>
        <w:t>平台</w:t>
      </w:r>
      <w:r>
        <w:rPr>
          <w:rFonts w:ascii="宋体" w:hAnsi="宋体" w:cs="Times New Roman"/>
          <w:sz w:val="32"/>
          <w:szCs w:val="32"/>
        </w:rPr>
        <w:t>等引入大模型技术，建立跨业务系统知识库，借助大模型语义理解、总结推理、文本生成等能力，率先在政务信息检索、政策咨询对话、市民热线受理与智能派单等方面开展</w:t>
      </w:r>
      <w:r>
        <w:rPr>
          <w:rFonts w:hint="eastAsia" w:ascii="宋体" w:hAnsi="宋体" w:cs="Times New Roman"/>
          <w:sz w:val="32"/>
          <w:szCs w:val="32"/>
        </w:rPr>
        <w:t>大模型</w:t>
      </w:r>
      <w:r>
        <w:rPr>
          <w:rFonts w:ascii="宋体" w:hAnsi="宋体" w:cs="Times New Roman"/>
          <w:sz w:val="32"/>
          <w:szCs w:val="32"/>
        </w:rPr>
        <w:t>智能服务，创新政务服务事项</w:t>
      </w:r>
      <w:r>
        <w:rPr>
          <w:rFonts w:hint="eastAsia" w:ascii="宋体" w:hAnsi="宋体" w:cs="Times New Roman"/>
          <w:sz w:val="32"/>
          <w:szCs w:val="32"/>
          <w:lang w:eastAsia="zh-CN"/>
        </w:rPr>
        <w:t>“</w:t>
      </w:r>
      <w:r>
        <w:rPr>
          <w:rFonts w:ascii="宋体" w:hAnsi="宋体" w:cs="Times New Roman"/>
          <w:sz w:val="32"/>
          <w:szCs w:val="32"/>
        </w:rPr>
        <w:t>智能办</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到2024年，推动大模型技术落地应用，</w:t>
      </w:r>
      <w:r>
        <w:rPr>
          <w:rFonts w:ascii="宋体" w:hAnsi="宋体" w:cs="Times New Roman"/>
          <w:sz w:val="32"/>
          <w:szCs w:val="32"/>
        </w:rPr>
        <w:t>打造1个以上</w:t>
      </w:r>
      <w:r>
        <w:rPr>
          <w:rFonts w:hint="eastAsia" w:ascii="宋体" w:hAnsi="宋体" w:cs="Times New Roman"/>
          <w:sz w:val="32"/>
          <w:szCs w:val="32"/>
          <w:lang w:eastAsia="zh-CN"/>
        </w:rPr>
        <w:t>“</w:t>
      </w:r>
      <w:r>
        <w:rPr>
          <w:rFonts w:ascii="宋体" w:hAnsi="宋体" w:cs="Times New Roman"/>
          <w:sz w:val="32"/>
          <w:szCs w:val="32"/>
        </w:rPr>
        <w:t>大模型+政务服务</w:t>
      </w:r>
      <w:r>
        <w:rPr>
          <w:rFonts w:hint="eastAsia" w:ascii="宋体" w:hAnsi="宋体" w:cs="Times New Roman"/>
          <w:sz w:val="32"/>
          <w:szCs w:val="32"/>
          <w:lang w:eastAsia="zh-CN"/>
        </w:rPr>
        <w:t>”</w:t>
      </w:r>
      <w:r>
        <w:rPr>
          <w:rFonts w:ascii="宋体" w:hAnsi="宋体" w:cs="Times New Roman"/>
          <w:sz w:val="32"/>
          <w:szCs w:val="32"/>
        </w:rPr>
        <w:t>应用场景</w:t>
      </w:r>
      <w:r>
        <w:rPr>
          <w:rFonts w:hint="eastAsia" w:ascii="宋体" w:hAnsi="宋体" w:cs="Times New Roman"/>
          <w:sz w:val="32"/>
          <w:szCs w:val="32"/>
        </w:rPr>
        <w:t>。</w:t>
      </w:r>
      <w:r>
        <w:rPr>
          <w:rFonts w:ascii="宋体" w:hAnsi="宋体" w:cs="Times New Roman"/>
          <w:sz w:val="32"/>
          <w:szCs w:val="32"/>
        </w:rPr>
        <w:t>到2026年，打造2个以上具有全国示范性的</w:t>
      </w:r>
      <w:r>
        <w:rPr>
          <w:rFonts w:hint="eastAsia" w:ascii="宋体" w:hAnsi="宋体" w:cs="Times New Roman"/>
          <w:sz w:val="32"/>
          <w:szCs w:val="32"/>
          <w:lang w:eastAsia="zh-CN"/>
        </w:rPr>
        <w:t>“</w:t>
      </w:r>
      <w:r>
        <w:rPr>
          <w:rFonts w:ascii="宋体" w:hAnsi="宋体" w:cs="Times New Roman"/>
          <w:sz w:val="32"/>
          <w:szCs w:val="32"/>
        </w:rPr>
        <w:t>大模型+政务服务</w:t>
      </w:r>
      <w:r>
        <w:rPr>
          <w:rFonts w:hint="eastAsia" w:ascii="宋体" w:hAnsi="宋体" w:cs="Times New Roman"/>
          <w:sz w:val="32"/>
          <w:szCs w:val="32"/>
          <w:lang w:eastAsia="zh-CN"/>
        </w:rPr>
        <w:t>”</w:t>
      </w:r>
      <w:r>
        <w:rPr>
          <w:rFonts w:ascii="宋体" w:hAnsi="宋体" w:cs="Times New Roman"/>
          <w:sz w:val="32"/>
          <w:szCs w:val="32"/>
        </w:rPr>
        <w:t>应用场景。</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优化政务公开方式</w:t>
      </w:r>
      <w:r>
        <w:rPr>
          <w:rFonts w:ascii="宋体" w:hAnsi="宋体" w:cs="Times New Roman"/>
          <w:b/>
          <w:bCs/>
          <w:sz w:val="32"/>
          <w:szCs w:val="32"/>
        </w:rPr>
        <w:t>。</w:t>
      </w:r>
      <w:r>
        <w:rPr>
          <w:rFonts w:hint="eastAsia" w:ascii="宋体" w:hAnsi="宋体" w:cs="Times New Roman"/>
          <w:sz w:val="32"/>
          <w:szCs w:val="32"/>
        </w:rPr>
        <w:t>依托市政府门户网站，</w:t>
      </w:r>
      <w:r>
        <w:rPr>
          <w:rFonts w:ascii="宋体" w:hAnsi="宋体" w:cs="Times New Roman"/>
          <w:sz w:val="32"/>
          <w:szCs w:val="32"/>
        </w:rPr>
        <w:t>建设分类分级、集中统一、共享共用、动态更新的政策文件库，</w:t>
      </w:r>
      <w:r>
        <w:rPr>
          <w:rFonts w:hint="eastAsia" w:ascii="宋体" w:hAnsi="宋体" w:cs="Times New Roman"/>
          <w:sz w:val="32"/>
          <w:szCs w:val="32"/>
        </w:rPr>
        <w:t>不断优化政策信息数字化发布方式，</w:t>
      </w:r>
      <w:r>
        <w:rPr>
          <w:rFonts w:ascii="宋体" w:hAnsi="宋体" w:cs="Times New Roman"/>
          <w:sz w:val="32"/>
          <w:szCs w:val="32"/>
        </w:rPr>
        <w:t>以政府网站集约化平台统一知识问答库为支撑，优化政策智能问答、智能推送服务，以数字化手段感知社会需求、优化政民互动、辅助科学决策。到2026年，实现政府网站政策智能问答、精准推送，变</w:t>
      </w:r>
      <w:r>
        <w:rPr>
          <w:rFonts w:hint="eastAsia" w:ascii="宋体" w:hAnsi="宋体" w:cs="Times New Roman"/>
          <w:sz w:val="32"/>
          <w:szCs w:val="32"/>
          <w:lang w:eastAsia="zh-CN"/>
        </w:rPr>
        <w:t>“</w:t>
      </w:r>
      <w:r>
        <w:rPr>
          <w:rFonts w:ascii="宋体" w:hAnsi="宋体" w:cs="Times New Roman"/>
          <w:sz w:val="32"/>
          <w:szCs w:val="32"/>
        </w:rPr>
        <w:t>人找政策</w:t>
      </w:r>
      <w:r>
        <w:rPr>
          <w:rFonts w:hint="eastAsia" w:ascii="宋体" w:hAnsi="宋体" w:cs="Times New Roman"/>
          <w:sz w:val="32"/>
          <w:szCs w:val="32"/>
          <w:lang w:eastAsia="zh-CN"/>
        </w:rPr>
        <w:t>”</w:t>
      </w:r>
      <w:r>
        <w:rPr>
          <w:rFonts w:ascii="宋体" w:hAnsi="宋体" w:cs="Times New Roman"/>
          <w:sz w:val="32"/>
          <w:szCs w:val="32"/>
        </w:rPr>
        <w:t>为</w:t>
      </w:r>
      <w:r>
        <w:rPr>
          <w:rFonts w:hint="eastAsia" w:ascii="宋体" w:hAnsi="宋体" w:cs="Times New Roman"/>
          <w:sz w:val="32"/>
          <w:szCs w:val="32"/>
          <w:lang w:eastAsia="zh-CN"/>
        </w:rPr>
        <w:t>“</w:t>
      </w:r>
      <w:r>
        <w:rPr>
          <w:rFonts w:ascii="宋体" w:hAnsi="宋体" w:cs="Times New Roman"/>
          <w:sz w:val="32"/>
          <w:szCs w:val="32"/>
        </w:rPr>
        <w:t>政策找人</w:t>
      </w:r>
      <w:r>
        <w:rPr>
          <w:rFonts w:hint="eastAsia" w:ascii="宋体" w:hAnsi="宋体" w:cs="Times New Roman"/>
          <w:sz w:val="32"/>
          <w:szCs w:val="32"/>
          <w:lang w:eastAsia="zh-CN"/>
        </w:rPr>
        <w:t>”</w:t>
      </w:r>
      <w:r>
        <w:rPr>
          <w:rFonts w:hint="eastAsia" w:ascii="宋体" w:hAnsi="宋体" w:cs="Times New Roman"/>
          <w:sz w:val="32"/>
          <w:szCs w:val="32"/>
        </w:rPr>
        <w:t>。</w:t>
      </w:r>
    </w:p>
    <w:p>
      <w:pPr>
        <w:pStyle w:val="48"/>
        <w:spacing w:line="580" w:lineRule="exact"/>
        <w:ind w:firstLine="640"/>
        <w:rPr>
          <w:rFonts w:ascii="宋体" w:hAnsi="宋体"/>
        </w:rPr>
      </w:pPr>
      <w:bookmarkStart w:id="26" w:name="_Toc152424957"/>
      <w:r>
        <w:rPr>
          <w:rFonts w:ascii="宋体" w:hAnsi="宋体"/>
        </w:rPr>
        <w:t>3</w:t>
      </w:r>
      <w:r>
        <w:rPr>
          <w:rFonts w:hint="eastAsia"/>
          <w:lang w:val="en-US" w:eastAsia="zh-CN"/>
        </w:rPr>
        <w:t>.</w:t>
      </w:r>
      <w:r>
        <w:rPr>
          <w:rFonts w:ascii="宋体" w:hAnsi="宋体"/>
        </w:rPr>
        <w:t>推动社会治理智慧化</w:t>
      </w:r>
      <w:bookmarkEnd w:id="26"/>
    </w:p>
    <w:p>
      <w:pPr>
        <w:pageBreakBefore w:val="0"/>
        <w:widowControl w:val="0"/>
        <w:kinsoku/>
        <w:wordWrap/>
        <w:overflowPunct/>
        <w:topLinePunct w:val="0"/>
        <w:autoSpaceDE/>
        <w:autoSpaceDN/>
        <w:bidi w:val="0"/>
        <w:spacing w:line="580" w:lineRule="exact"/>
        <w:ind w:firstLine="643"/>
        <w:textAlignment w:val="auto"/>
        <w:rPr>
          <w:rFonts w:hint="eastAsia" w:ascii="宋体" w:hAnsi="宋体" w:cs="Times New Roman"/>
          <w:sz w:val="32"/>
          <w:szCs w:val="32"/>
          <w:lang w:eastAsia="zh-CN"/>
        </w:rPr>
      </w:pPr>
      <w:r>
        <w:rPr>
          <w:rFonts w:hint="eastAsia" w:ascii="宋体" w:hAnsi="宋体" w:cs="Times New Roman"/>
          <w:b/>
          <w:bCs/>
          <w:sz w:val="32"/>
          <w:szCs w:val="32"/>
          <w:lang w:eastAsia="zh-CN"/>
        </w:rPr>
        <w:t>升级精准化社会治理能力。</w:t>
      </w:r>
      <w:r>
        <w:rPr>
          <w:rFonts w:hint="eastAsia" w:ascii="宋体" w:hAnsi="宋体" w:cs="Times New Roman"/>
          <w:b w:val="0"/>
          <w:bCs w:val="0"/>
          <w:sz w:val="32"/>
          <w:szCs w:val="32"/>
          <w:lang w:eastAsia="zh-CN"/>
        </w:rPr>
        <w:t>构建</w:t>
      </w:r>
      <w:r>
        <w:rPr>
          <w:rFonts w:hint="eastAsia" w:cs="Times New Roman"/>
          <w:b w:val="0"/>
          <w:bCs w:val="0"/>
          <w:sz w:val="32"/>
          <w:szCs w:val="32"/>
          <w:lang w:eastAsia="zh-CN"/>
        </w:rPr>
        <w:t>城乡</w:t>
      </w:r>
      <w:r>
        <w:rPr>
          <w:rFonts w:hint="eastAsia" w:ascii="宋体" w:hAnsi="宋体" w:cs="Times New Roman"/>
          <w:b w:val="0"/>
          <w:bCs w:val="0"/>
          <w:sz w:val="32"/>
          <w:szCs w:val="32"/>
          <w:lang w:eastAsia="zh-CN"/>
        </w:rPr>
        <w:t>网格</w:t>
      </w:r>
      <w:r>
        <w:rPr>
          <w:rFonts w:hint="eastAsia" w:cs="Times New Roman"/>
          <w:b w:val="0"/>
          <w:bCs w:val="0"/>
          <w:sz w:val="32"/>
          <w:szCs w:val="32"/>
          <w:lang w:eastAsia="zh-CN"/>
        </w:rPr>
        <w:t>“全域</w:t>
      </w:r>
      <w:r>
        <w:rPr>
          <w:rFonts w:hint="eastAsia" w:ascii="宋体" w:hAnsi="宋体" w:cs="Times New Roman"/>
          <w:b w:val="0"/>
          <w:bCs w:val="0"/>
          <w:sz w:val="32"/>
          <w:szCs w:val="32"/>
          <w:lang w:eastAsia="zh-CN"/>
        </w:rPr>
        <w:t>覆盖、多网</w:t>
      </w:r>
      <w:r>
        <w:rPr>
          <w:rFonts w:hint="eastAsia" w:cs="Times New Roman"/>
          <w:b w:val="0"/>
          <w:bCs w:val="0"/>
          <w:sz w:val="32"/>
          <w:szCs w:val="32"/>
          <w:lang w:eastAsia="zh-CN"/>
        </w:rPr>
        <w:t>合一</w:t>
      </w:r>
      <w:r>
        <w:rPr>
          <w:rFonts w:hint="eastAsia" w:ascii="宋体" w:hAnsi="宋体" w:cs="Times New Roman"/>
          <w:b w:val="0"/>
          <w:bCs w:val="0"/>
          <w:sz w:val="32"/>
          <w:szCs w:val="32"/>
          <w:lang w:eastAsia="zh-CN"/>
        </w:rPr>
        <w:t>、一网统管</w:t>
      </w:r>
      <w:r>
        <w:rPr>
          <w:rFonts w:hint="eastAsia" w:cs="Times New Roman"/>
          <w:b w:val="0"/>
          <w:bCs w:val="0"/>
          <w:sz w:val="32"/>
          <w:szCs w:val="32"/>
          <w:lang w:eastAsia="zh-CN"/>
        </w:rPr>
        <w:t>”</w:t>
      </w:r>
      <w:r>
        <w:rPr>
          <w:rFonts w:hint="eastAsia" w:ascii="宋体" w:hAnsi="宋体" w:cs="Times New Roman"/>
          <w:b w:val="0"/>
          <w:bCs w:val="0"/>
          <w:sz w:val="32"/>
          <w:szCs w:val="32"/>
          <w:lang w:eastAsia="zh-CN"/>
        </w:rPr>
        <w:t>的网格化服务</w:t>
      </w:r>
      <w:r>
        <w:rPr>
          <w:rFonts w:hint="eastAsia" w:cs="Times New Roman"/>
          <w:b w:val="0"/>
          <w:bCs w:val="0"/>
          <w:sz w:val="32"/>
          <w:szCs w:val="32"/>
          <w:lang w:eastAsia="zh-CN"/>
        </w:rPr>
        <w:t>管理工作</w:t>
      </w:r>
      <w:r>
        <w:rPr>
          <w:rFonts w:hint="eastAsia" w:ascii="宋体" w:hAnsi="宋体" w:cs="Times New Roman"/>
          <w:b w:val="0"/>
          <w:bCs w:val="0"/>
          <w:sz w:val="32"/>
          <w:szCs w:val="32"/>
          <w:lang w:eastAsia="zh-CN"/>
        </w:rPr>
        <w:t>体系。推动</w:t>
      </w:r>
      <w:r>
        <w:rPr>
          <w:rFonts w:hint="eastAsia" w:cs="Times New Roman"/>
          <w:b w:val="0"/>
          <w:bCs w:val="0"/>
          <w:sz w:val="32"/>
          <w:szCs w:val="32"/>
          <w:lang w:eastAsia="zh-CN"/>
        </w:rPr>
        <w:t>全市网格化服务管理信息系统</w:t>
      </w:r>
      <w:r>
        <w:rPr>
          <w:rFonts w:hint="eastAsia" w:ascii="宋体" w:hAnsi="宋体" w:cs="Times New Roman"/>
          <w:b w:val="0"/>
          <w:bCs w:val="0"/>
          <w:sz w:val="32"/>
          <w:szCs w:val="32"/>
          <w:lang w:eastAsia="zh-CN"/>
        </w:rPr>
        <w:t>与全市统一地址库互联互通</w:t>
      </w:r>
      <w:r>
        <w:rPr>
          <w:rFonts w:hint="eastAsia" w:cs="Times New Roman"/>
          <w:b w:val="0"/>
          <w:bCs w:val="0"/>
          <w:sz w:val="32"/>
          <w:szCs w:val="32"/>
          <w:lang w:eastAsia="zh-CN"/>
        </w:rPr>
        <w:t>，</w:t>
      </w:r>
      <w:r>
        <w:rPr>
          <w:rFonts w:hint="default" w:cs="Times New Roman"/>
          <w:b w:val="0"/>
          <w:bCs w:val="0"/>
          <w:sz w:val="32"/>
          <w:szCs w:val="32"/>
          <w:lang w:val="en" w:eastAsia="zh-CN"/>
        </w:rPr>
        <w:t>推动及时更新维护</w:t>
      </w:r>
      <w:r>
        <w:rPr>
          <w:rFonts w:hint="eastAsia" w:cs="Times New Roman"/>
          <w:b w:val="0"/>
          <w:bCs w:val="0"/>
          <w:sz w:val="32"/>
          <w:szCs w:val="32"/>
          <w:lang w:eastAsia="zh-CN"/>
        </w:rPr>
        <w:t>统一地址库</w:t>
      </w:r>
      <w:r>
        <w:rPr>
          <w:rFonts w:hint="default" w:cs="Times New Roman"/>
          <w:b w:val="0"/>
          <w:bCs w:val="0"/>
          <w:sz w:val="32"/>
          <w:szCs w:val="32"/>
          <w:lang w:val="en" w:eastAsia="zh-CN"/>
        </w:rPr>
        <w:t>信息，运用地址库数据信息资源</w:t>
      </w:r>
      <w:r>
        <w:rPr>
          <w:rFonts w:hint="eastAsia" w:cs="Times New Roman"/>
          <w:b w:val="0"/>
          <w:bCs w:val="0"/>
          <w:sz w:val="32"/>
          <w:szCs w:val="32"/>
          <w:lang w:val="en" w:eastAsia="zh-CN"/>
        </w:rPr>
        <w:t>深化社区（网格）治理</w:t>
      </w:r>
      <w:r>
        <w:rPr>
          <w:rFonts w:hint="eastAsia" w:cs="Times New Roman"/>
          <w:b w:val="0"/>
          <w:bCs w:val="0"/>
          <w:sz w:val="32"/>
          <w:szCs w:val="32"/>
          <w:lang w:eastAsia="zh-CN"/>
        </w:rPr>
        <w:t>，不断完善网格化管理、精细化服务、信息化支撑的基层治理平台。</w:t>
      </w:r>
      <w:r>
        <w:rPr>
          <w:rFonts w:hint="eastAsia" w:ascii="宋体" w:hAnsi="宋体" w:cs="Times New Roman"/>
          <w:sz w:val="32"/>
          <w:szCs w:val="32"/>
          <w:lang w:eastAsia="zh-CN"/>
        </w:rPr>
        <w:t>充分应用人工智能、大数据等数字技术，强化社情民意感知，挖掘群众高频集中诉求和潜在重要诉求，强化“靶向治理”，深化“未诉先办”。实现多渠道事件的统一智能受理、分拨、处置、反馈和督办。</w:t>
      </w:r>
      <w:r>
        <w:rPr>
          <w:rFonts w:hint="eastAsia" w:ascii="宋体" w:hAnsi="宋体" w:eastAsia="仿宋_GB2312" w:cs="Times New Roman"/>
          <w:i w:val="0"/>
          <w:caps w:val="0"/>
          <w:color w:val="auto"/>
          <w:spacing w:val="0"/>
          <w:sz w:val="32"/>
          <w:szCs w:val="32"/>
          <w:shd w:val="clear" w:fill="auto"/>
        </w:rPr>
        <w:t>建设成品油信息化监测系统，运用物联网、大数据等技术，实时监测加油信息，实现行业精准监管。</w:t>
      </w:r>
      <w:r>
        <w:rPr>
          <w:rFonts w:hint="eastAsia" w:ascii="宋体" w:hAnsi="宋体" w:cs="Times New Roman"/>
          <w:sz w:val="32"/>
          <w:szCs w:val="32"/>
          <w:lang w:eastAsia="zh-CN"/>
        </w:rPr>
        <w:t>到2024年，城市智慧服务治理覆盖率达到100%，形成共建共治共享的网格化智慧治理新格局。</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w:t>
      </w:r>
      <w:r>
        <w:rPr>
          <w:rFonts w:hint="eastAsia" w:ascii="宋体" w:hAnsi="宋体" w:cs="Times New Roman"/>
          <w:b/>
          <w:bCs/>
          <w:sz w:val="32"/>
          <w:szCs w:val="32"/>
          <w:lang w:eastAsia="zh-CN"/>
        </w:rPr>
        <w:t>精细化</w:t>
      </w:r>
      <w:r>
        <w:rPr>
          <w:rFonts w:ascii="宋体" w:hAnsi="宋体" w:cs="Times New Roman"/>
          <w:b/>
          <w:bCs/>
          <w:sz w:val="32"/>
          <w:szCs w:val="32"/>
        </w:rPr>
        <w:t>城市管理水平。</w:t>
      </w:r>
      <w:r>
        <w:rPr>
          <w:rFonts w:ascii="宋体" w:hAnsi="宋体" w:cs="Times New Roman"/>
          <w:sz w:val="32"/>
          <w:szCs w:val="32"/>
        </w:rPr>
        <w:t>升级城市运行管理综合服务平台，</w:t>
      </w:r>
      <w:r>
        <w:rPr>
          <w:rFonts w:hint="eastAsia" w:ascii="宋体" w:hAnsi="宋体" w:cs="Times New Roman"/>
          <w:sz w:val="32"/>
          <w:szCs w:val="32"/>
        </w:rPr>
        <w:t>依托CIM平台</w:t>
      </w:r>
      <w:r>
        <w:rPr>
          <w:rFonts w:ascii="宋体" w:hAnsi="宋体" w:cs="Times New Roman"/>
          <w:sz w:val="32"/>
          <w:szCs w:val="32"/>
        </w:rPr>
        <w:t>打造三维可视化的城市管理</w:t>
      </w:r>
      <w:r>
        <w:rPr>
          <w:rFonts w:hint="eastAsia" w:ascii="宋体" w:hAnsi="宋体" w:cs="Times New Roman"/>
          <w:sz w:val="32"/>
          <w:szCs w:val="32"/>
        </w:rPr>
        <w:t>新</w:t>
      </w:r>
      <w:r>
        <w:rPr>
          <w:rFonts w:ascii="宋体" w:hAnsi="宋体" w:cs="Times New Roman"/>
          <w:sz w:val="32"/>
          <w:szCs w:val="32"/>
        </w:rPr>
        <w:t>模式，实现</w:t>
      </w:r>
      <w:r>
        <w:rPr>
          <w:rFonts w:hint="eastAsia" w:ascii="宋体" w:hAnsi="宋体" w:cs="Times New Roman"/>
          <w:sz w:val="32"/>
          <w:szCs w:val="32"/>
        </w:rPr>
        <w:t>对</w:t>
      </w:r>
      <w:r>
        <w:rPr>
          <w:rFonts w:ascii="宋体" w:hAnsi="宋体" w:cs="Times New Roman"/>
          <w:sz w:val="32"/>
          <w:szCs w:val="32"/>
        </w:rPr>
        <w:t>城市部件可视化动态管理，</w:t>
      </w:r>
      <w:r>
        <w:rPr>
          <w:rFonts w:hint="eastAsia" w:ascii="宋体" w:hAnsi="宋体" w:cs="Times New Roman"/>
          <w:sz w:val="32"/>
          <w:szCs w:val="32"/>
        </w:rPr>
        <w:t>构建街面秩序智能巡查、城市部件智能监测、案件线索智能调度、执法过程智能辅助和应急事件智能处置等功能。</w:t>
      </w:r>
      <w:r>
        <w:rPr>
          <w:rFonts w:ascii="宋体" w:hAnsi="宋体" w:cs="Times New Roman"/>
          <w:sz w:val="32"/>
          <w:szCs w:val="32"/>
        </w:rPr>
        <w:t>探索</w:t>
      </w:r>
      <w:r>
        <w:rPr>
          <w:rFonts w:hint="eastAsia" w:ascii="宋体" w:hAnsi="宋体" w:cs="Times New Roman"/>
          <w:sz w:val="32"/>
          <w:szCs w:val="32"/>
          <w:lang w:eastAsia="zh-CN"/>
        </w:rPr>
        <w:t>“</w:t>
      </w:r>
      <w:r>
        <w:rPr>
          <w:rFonts w:ascii="宋体" w:hAnsi="宋体" w:cs="Times New Roman"/>
          <w:sz w:val="32"/>
          <w:szCs w:val="32"/>
        </w:rPr>
        <w:t>视频+AI算法</w:t>
      </w:r>
      <w:r>
        <w:rPr>
          <w:rFonts w:hint="eastAsia" w:ascii="宋体" w:hAnsi="宋体" w:cs="Times New Roman"/>
          <w:sz w:val="32"/>
          <w:szCs w:val="32"/>
          <w:lang w:eastAsia="zh-CN"/>
        </w:rPr>
        <w:t>”</w:t>
      </w:r>
      <w:r>
        <w:rPr>
          <w:rFonts w:ascii="宋体" w:hAnsi="宋体" w:cs="Times New Roman"/>
          <w:sz w:val="32"/>
          <w:szCs w:val="32"/>
        </w:rPr>
        <w:t>应用，为视频监控加载人工智能算法，实现对占道经营、垃圾堆积</w:t>
      </w:r>
      <w:r>
        <w:rPr>
          <w:rFonts w:hint="eastAsia" w:ascii="宋体" w:hAnsi="宋体" w:cs="Times New Roman"/>
          <w:sz w:val="32"/>
          <w:szCs w:val="32"/>
        </w:rPr>
        <w:t>、渣土车运输</w:t>
      </w:r>
      <w:r>
        <w:rPr>
          <w:rFonts w:ascii="宋体" w:hAnsi="宋体" w:cs="Times New Roman"/>
          <w:sz w:val="32"/>
          <w:szCs w:val="32"/>
        </w:rPr>
        <w:t>等城市管理事件的智能化自动化识别、立案、处置、核查、结案，提升城市管理的高效性。</w:t>
      </w:r>
      <w:r>
        <w:rPr>
          <w:rFonts w:ascii="宋体" w:hAnsi="宋体" w:cs="Times New Roman"/>
          <w:sz w:val="32"/>
          <w:szCs w:val="32"/>
          <w:lang w:eastAsia="zh-Hans"/>
        </w:rPr>
        <w:t>强化</w:t>
      </w:r>
      <w:r>
        <w:rPr>
          <w:rFonts w:ascii="宋体" w:hAnsi="宋体" w:cs="Times New Roman"/>
          <w:sz w:val="32"/>
          <w:szCs w:val="32"/>
        </w:rPr>
        <w:t>城管执法</w:t>
      </w:r>
      <w:r>
        <w:rPr>
          <w:rFonts w:ascii="宋体" w:hAnsi="宋体" w:cs="Times New Roman"/>
          <w:sz w:val="32"/>
          <w:szCs w:val="32"/>
          <w:lang w:eastAsia="zh-Hans"/>
        </w:rPr>
        <w:t>信息化，加快</w:t>
      </w:r>
      <w:r>
        <w:rPr>
          <w:rFonts w:ascii="宋体" w:hAnsi="宋体" w:cs="Times New Roman"/>
          <w:sz w:val="32"/>
          <w:szCs w:val="32"/>
        </w:rPr>
        <w:t>单兵执法终端、数据采集仪</w:t>
      </w:r>
      <w:r>
        <w:rPr>
          <w:rFonts w:ascii="宋体" w:hAnsi="宋体" w:cs="Times New Roman"/>
          <w:sz w:val="32"/>
          <w:szCs w:val="32"/>
          <w:lang w:eastAsia="zh-Hans"/>
        </w:rPr>
        <w:t>等智能设备</w:t>
      </w:r>
      <w:r>
        <w:rPr>
          <w:rFonts w:ascii="宋体" w:hAnsi="宋体" w:cs="Times New Roman"/>
          <w:sz w:val="32"/>
          <w:szCs w:val="32"/>
        </w:rPr>
        <w:t>配备，依托政务大模型为执法人员提供数据预测、评估结果和应对方案推荐，打造业务智能助手。探索建立多方参与、多元共治的城市管理新模式，依托</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hint="eastAsia" w:ascii="宋体" w:hAnsi="宋体" w:cs="Times New Roman"/>
          <w:sz w:val="32"/>
          <w:szCs w:val="32"/>
        </w:rPr>
        <w:t>平台</w:t>
      </w:r>
      <w:r>
        <w:rPr>
          <w:rFonts w:ascii="宋体" w:hAnsi="宋体" w:cs="Times New Roman"/>
          <w:sz w:val="32"/>
          <w:szCs w:val="32"/>
        </w:rPr>
        <w:t>等畅通信息反馈渠道，建立激励机制，鼓励群众共同参与城市管理问题发现与处理。到2026年，形成</w:t>
      </w:r>
      <w:r>
        <w:rPr>
          <w:rFonts w:hint="eastAsia" w:ascii="宋体" w:hAnsi="宋体" w:cs="Times New Roman"/>
          <w:sz w:val="32"/>
          <w:szCs w:val="32"/>
          <w:lang w:eastAsia="zh-CN"/>
        </w:rPr>
        <w:t>“</w:t>
      </w:r>
      <w:r>
        <w:rPr>
          <w:rFonts w:ascii="宋体" w:hAnsi="宋体" w:cs="Times New Roman"/>
          <w:sz w:val="32"/>
          <w:szCs w:val="32"/>
        </w:rPr>
        <w:t>一屏</w:t>
      </w:r>
      <w:r>
        <w:rPr>
          <w:rFonts w:hint="eastAsia" w:ascii="宋体" w:hAnsi="宋体" w:cs="Times New Roman"/>
          <w:sz w:val="32"/>
          <w:szCs w:val="32"/>
        </w:rPr>
        <w:t>统</w:t>
      </w:r>
      <w:r>
        <w:rPr>
          <w:rFonts w:ascii="宋体" w:hAnsi="宋体" w:cs="Times New Roman"/>
          <w:sz w:val="32"/>
          <w:szCs w:val="32"/>
        </w:rPr>
        <w:t>观、一网统管</w:t>
      </w:r>
      <w:r>
        <w:rPr>
          <w:rFonts w:hint="eastAsia" w:ascii="宋体" w:hAnsi="宋体" w:cs="Times New Roman"/>
          <w:sz w:val="32"/>
          <w:szCs w:val="32"/>
          <w:lang w:eastAsia="zh-CN"/>
        </w:rPr>
        <w:t>”</w:t>
      </w:r>
      <w:r>
        <w:rPr>
          <w:rFonts w:ascii="宋体" w:hAnsi="宋体" w:cs="Times New Roman"/>
          <w:sz w:val="32"/>
          <w:szCs w:val="32"/>
        </w:rPr>
        <w:t>的</w:t>
      </w:r>
      <w:r>
        <w:rPr>
          <w:rFonts w:ascii="宋体" w:hAnsi="宋体" w:cs="Times New Roman"/>
          <w:sz w:val="32"/>
          <w:szCs w:val="32"/>
          <w:lang w:eastAsia="zh-Hans"/>
        </w:rPr>
        <w:t>城市</w:t>
      </w:r>
      <w:r>
        <w:rPr>
          <w:rFonts w:ascii="宋体" w:hAnsi="宋体" w:cs="Times New Roman"/>
          <w:sz w:val="32"/>
          <w:szCs w:val="32"/>
        </w:rPr>
        <w:t>管理格局。</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加快推进</w:t>
      </w:r>
      <w:r>
        <w:rPr>
          <w:rFonts w:hint="eastAsia" w:ascii="宋体" w:hAnsi="宋体" w:cs="Times New Roman"/>
          <w:b/>
          <w:bCs/>
          <w:sz w:val="32"/>
          <w:szCs w:val="32"/>
          <w:lang w:eastAsia="zh-CN"/>
        </w:rPr>
        <w:t>“</w:t>
      </w:r>
      <w:r>
        <w:rPr>
          <w:rFonts w:ascii="宋体" w:hAnsi="宋体" w:cs="Times New Roman"/>
          <w:b/>
          <w:bCs/>
          <w:sz w:val="32"/>
          <w:szCs w:val="32"/>
        </w:rPr>
        <w:t>数字司法</w:t>
      </w:r>
      <w:r>
        <w:rPr>
          <w:rFonts w:hint="eastAsia" w:ascii="宋体" w:hAnsi="宋体" w:cs="Times New Roman"/>
          <w:b/>
          <w:bCs/>
          <w:sz w:val="32"/>
          <w:szCs w:val="32"/>
          <w:lang w:eastAsia="zh-CN"/>
        </w:rPr>
        <w:t>”</w:t>
      </w:r>
      <w:r>
        <w:rPr>
          <w:rFonts w:ascii="宋体" w:hAnsi="宋体" w:cs="Times New Roman"/>
          <w:b/>
          <w:bCs/>
          <w:sz w:val="32"/>
          <w:szCs w:val="32"/>
        </w:rPr>
        <w:t>建设。</w:t>
      </w:r>
      <w:r>
        <w:rPr>
          <w:rFonts w:ascii="宋体" w:hAnsi="宋体" w:cs="Times New Roman"/>
          <w:sz w:val="32"/>
          <w:szCs w:val="32"/>
        </w:rPr>
        <w:t>推进行政执法监管智能化建设，探索推行以远程监管、移动监管、预警防控为支撑的非现场监管。加强执法检查、处罚数据和社会舆情关联分析，实现行政立法、行政执法、行政复议全生命周期的动态管理。探索区块链技术应用，实现电子证据或司法业务数据上链存证，提升数据的可信度及安全性。推进智慧矫正应用，建设集执法审批、监督管理、教育帮扶等于一体的精准矫治体系。创新法律服务模式，实现公共法律服务</w:t>
      </w:r>
      <w:r>
        <w:rPr>
          <w:rFonts w:hint="eastAsia" w:ascii="宋体" w:hAnsi="宋体" w:cs="Times New Roman"/>
          <w:sz w:val="32"/>
          <w:szCs w:val="32"/>
          <w:lang w:eastAsia="zh-CN"/>
        </w:rPr>
        <w:t>“</w:t>
      </w:r>
      <w:r>
        <w:rPr>
          <w:rFonts w:ascii="宋体" w:hAnsi="宋体" w:cs="Times New Roman"/>
          <w:sz w:val="32"/>
          <w:szCs w:val="32"/>
        </w:rPr>
        <w:t>网上办、掌上办、随时办、马上办</w:t>
      </w:r>
      <w:r>
        <w:rPr>
          <w:rFonts w:hint="eastAsia" w:ascii="宋体" w:hAnsi="宋体" w:cs="Times New Roman"/>
          <w:sz w:val="32"/>
          <w:szCs w:val="32"/>
          <w:lang w:eastAsia="zh-CN"/>
        </w:rPr>
        <w:t>”</w:t>
      </w:r>
      <w:r>
        <w:rPr>
          <w:rFonts w:ascii="宋体" w:hAnsi="宋体" w:cs="Times New Roman"/>
          <w:sz w:val="32"/>
          <w:szCs w:val="32"/>
        </w:rPr>
        <w:t>。深化智慧监狱应用，提高监狱执法办案规范化、智能化水平</w:t>
      </w:r>
      <w:r>
        <w:rPr>
          <w:rFonts w:hint="eastAsia" w:ascii="宋体" w:hAnsi="宋体" w:cs="Times New Roman"/>
          <w:sz w:val="32"/>
          <w:szCs w:val="32"/>
        </w:rPr>
        <w:t>，</w:t>
      </w:r>
      <w:r>
        <w:rPr>
          <w:rFonts w:ascii="宋体" w:hAnsi="宋体" w:cs="Times New Roman"/>
          <w:sz w:val="32"/>
          <w:szCs w:val="32"/>
        </w:rPr>
        <w:t>推进远程帮教会见平台升级。</w:t>
      </w:r>
      <w:r>
        <w:rPr>
          <w:rFonts w:hint="eastAsia" w:ascii="宋体" w:hAnsi="宋体" w:cs="Times New Roman"/>
          <w:sz w:val="32"/>
          <w:szCs w:val="32"/>
        </w:rPr>
        <w:t>深化智慧法院建设，构建线上线下一体化的在线司法为民诉讼服务体系，打造全流程、实时在线、无纸化的网上办案模式。全面落实检察大数据战略，强化数字技术在决策管理、办公办案、为民服务、检察监督等领域融合应用。</w:t>
      </w:r>
      <w:r>
        <w:rPr>
          <w:rFonts w:ascii="宋体" w:hAnsi="宋体" w:cs="Times New Roman"/>
          <w:sz w:val="32"/>
          <w:szCs w:val="32"/>
        </w:rPr>
        <w:t>到2026年，</w:t>
      </w:r>
      <w:r>
        <w:rPr>
          <w:rFonts w:hint="eastAsia" w:ascii="宋体" w:hAnsi="宋体" w:cs="Times New Roman"/>
          <w:sz w:val="32"/>
          <w:szCs w:val="32"/>
        </w:rPr>
        <w:t>数字司法建设、群众法律服务</w:t>
      </w:r>
      <w:r>
        <w:rPr>
          <w:rFonts w:ascii="宋体" w:hAnsi="宋体" w:cs="Times New Roman"/>
          <w:sz w:val="32"/>
          <w:szCs w:val="32"/>
        </w:rPr>
        <w:t>便利化水平</w:t>
      </w:r>
      <w:r>
        <w:rPr>
          <w:rFonts w:hint="eastAsia" w:ascii="宋体" w:hAnsi="宋体" w:cs="Times New Roman"/>
          <w:sz w:val="32"/>
          <w:szCs w:val="32"/>
        </w:rPr>
        <w:t>显著提升</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提升治安防控智慧化能力。</w:t>
      </w:r>
      <w:r>
        <w:rPr>
          <w:rFonts w:ascii="宋体" w:hAnsi="宋体" w:cs="Times New Roman"/>
          <w:sz w:val="32"/>
          <w:szCs w:val="32"/>
        </w:rPr>
        <w:t>围绕</w:t>
      </w:r>
      <w:r>
        <w:rPr>
          <w:rFonts w:hint="eastAsia" w:ascii="宋体" w:hAnsi="宋体" w:cs="Times New Roman"/>
          <w:sz w:val="32"/>
          <w:szCs w:val="32"/>
          <w:lang w:eastAsia="zh-CN"/>
        </w:rPr>
        <w:t>“</w:t>
      </w:r>
      <w:r>
        <w:rPr>
          <w:rFonts w:ascii="宋体" w:hAnsi="宋体" w:cs="Times New Roman"/>
          <w:sz w:val="32"/>
          <w:szCs w:val="32"/>
        </w:rPr>
        <w:t>天网工程</w:t>
      </w:r>
      <w:r>
        <w:rPr>
          <w:rFonts w:hint="eastAsia" w:ascii="宋体" w:hAnsi="宋体" w:cs="Times New Roman"/>
          <w:sz w:val="32"/>
          <w:szCs w:val="32"/>
          <w:lang w:eastAsia="zh-CN"/>
        </w:rPr>
        <w:t>”“</w:t>
      </w:r>
      <w:r>
        <w:rPr>
          <w:rFonts w:ascii="宋体" w:hAnsi="宋体" w:cs="Times New Roman"/>
          <w:sz w:val="32"/>
          <w:szCs w:val="32"/>
        </w:rPr>
        <w:t>雪亮工程</w:t>
      </w:r>
      <w:r>
        <w:rPr>
          <w:rFonts w:hint="eastAsia" w:ascii="宋体" w:hAnsi="宋体" w:cs="Times New Roman"/>
          <w:sz w:val="32"/>
          <w:szCs w:val="32"/>
          <w:lang w:eastAsia="zh-CN"/>
        </w:rPr>
        <w:t>”</w:t>
      </w:r>
      <w:r>
        <w:rPr>
          <w:rFonts w:ascii="宋体" w:hAnsi="宋体" w:cs="Times New Roman"/>
          <w:sz w:val="32"/>
          <w:szCs w:val="32"/>
        </w:rPr>
        <w:t>以及智能交通、智慧公安检查站、智慧渔港、智慧安防小区等重点项目建设，全面</w:t>
      </w:r>
      <w:r>
        <w:rPr>
          <w:rFonts w:hint="eastAsia" w:ascii="宋体" w:hAnsi="宋体" w:cs="Times New Roman"/>
          <w:sz w:val="32"/>
          <w:szCs w:val="32"/>
        </w:rPr>
        <w:t>推进</w:t>
      </w:r>
      <w:r>
        <w:rPr>
          <w:rFonts w:ascii="宋体" w:hAnsi="宋体" w:cs="Times New Roman"/>
          <w:sz w:val="32"/>
          <w:szCs w:val="32"/>
        </w:rPr>
        <w:t>公共安全视频智能化升级，结合图像处理、大数据和云计算等技术进行视频图像结构化分析处理，实现对人、车、物等管理对象的自动识别与智能管控。推动信创警务云建设，强化移动警务、警用地理信息、警务综合信息、大数据实战、视频图像联网、通信指挥调度等能力支撑。探索公共安全大模型应用，对重点场所、重点单位、特种行业、危化物品、大型活动、公共交通等治安防控领域开展报警信息的快速解读分析、相关事件的智能关联与案情推理、警务资源精准调度的方案制定，增强对安全风险的高效处置与前瞻防范能力。深化完善</w:t>
      </w:r>
      <w:r>
        <w:rPr>
          <w:rFonts w:hint="eastAsia" w:ascii="宋体" w:hAnsi="宋体" w:cs="Times New Roman"/>
          <w:sz w:val="32"/>
          <w:szCs w:val="32"/>
          <w:lang w:eastAsia="zh-CN"/>
        </w:rPr>
        <w:t>“</w:t>
      </w:r>
      <w:r>
        <w:rPr>
          <w:rFonts w:ascii="宋体" w:hAnsi="宋体" w:cs="Times New Roman"/>
          <w:sz w:val="32"/>
          <w:szCs w:val="32"/>
        </w:rPr>
        <w:t>互联网+群防群治</w:t>
      </w:r>
      <w:r>
        <w:rPr>
          <w:rFonts w:hint="eastAsia" w:ascii="宋体" w:hAnsi="宋体" w:cs="Times New Roman"/>
          <w:sz w:val="32"/>
          <w:szCs w:val="32"/>
          <w:lang w:eastAsia="zh-CN"/>
        </w:rPr>
        <w:t>”</w:t>
      </w:r>
      <w:r>
        <w:rPr>
          <w:rFonts w:ascii="宋体" w:hAnsi="宋体" w:cs="Times New Roman"/>
          <w:sz w:val="32"/>
          <w:szCs w:val="32"/>
        </w:rPr>
        <w:t>模式，加强多元共治参与机制与运营模式探索，发动社会力量参与社会治安防控。到2024年，</w:t>
      </w:r>
      <w:r>
        <w:rPr>
          <w:rFonts w:hint="eastAsia" w:ascii="宋体" w:hAnsi="宋体" w:cs="Times New Roman"/>
          <w:sz w:val="32"/>
          <w:szCs w:val="32"/>
        </w:rPr>
        <w:t>重点区域</w:t>
      </w:r>
      <w:r>
        <w:rPr>
          <w:rFonts w:ascii="宋体" w:hAnsi="宋体" w:cs="Times New Roman"/>
          <w:sz w:val="32"/>
          <w:szCs w:val="32"/>
        </w:rPr>
        <w:t>视频智能化覆盖率达到70%</w:t>
      </w:r>
      <w:r>
        <w:rPr>
          <w:rFonts w:hint="eastAsia" w:ascii="宋体" w:hAnsi="宋体" w:cs="Times New Roman"/>
          <w:sz w:val="32"/>
          <w:szCs w:val="32"/>
        </w:rPr>
        <w:t>。到2</w:t>
      </w:r>
      <w:r>
        <w:rPr>
          <w:rFonts w:ascii="宋体" w:hAnsi="宋体" w:cs="Times New Roman"/>
          <w:sz w:val="32"/>
          <w:szCs w:val="32"/>
        </w:rPr>
        <w:t>026</w:t>
      </w:r>
      <w:r>
        <w:rPr>
          <w:rFonts w:hint="eastAsia" w:ascii="宋体" w:hAnsi="宋体" w:cs="Times New Roman"/>
          <w:sz w:val="32"/>
          <w:szCs w:val="32"/>
        </w:rPr>
        <w:t>年，重点区域</w:t>
      </w:r>
      <w:r>
        <w:rPr>
          <w:rFonts w:ascii="宋体" w:hAnsi="宋体" w:cs="Times New Roman"/>
          <w:sz w:val="32"/>
          <w:szCs w:val="32"/>
        </w:rPr>
        <w:t>视频智能化覆盖率达到90%</w:t>
      </w:r>
      <w:r>
        <w:rPr>
          <w:rFonts w:hint="eastAsia" w:ascii="宋体" w:hAnsi="宋体" w:cs="Times New Roman"/>
          <w:sz w:val="32"/>
          <w:szCs w:val="32"/>
        </w:rPr>
        <w:t>，</w:t>
      </w:r>
      <w:r>
        <w:rPr>
          <w:rFonts w:ascii="宋体" w:hAnsi="宋体" w:cs="Times New Roman"/>
          <w:sz w:val="32"/>
          <w:szCs w:val="32"/>
        </w:rPr>
        <w:t>城市安全风险发现、防范、化解、管控的智能化水平大幅提升。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提升海洋监管执法效能。</w:t>
      </w:r>
      <w:r>
        <w:rPr>
          <w:rFonts w:ascii="宋体" w:hAnsi="宋体" w:cs="Times New Roman"/>
          <w:sz w:val="32"/>
          <w:szCs w:val="32"/>
        </w:rPr>
        <w:t>推进渔政渔船管控平台和军警民联防平台建设，汇聚涉海前端感知设施数据，依托高清监控、近海雷达、北斗等管控手段，搭建海陆空天一体涉海涉渔管控</w:t>
      </w:r>
      <w:r>
        <w:rPr>
          <w:rFonts w:hint="eastAsia" w:ascii="宋体" w:hAnsi="宋体" w:cs="Times New Roman"/>
          <w:sz w:val="32"/>
          <w:szCs w:val="32"/>
          <w:lang w:eastAsia="zh-CN"/>
        </w:rPr>
        <w:t>“</w:t>
      </w:r>
      <w:r>
        <w:rPr>
          <w:rFonts w:ascii="宋体" w:hAnsi="宋体" w:cs="Times New Roman"/>
          <w:sz w:val="32"/>
          <w:szCs w:val="32"/>
        </w:rPr>
        <w:t>一张网</w:t>
      </w:r>
      <w:r>
        <w:rPr>
          <w:rFonts w:hint="eastAsia" w:ascii="宋体" w:hAnsi="宋体" w:cs="Times New Roman"/>
          <w:sz w:val="32"/>
          <w:szCs w:val="32"/>
          <w:lang w:eastAsia="zh-CN"/>
        </w:rPr>
        <w:t>”</w:t>
      </w:r>
      <w:r>
        <w:rPr>
          <w:rFonts w:ascii="宋体" w:hAnsi="宋体" w:cs="Times New Roman"/>
          <w:sz w:val="32"/>
          <w:szCs w:val="32"/>
        </w:rPr>
        <w:t>，形成实时感知、违规预警、快速响应、协同处置的管控新模式。加快实施</w:t>
      </w:r>
      <w:r>
        <w:rPr>
          <w:rFonts w:hint="eastAsia" w:ascii="宋体" w:hAnsi="宋体" w:cs="Times New Roman"/>
          <w:sz w:val="32"/>
          <w:szCs w:val="32"/>
          <w:lang w:eastAsia="zh-CN"/>
        </w:rPr>
        <w:t>“</w:t>
      </w:r>
      <w:r>
        <w:rPr>
          <w:rFonts w:hint="eastAsia" w:ascii="宋体" w:hAnsi="宋体" w:cs="Times New Roman"/>
          <w:sz w:val="32"/>
          <w:szCs w:val="32"/>
        </w:rPr>
        <w:t>网络</w:t>
      </w:r>
      <w:r>
        <w:rPr>
          <w:rFonts w:ascii="宋体" w:hAnsi="宋体" w:cs="Times New Roman"/>
          <w:sz w:val="32"/>
          <w:szCs w:val="32"/>
        </w:rPr>
        <w:t>入海</w:t>
      </w:r>
      <w:r>
        <w:rPr>
          <w:rFonts w:hint="eastAsia" w:ascii="宋体" w:hAnsi="宋体" w:cs="Times New Roman"/>
          <w:sz w:val="32"/>
          <w:szCs w:val="32"/>
          <w:lang w:eastAsia="zh-CN"/>
        </w:rPr>
        <w:t>”</w:t>
      </w:r>
      <w:r>
        <w:rPr>
          <w:rFonts w:ascii="宋体" w:hAnsi="宋体" w:cs="Times New Roman"/>
          <w:sz w:val="32"/>
          <w:szCs w:val="32"/>
        </w:rPr>
        <w:t>，有序推进渔船北斗定位监控终端升级改造，开发完善渔船监控系统，利用海上互联网、高清摄像头有效规避擅自关闭、拆卸或屏蔽船位监测终端设备等行为，实现对渔船的24小时智能化监控。强化智慧渔港建设，推进船舶自动识别系统（AIS）、CDMA、北斗卫星导航系统（BDS）</w:t>
      </w:r>
      <w:r>
        <w:rPr>
          <w:rFonts w:hint="eastAsia" w:ascii="宋体" w:hAnsi="宋体" w:cs="Times New Roman"/>
          <w:sz w:val="32"/>
          <w:szCs w:val="32"/>
          <w:lang w:eastAsia="zh-CN"/>
        </w:rPr>
        <w:t>“</w:t>
      </w:r>
      <w:r>
        <w:rPr>
          <w:rFonts w:ascii="宋体" w:hAnsi="宋体" w:cs="Times New Roman"/>
          <w:sz w:val="32"/>
          <w:szCs w:val="32"/>
        </w:rPr>
        <w:t>三网合一</w:t>
      </w:r>
      <w:r>
        <w:rPr>
          <w:rFonts w:hint="eastAsia" w:ascii="宋体" w:hAnsi="宋体" w:cs="Times New Roman"/>
          <w:sz w:val="32"/>
          <w:szCs w:val="32"/>
          <w:lang w:eastAsia="zh-CN"/>
        </w:rPr>
        <w:t>”</w:t>
      </w:r>
      <w:r>
        <w:rPr>
          <w:rFonts w:ascii="宋体" w:hAnsi="宋体" w:cs="Times New Roman"/>
          <w:sz w:val="32"/>
          <w:szCs w:val="32"/>
        </w:rPr>
        <w:t>，提升伏季休渔期在港渔船管理能力。到2026年，海洋监管智能设施基本完善，智慧渔港信息系统功能持续优化，海洋监管数字化、精准化水平大幅提升。</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27" w:name="_Toc152424958"/>
      <w:r>
        <w:rPr>
          <w:rFonts w:ascii="宋体" w:hAnsi="宋体"/>
        </w:rPr>
        <w:t>4</w:t>
      </w:r>
      <w:r>
        <w:rPr>
          <w:rFonts w:hint="eastAsia"/>
          <w:lang w:val="en-US" w:eastAsia="zh-CN"/>
        </w:rPr>
        <w:t>.</w:t>
      </w:r>
      <w:r>
        <w:rPr>
          <w:rFonts w:ascii="宋体" w:hAnsi="宋体"/>
        </w:rPr>
        <w:t>打造数字城市智能中枢</w:t>
      </w:r>
      <w:bookmarkEnd w:id="27"/>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夯实城市大脑</w:t>
      </w:r>
      <w:r>
        <w:rPr>
          <w:rFonts w:hint="eastAsia" w:ascii="宋体" w:hAnsi="宋体" w:cs="Times New Roman"/>
          <w:b/>
          <w:bCs/>
          <w:sz w:val="32"/>
          <w:szCs w:val="32"/>
        </w:rPr>
        <w:t>支撑能力</w:t>
      </w:r>
      <w:r>
        <w:rPr>
          <w:rFonts w:ascii="宋体" w:hAnsi="宋体" w:cs="Times New Roman"/>
          <w:b/>
          <w:bCs/>
          <w:sz w:val="32"/>
          <w:szCs w:val="32"/>
        </w:rPr>
        <w:t>。</w:t>
      </w:r>
      <w:r>
        <w:rPr>
          <w:rFonts w:ascii="宋体" w:hAnsi="宋体" w:cs="Times New Roman"/>
          <w:bCs/>
          <w:sz w:val="32"/>
          <w:szCs w:val="32"/>
        </w:rPr>
        <w:t>完善集智能感知、协同处置、智慧决策于一体的</w:t>
      </w:r>
      <w:r>
        <w:rPr>
          <w:rFonts w:hint="eastAsia" w:ascii="宋体" w:hAnsi="宋体" w:cs="Times New Roman"/>
          <w:bCs/>
          <w:sz w:val="32"/>
          <w:szCs w:val="32"/>
          <w:lang w:eastAsia="zh-CN"/>
        </w:rPr>
        <w:t>“</w:t>
      </w:r>
      <w:r>
        <w:rPr>
          <w:rFonts w:ascii="宋体" w:hAnsi="宋体" w:cs="Times New Roman"/>
          <w:bCs/>
          <w:sz w:val="32"/>
          <w:szCs w:val="32"/>
        </w:rPr>
        <w:t>城市大脑</w:t>
      </w:r>
      <w:r>
        <w:rPr>
          <w:rFonts w:hint="eastAsia" w:ascii="宋体" w:hAnsi="宋体" w:cs="Times New Roman"/>
          <w:bCs/>
          <w:sz w:val="32"/>
          <w:szCs w:val="32"/>
          <w:lang w:eastAsia="zh-CN"/>
        </w:rPr>
        <w:t>”</w:t>
      </w:r>
      <w:r>
        <w:rPr>
          <w:rFonts w:ascii="宋体" w:hAnsi="宋体" w:cs="Times New Roman"/>
          <w:bCs/>
          <w:sz w:val="32"/>
          <w:szCs w:val="32"/>
        </w:rPr>
        <w:t>建设，</w:t>
      </w:r>
      <w:r>
        <w:rPr>
          <w:rFonts w:ascii="宋体" w:hAnsi="宋体" w:cs="Times New Roman"/>
          <w:sz w:val="32"/>
          <w:szCs w:val="32"/>
        </w:rPr>
        <w:t>优化城市大脑功能设置，升级通用平台功能，</w:t>
      </w:r>
      <w:r>
        <w:rPr>
          <w:rFonts w:hint="eastAsia" w:ascii="宋体" w:hAnsi="宋体" w:cs="Times New Roman"/>
          <w:sz w:val="32"/>
          <w:szCs w:val="32"/>
        </w:rPr>
        <w:t>提升</w:t>
      </w:r>
      <w:r>
        <w:rPr>
          <w:rFonts w:ascii="宋体" w:hAnsi="宋体" w:cs="Times New Roman"/>
          <w:sz w:val="32"/>
          <w:szCs w:val="32"/>
        </w:rPr>
        <w:t>数据分析与人工智能算法支撑能力，推动城市大脑能力向部门输出、应用向基层赋能，统一支撑各部门业务系统数据分析和智能决策，避免重复建设，提高运行效能。推进数字赋能的多源城市数据融合应用，探索运用多模态大模型和跨模态通用人工智能技术等升级各领域算法模型，全面赋能多领域场景应用，形成面向未来的动态演进、持续升级的城市大脑平台。</w:t>
      </w:r>
      <w:r>
        <w:rPr>
          <w:rFonts w:hint="eastAsia" w:ascii="宋体" w:hAnsi="宋体" w:cs="Times New Roman"/>
          <w:sz w:val="32"/>
          <w:szCs w:val="32"/>
        </w:rPr>
        <w:t>鼓励各部门、各区市根据市级城市大脑的数据标准、应用标准、安全标准，整体联动、分工协作、拓展应用。</w:t>
      </w:r>
      <w:r>
        <w:rPr>
          <w:rFonts w:ascii="宋体" w:hAnsi="宋体" w:cs="Times New Roman"/>
          <w:sz w:val="32"/>
          <w:szCs w:val="32"/>
        </w:rPr>
        <w:t>到2026年，建成功能完善、性能可靠的城市大脑，数据挖掘分析与应用成效显著，有力支撑城市各领域业务和应用高效运行。</w:t>
      </w:r>
    </w:p>
    <w:p>
      <w:pPr>
        <w:pageBreakBefore w:val="0"/>
        <w:widowControl w:val="0"/>
        <w:kinsoku/>
        <w:wordWrap/>
        <w:overflowPunct/>
        <w:topLinePunct w:val="0"/>
        <w:autoSpaceDE/>
        <w:autoSpaceDN/>
        <w:bidi w:val="0"/>
        <w:spacing w:line="580" w:lineRule="exact"/>
        <w:ind w:firstLine="643"/>
        <w:textAlignment w:val="auto"/>
        <w:rPr>
          <w:rFonts w:ascii="宋体" w:hAnsi="宋体" w:eastAsia="楷体_GB2312" w:cs="Times New Roman"/>
          <w:bCs/>
          <w:sz w:val="32"/>
          <w:szCs w:val="32"/>
        </w:rPr>
      </w:pPr>
      <w:r>
        <w:rPr>
          <w:rFonts w:hint="eastAsia" w:ascii="宋体" w:hAnsi="宋体" w:cs="Times New Roman"/>
          <w:b/>
          <w:sz w:val="32"/>
          <w:szCs w:val="32"/>
        </w:rPr>
        <w:t>完善精准态势感知与科学决策支撑能力</w:t>
      </w:r>
      <w:r>
        <w:rPr>
          <w:rFonts w:ascii="宋体" w:hAnsi="宋体" w:cs="Times New Roman"/>
          <w:b/>
          <w:sz w:val="32"/>
          <w:szCs w:val="32"/>
        </w:rPr>
        <w:t>。</w:t>
      </w:r>
      <w:r>
        <w:rPr>
          <w:rFonts w:hint="eastAsia" w:ascii="宋体" w:hAnsi="宋体" w:cs="Times New Roman"/>
          <w:bCs/>
          <w:sz w:val="32"/>
          <w:szCs w:val="32"/>
        </w:rPr>
        <w:t>构建城市感知中心、应急指挥中心、事件管理中心、辅助决策中心，形成“四中心”的城市大脑功能架构，实现城市运行态势全面感知、公共事件协同调度、城市问题高效处置。强化重点领域指挥决策，</w:t>
      </w:r>
      <w:r>
        <w:rPr>
          <w:rFonts w:hint="eastAsia" w:ascii="宋体" w:hAnsi="宋体" w:cs="Times New Roman"/>
          <w:sz w:val="32"/>
          <w:szCs w:val="32"/>
        </w:rPr>
        <w:t>聚焦</w:t>
      </w:r>
      <w:r>
        <w:rPr>
          <w:rFonts w:ascii="宋体" w:hAnsi="宋体" w:cs="Times New Roman"/>
          <w:sz w:val="32"/>
          <w:szCs w:val="32"/>
        </w:rPr>
        <w:t>防汛抗旱、森林防火、交通运输</w:t>
      </w:r>
      <w:r>
        <w:rPr>
          <w:rFonts w:hint="eastAsia" w:ascii="宋体" w:hAnsi="宋体" w:cs="Times New Roman"/>
          <w:sz w:val="32"/>
          <w:szCs w:val="32"/>
        </w:rPr>
        <w:t>等关键领域</w:t>
      </w:r>
      <w:r>
        <w:rPr>
          <w:rFonts w:ascii="宋体" w:hAnsi="宋体" w:cs="Times New Roman"/>
          <w:sz w:val="32"/>
          <w:szCs w:val="32"/>
        </w:rPr>
        <w:t>，研究建立面向特定领域应用的智能分析模型，实现超大规模多源数据的实时处理、分析与挖掘，以及对城市事件进行仿真推演和预测，提升对城市运行态势的感知和认知能力，支撑城市管理者的科学决策和统一指挥。到2026年，</w:t>
      </w:r>
      <w:r>
        <w:rPr>
          <w:rFonts w:hint="eastAsia" w:ascii="宋体" w:hAnsi="宋体" w:cs="Times New Roman"/>
          <w:sz w:val="32"/>
          <w:szCs w:val="32"/>
        </w:rPr>
        <w:t>建成</w:t>
      </w:r>
      <w:r>
        <w:rPr>
          <w:rFonts w:hint="eastAsia" w:ascii="宋体" w:hAnsi="宋体" w:cs="Times New Roman"/>
          <w:bCs/>
          <w:sz w:val="32"/>
          <w:szCs w:val="32"/>
        </w:rPr>
        <w:t>城市大脑“四中心”功能架构，</w:t>
      </w:r>
      <w:r>
        <w:rPr>
          <w:rFonts w:ascii="宋体" w:hAnsi="宋体" w:cs="Times New Roman"/>
          <w:sz w:val="32"/>
          <w:szCs w:val="32"/>
        </w:rPr>
        <w:t>实现科学化、精细化、智能化的政府决策新模式</w:t>
      </w:r>
      <w:r>
        <w:rPr>
          <w:rFonts w:ascii="宋体" w:hAnsi="宋体" w:cs="Times New Roman"/>
          <w:bCs/>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加强经济社会运行监测。</w:t>
      </w:r>
      <w:r>
        <w:rPr>
          <w:rFonts w:ascii="宋体" w:hAnsi="宋体" w:cs="Times New Roman"/>
          <w:bCs/>
          <w:sz w:val="32"/>
          <w:szCs w:val="32"/>
        </w:rPr>
        <w:t>加强经济运行相关数据汇聚，完善财政运行监控、部门预算管理、税收监测分析、异常情况预警等功能，实现经济运行情况动态监测和趋势研判。</w:t>
      </w:r>
      <w:r>
        <w:rPr>
          <w:rFonts w:ascii="宋体" w:hAnsi="宋体" w:cs="Times New Roman"/>
          <w:sz w:val="32"/>
          <w:szCs w:val="32"/>
        </w:rPr>
        <w:t>建立健全经济运行数据指标体系，依托</w:t>
      </w:r>
      <w:r>
        <w:rPr>
          <w:rFonts w:hint="eastAsia" w:ascii="宋体" w:hAnsi="宋体" w:cs="Times New Roman"/>
          <w:sz w:val="32"/>
          <w:szCs w:val="32"/>
        </w:rPr>
        <w:t>产业大脑</w:t>
      </w:r>
      <w:r>
        <w:rPr>
          <w:rFonts w:ascii="宋体" w:hAnsi="宋体" w:cs="Times New Roman"/>
          <w:sz w:val="32"/>
          <w:szCs w:val="32"/>
        </w:rPr>
        <w:t>构建重点产业聚集度分析、产业上下游分析、企业迁徙分析以及特色农业、制造业、海洋产业、服务业、数字产业等多个专题的研判场景，持续提升公共资源交易、产业投资、工业运行、财政、统计等领域的大数据辅助决策水平。开发构建经济监测预测预警、</w:t>
      </w:r>
      <w:r>
        <w:rPr>
          <w:rFonts w:hint="eastAsia" w:ascii="宋体" w:hAnsi="宋体" w:cs="Times New Roman"/>
          <w:sz w:val="32"/>
          <w:szCs w:val="32"/>
        </w:rPr>
        <w:t>月度</w:t>
      </w:r>
      <w:r>
        <w:rPr>
          <w:rFonts w:ascii="宋体" w:hAnsi="宋体" w:cs="Times New Roman"/>
          <w:sz w:val="32"/>
          <w:szCs w:val="32"/>
        </w:rPr>
        <w:t>季度年度分析等应用模型，深入开展经济社会运行大数据创新应用，提升经济社会发展各领域数字化水平。到2026年，实现经济社会运行数据全面汇聚，建成经济运行数据指标体系，政府经济</w:t>
      </w:r>
      <w:r>
        <w:rPr>
          <w:rFonts w:hint="eastAsia" w:ascii="宋体" w:hAnsi="宋体" w:cs="Times New Roman"/>
          <w:sz w:val="32"/>
          <w:szCs w:val="32"/>
        </w:rPr>
        <w:t>监测与</w:t>
      </w:r>
      <w:r>
        <w:rPr>
          <w:rFonts w:ascii="宋体" w:hAnsi="宋体" w:cs="Times New Roman"/>
          <w:sz w:val="32"/>
          <w:szCs w:val="32"/>
        </w:rPr>
        <w:t>调节数字化水平全面提升。</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28" w:name="_Toc152424959"/>
      <w:r>
        <w:rPr>
          <w:rFonts w:ascii="宋体" w:hAnsi="宋体"/>
        </w:rPr>
        <w:t>5</w:t>
      </w:r>
      <w:r>
        <w:rPr>
          <w:rFonts w:hint="eastAsia"/>
          <w:lang w:val="en-US" w:eastAsia="zh-CN"/>
        </w:rPr>
        <w:t>.</w:t>
      </w:r>
      <w:r>
        <w:rPr>
          <w:rFonts w:ascii="宋体" w:hAnsi="宋体"/>
        </w:rPr>
        <w:t>加快提升智慧监管水平</w:t>
      </w:r>
      <w:bookmarkEnd w:id="28"/>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推动全市监管数据和行政执法信息归集共享，强化监管数据治理，完善包括监管事项目录、监管对象、执法人员、监管行为等</w:t>
      </w:r>
      <w:r>
        <w:rPr>
          <w:rFonts w:hint="eastAsia" w:ascii="宋体" w:hAnsi="宋体" w:cs="Times New Roman"/>
          <w:sz w:val="32"/>
          <w:szCs w:val="32"/>
        </w:rPr>
        <w:t>信息</w:t>
      </w:r>
      <w:r>
        <w:rPr>
          <w:rFonts w:ascii="宋体" w:hAnsi="宋体" w:cs="Times New Roman"/>
          <w:sz w:val="32"/>
          <w:szCs w:val="32"/>
        </w:rPr>
        <w:t>的专题数据库。利用</w:t>
      </w:r>
      <w:r>
        <w:rPr>
          <w:rFonts w:hint="eastAsia" w:ascii="宋体" w:hAnsi="宋体" w:cs="Times New Roman"/>
          <w:sz w:val="32"/>
          <w:szCs w:val="32"/>
          <w:lang w:eastAsia="zh-CN"/>
        </w:rPr>
        <w:t>“</w:t>
      </w:r>
      <w:r>
        <w:rPr>
          <w:rFonts w:ascii="宋体" w:hAnsi="宋体" w:cs="Times New Roman"/>
          <w:sz w:val="32"/>
          <w:szCs w:val="32"/>
        </w:rPr>
        <w:t>山东通</w:t>
      </w:r>
      <w:r>
        <w:rPr>
          <w:rFonts w:hint="eastAsia" w:ascii="宋体" w:hAnsi="宋体" w:cs="Times New Roman"/>
          <w:sz w:val="32"/>
          <w:szCs w:val="32"/>
          <w:lang w:eastAsia="zh-CN"/>
        </w:rPr>
        <w:t>”</w:t>
      </w:r>
      <w:r>
        <w:rPr>
          <w:rFonts w:ascii="宋体" w:hAnsi="宋体" w:cs="Times New Roman"/>
          <w:sz w:val="32"/>
          <w:szCs w:val="32"/>
        </w:rPr>
        <w:t>移动监管功能，</w:t>
      </w:r>
      <w:r>
        <w:rPr>
          <w:rFonts w:hint="eastAsia" w:ascii="宋体" w:hAnsi="宋体" w:cs="Times New Roman"/>
          <w:sz w:val="32"/>
          <w:szCs w:val="32"/>
        </w:rPr>
        <w:t>推进远程、非接触式监管方式在行政执法全过程中的应用，利用人工智能和图像识别等技术打造智慧执法移动助手，提升执法办案效率和智慧化水平。深化市场监管智能化建设，</w:t>
      </w:r>
      <w:r>
        <w:rPr>
          <w:rFonts w:ascii="宋体" w:hAnsi="宋体" w:cs="Times New Roman"/>
          <w:sz w:val="32"/>
          <w:szCs w:val="32"/>
        </w:rPr>
        <w:t>依托</w:t>
      </w:r>
      <w:r>
        <w:rPr>
          <w:rFonts w:hint="eastAsia" w:ascii="宋体" w:hAnsi="宋体" w:cs="Times New Roman"/>
          <w:sz w:val="32"/>
          <w:szCs w:val="32"/>
          <w:lang w:eastAsia="zh-CN"/>
        </w:rPr>
        <w:t>“</w:t>
      </w:r>
      <w:r>
        <w:rPr>
          <w:rFonts w:ascii="宋体" w:hAnsi="宋体" w:cs="Times New Roman"/>
          <w:sz w:val="32"/>
          <w:szCs w:val="32"/>
        </w:rPr>
        <w:t>大数据+市场监管</w:t>
      </w:r>
      <w:r>
        <w:rPr>
          <w:rFonts w:hint="eastAsia" w:ascii="宋体" w:hAnsi="宋体" w:cs="Times New Roman"/>
          <w:sz w:val="32"/>
          <w:szCs w:val="32"/>
          <w:lang w:eastAsia="zh-CN"/>
        </w:rPr>
        <w:t>”</w:t>
      </w:r>
      <w:r>
        <w:rPr>
          <w:rFonts w:ascii="宋体" w:hAnsi="宋体" w:cs="Times New Roman"/>
          <w:sz w:val="32"/>
          <w:szCs w:val="32"/>
        </w:rPr>
        <w:t>平台建设</w:t>
      </w:r>
      <w:r>
        <w:rPr>
          <w:rFonts w:hint="eastAsia" w:ascii="宋体" w:hAnsi="宋体" w:cs="Times New Roman"/>
          <w:sz w:val="32"/>
          <w:szCs w:val="32"/>
          <w:lang w:eastAsia="zh-CN"/>
        </w:rPr>
        <w:t>“</w:t>
      </w:r>
      <w:r>
        <w:rPr>
          <w:rFonts w:ascii="宋体" w:hAnsi="宋体" w:cs="Times New Roman"/>
          <w:sz w:val="32"/>
          <w:szCs w:val="32"/>
        </w:rPr>
        <w:t>市场监管一张图</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升级完善各条线市场监管业务信息系统功能，形成完整的数字化市场监管业务链条，提升对不同领域、不同</w:t>
      </w:r>
      <w:r>
        <w:rPr>
          <w:rFonts w:hint="eastAsia" w:ascii="宋体" w:hAnsi="宋体" w:cs="Times New Roman"/>
          <w:sz w:val="32"/>
          <w:szCs w:val="32"/>
          <w:lang w:eastAsia="zh-CN"/>
        </w:rPr>
        <w:t>对象</w:t>
      </w:r>
      <w:r>
        <w:rPr>
          <w:rFonts w:hint="eastAsia" w:ascii="宋体" w:hAnsi="宋体" w:cs="Times New Roman"/>
          <w:sz w:val="32"/>
          <w:szCs w:val="32"/>
        </w:rPr>
        <w:t>市场监管</w:t>
      </w:r>
      <w:r>
        <w:rPr>
          <w:rFonts w:hint="eastAsia" w:ascii="宋体" w:hAnsi="宋体" w:cs="Times New Roman"/>
          <w:sz w:val="32"/>
          <w:szCs w:val="32"/>
          <w:lang w:eastAsia="zh-CN"/>
        </w:rPr>
        <w:t>主体</w:t>
      </w:r>
      <w:r>
        <w:rPr>
          <w:rFonts w:hint="eastAsia" w:ascii="宋体" w:hAnsi="宋体" w:cs="Times New Roman"/>
          <w:sz w:val="32"/>
          <w:szCs w:val="32"/>
        </w:rPr>
        <w:t>的全生命周期、全流程监管水平，实现监管事项全覆盖、监管过程全记录、监管风险全预警。</w:t>
      </w:r>
      <w:r>
        <w:rPr>
          <w:rFonts w:ascii="宋体" w:hAnsi="宋体" w:cs="Times New Roman"/>
          <w:sz w:val="32"/>
          <w:szCs w:val="32"/>
        </w:rPr>
        <w:t>加快</w:t>
      </w:r>
      <w:r>
        <w:rPr>
          <w:rFonts w:hint="eastAsia" w:ascii="宋体" w:hAnsi="宋体" w:cs="Times New Roman"/>
          <w:sz w:val="32"/>
          <w:szCs w:val="32"/>
          <w:lang w:eastAsia="zh-CN"/>
        </w:rPr>
        <w:t>“</w:t>
      </w:r>
      <w:r>
        <w:rPr>
          <w:rFonts w:ascii="宋体" w:hAnsi="宋体" w:cs="Times New Roman"/>
          <w:sz w:val="32"/>
          <w:szCs w:val="32"/>
        </w:rPr>
        <w:t>双随机、一公开</w:t>
      </w:r>
      <w:r>
        <w:rPr>
          <w:rFonts w:hint="eastAsia" w:ascii="宋体" w:hAnsi="宋体" w:cs="Times New Roman"/>
          <w:sz w:val="32"/>
          <w:szCs w:val="32"/>
          <w:lang w:eastAsia="zh-CN"/>
        </w:rPr>
        <w:t>”</w:t>
      </w:r>
      <w:r>
        <w:rPr>
          <w:rFonts w:ascii="宋体" w:hAnsi="宋体" w:cs="Times New Roman"/>
          <w:sz w:val="32"/>
          <w:szCs w:val="32"/>
        </w:rPr>
        <w:t>以及信用监管在市场治理领域的融合应用，</w:t>
      </w:r>
      <w:r>
        <w:rPr>
          <w:rFonts w:hint="eastAsia" w:ascii="宋体" w:hAnsi="宋体" w:cs="Times New Roman"/>
          <w:sz w:val="32"/>
          <w:szCs w:val="32"/>
        </w:rPr>
        <w:t>建立“一企一档”企业画像，健全食品、药品、特种设备和互联网交易等重点监管应用，构建以信用为核心，政府、公众、第三方机构三位一体的共治监管模式和风险分析模型。</w:t>
      </w:r>
      <w:r>
        <w:rPr>
          <w:rFonts w:ascii="宋体" w:hAnsi="宋体" w:cs="Times New Roman"/>
          <w:sz w:val="32"/>
          <w:szCs w:val="32"/>
        </w:rPr>
        <w:t>到2026年，建成</w:t>
      </w:r>
      <w:r>
        <w:rPr>
          <w:rFonts w:hint="eastAsia" w:ascii="宋体" w:hAnsi="宋体" w:cs="Times New Roman"/>
          <w:sz w:val="32"/>
          <w:szCs w:val="32"/>
          <w:lang w:eastAsia="zh-CN"/>
        </w:rPr>
        <w:t>“</w:t>
      </w:r>
      <w:r>
        <w:rPr>
          <w:rFonts w:ascii="宋体" w:hAnsi="宋体" w:cs="Times New Roman"/>
          <w:sz w:val="32"/>
          <w:szCs w:val="32"/>
        </w:rPr>
        <w:t>市场监管一张图</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napToGrid w:val="0"/>
          <w:kern w:val="0"/>
          <w:sz w:val="32"/>
          <w:szCs w:val="32"/>
        </w:rPr>
        <w:t>构建“多源信息、实时监控、多维跟踪、智能分析、预测告警”的大监管体系。</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29" w:name="_Toc152424960"/>
      <w:r>
        <w:rPr>
          <w:rFonts w:ascii="宋体" w:hAnsi="宋体"/>
        </w:rPr>
        <w:t>6</w:t>
      </w:r>
      <w:r>
        <w:rPr>
          <w:rFonts w:hint="eastAsia"/>
          <w:lang w:val="en-US" w:eastAsia="zh-CN"/>
        </w:rPr>
        <w:t>.</w:t>
      </w:r>
      <w:r>
        <w:rPr>
          <w:rFonts w:ascii="宋体" w:hAnsi="宋体"/>
        </w:rPr>
        <w:t>优化空间生态数字化治理</w:t>
      </w:r>
      <w:bookmarkEnd w:id="29"/>
    </w:p>
    <w:p>
      <w:pPr>
        <w:pageBreakBefore w:val="0"/>
        <w:widowControl w:val="0"/>
        <w:kinsoku/>
        <w:wordWrap/>
        <w:overflowPunct/>
        <w:topLinePunct w:val="0"/>
        <w:autoSpaceDE/>
        <w:autoSpaceDN/>
        <w:bidi w:val="0"/>
        <w:spacing w:line="580" w:lineRule="exact"/>
        <w:ind w:firstLine="643"/>
        <w:textAlignment w:val="auto"/>
        <w:rPr>
          <w:rStyle w:val="23"/>
          <w:rFonts w:ascii="宋体" w:hAnsi="宋体" w:cs="Times New Roman"/>
          <w:sz w:val="32"/>
          <w:szCs w:val="32"/>
        </w:rPr>
      </w:pPr>
      <w:r>
        <w:rPr>
          <w:rFonts w:ascii="宋体" w:hAnsi="宋体" w:cs="Times New Roman"/>
          <w:b/>
          <w:sz w:val="32"/>
          <w:szCs w:val="32"/>
        </w:rPr>
        <w:t>加快推进数字孪生城市建设。</w:t>
      </w:r>
      <w:r>
        <w:rPr>
          <w:rFonts w:ascii="宋体" w:hAnsi="宋体" w:cs="Times New Roman"/>
          <w:bCs/>
          <w:sz w:val="32"/>
          <w:szCs w:val="32"/>
        </w:rPr>
        <w:t>以</w:t>
      </w:r>
      <w:r>
        <w:rPr>
          <w:rFonts w:hint="eastAsia" w:ascii="宋体" w:hAnsi="宋体" w:cs="Times New Roman"/>
          <w:bCs/>
          <w:sz w:val="32"/>
          <w:szCs w:val="32"/>
          <w:lang w:eastAsia="zh-CN"/>
        </w:rPr>
        <w:t>“</w:t>
      </w:r>
      <w:r>
        <w:rPr>
          <w:rFonts w:ascii="宋体" w:hAnsi="宋体" w:cs="Times New Roman"/>
          <w:bCs/>
          <w:sz w:val="32"/>
          <w:szCs w:val="32"/>
        </w:rPr>
        <w:t>实景三维·威海</w:t>
      </w:r>
      <w:r>
        <w:rPr>
          <w:rFonts w:hint="eastAsia" w:ascii="宋体" w:hAnsi="宋体" w:cs="Times New Roman"/>
          <w:bCs/>
          <w:sz w:val="32"/>
          <w:szCs w:val="32"/>
          <w:lang w:eastAsia="zh-CN"/>
        </w:rPr>
        <w:t>”</w:t>
      </w:r>
      <w:r>
        <w:rPr>
          <w:rFonts w:ascii="宋体" w:hAnsi="宋体" w:cs="Times New Roman"/>
          <w:bCs/>
          <w:sz w:val="32"/>
          <w:szCs w:val="32"/>
        </w:rPr>
        <w:t>建设为抓手，以中心城区为试点，</w:t>
      </w:r>
      <w:r>
        <w:rPr>
          <w:rFonts w:hint="eastAsia" w:ascii="宋体" w:hAnsi="宋体" w:cs="Times New Roman"/>
          <w:bCs/>
          <w:sz w:val="32"/>
          <w:szCs w:val="32"/>
        </w:rPr>
        <w:t>以新型基础测绘为技术手段，以全市地理实体数据、遥感影像数据、地名地址数据、三维模型数据等为空间基底，关联“人、地、事、物、组织”等城市治理要素信息，</w:t>
      </w:r>
      <w:r>
        <w:rPr>
          <w:rFonts w:ascii="宋体" w:hAnsi="宋体" w:cs="Times New Roman"/>
          <w:bCs/>
          <w:sz w:val="32"/>
          <w:szCs w:val="32"/>
        </w:rPr>
        <w:t>依托市域一体化时空大数据平台建设城市CIM平台</w:t>
      </w:r>
      <w:r>
        <w:rPr>
          <w:rFonts w:hint="eastAsia" w:ascii="宋体" w:hAnsi="宋体" w:cs="Times New Roman"/>
          <w:bCs/>
          <w:sz w:val="32"/>
          <w:szCs w:val="32"/>
        </w:rPr>
        <w:t>，</w:t>
      </w:r>
      <w:r>
        <w:rPr>
          <w:rFonts w:ascii="宋体" w:hAnsi="宋体" w:cs="Times New Roman"/>
          <w:bCs/>
          <w:sz w:val="32"/>
          <w:szCs w:val="32"/>
        </w:rPr>
        <w:t>以点带面、点面结合推进数字孪生城市建设。开展</w:t>
      </w:r>
      <w:r>
        <w:rPr>
          <w:rFonts w:hint="eastAsia" w:ascii="宋体" w:hAnsi="宋体" w:cs="Times New Roman"/>
          <w:bCs/>
          <w:sz w:val="32"/>
          <w:szCs w:val="32"/>
          <w:lang w:eastAsia="zh-CN"/>
        </w:rPr>
        <w:t>“</w:t>
      </w:r>
      <w:r>
        <w:rPr>
          <w:rFonts w:ascii="宋体" w:hAnsi="宋体" w:cs="Times New Roman"/>
          <w:bCs/>
          <w:sz w:val="32"/>
          <w:szCs w:val="32"/>
        </w:rPr>
        <w:t>CIM+</w:t>
      </w:r>
      <w:r>
        <w:rPr>
          <w:rFonts w:hint="eastAsia" w:ascii="宋体" w:hAnsi="宋体" w:cs="Times New Roman"/>
          <w:bCs/>
          <w:sz w:val="32"/>
          <w:szCs w:val="32"/>
          <w:lang w:eastAsia="zh-CN"/>
        </w:rPr>
        <w:t>”</w:t>
      </w:r>
      <w:r>
        <w:rPr>
          <w:rFonts w:ascii="宋体" w:hAnsi="宋体" w:cs="Times New Roman"/>
          <w:bCs/>
          <w:sz w:val="32"/>
          <w:szCs w:val="32"/>
        </w:rPr>
        <w:t>场景建设，依托城市大脑，加快</w:t>
      </w:r>
      <w:r>
        <w:rPr>
          <w:rFonts w:hint="eastAsia" w:ascii="宋体" w:hAnsi="宋体" w:cs="Times New Roman"/>
          <w:bCs/>
          <w:sz w:val="32"/>
          <w:szCs w:val="32"/>
        </w:rPr>
        <w:t>推进</w:t>
      </w:r>
      <w:r>
        <w:rPr>
          <w:rFonts w:ascii="宋体" w:hAnsi="宋体" w:cs="Times New Roman"/>
          <w:bCs/>
          <w:sz w:val="32"/>
          <w:szCs w:val="32"/>
        </w:rPr>
        <w:t>政务、行业、社会、经济等数据与空间数据挂接融合，率先上线承载城管、应急、环保、林业、</w:t>
      </w:r>
      <w:r>
        <w:rPr>
          <w:rFonts w:hint="eastAsia" w:ascii="宋体" w:hAnsi="宋体" w:cs="Times New Roman"/>
          <w:bCs/>
          <w:sz w:val="32"/>
          <w:szCs w:val="32"/>
        </w:rPr>
        <w:t>交通、文旅</w:t>
      </w:r>
      <w:r>
        <w:rPr>
          <w:rFonts w:ascii="宋体" w:hAnsi="宋体" w:cs="Times New Roman"/>
          <w:bCs/>
          <w:sz w:val="32"/>
          <w:szCs w:val="32"/>
        </w:rPr>
        <w:t>等领域的数字孪生应用场景。</w:t>
      </w:r>
      <w:r>
        <w:rPr>
          <w:rFonts w:hint="eastAsia" w:ascii="宋体" w:hAnsi="宋体" w:cs="Times New Roman"/>
          <w:bCs/>
          <w:sz w:val="32"/>
          <w:szCs w:val="32"/>
        </w:rPr>
        <w:t>到2024年，建成一体化时空大数据平台三维空间数据底座。</w:t>
      </w:r>
      <w:r>
        <w:rPr>
          <w:rFonts w:ascii="宋体" w:hAnsi="宋体" w:cs="Times New Roman"/>
          <w:bCs/>
          <w:sz w:val="32"/>
          <w:szCs w:val="32"/>
        </w:rPr>
        <w:t>到2026年，中心城区基本完成数字孪生城市建设，打造不少于20个</w:t>
      </w:r>
      <w:r>
        <w:rPr>
          <w:rFonts w:hint="eastAsia" w:ascii="宋体" w:hAnsi="宋体" w:cs="Times New Roman"/>
          <w:bCs/>
          <w:sz w:val="32"/>
          <w:szCs w:val="32"/>
          <w:lang w:eastAsia="zh-CN"/>
        </w:rPr>
        <w:t>“</w:t>
      </w:r>
      <w:r>
        <w:rPr>
          <w:rFonts w:ascii="宋体" w:hAnsi="宋体" w:cs="Times New Roman"/>
          <w:bCs/>
          <w:sz w:val="32"/>
          <w:szCs w:val="32"/>
        </w:rPr>
        <w:t>CIM+</w:t>
      </w:r>
      <w:r>
        <w:rPr>
          <w:rFonts w:hint="eastAsia" w:ascii="宋体" w:hAnsi="宋体" w:cs="Times New Roman"/>
          <w:bCs/>
          <w:sz w:val="32"/>
          <w:szCs w:val="32"/>
          <w:lang w:eastAsia="zh-CN"/>
        </w:rPr>
        <w:t>”</w:t>
      </w:r>
      <w:r>
        <w:rPr>
          <w:rFonts w:ascii="宋体" w:hAnsi="宋体" w:cs="Times New Roman"/>
          <w:bCs/>
          <w:sz w:val="32"/>
          <w:szCs w:val="32"/>
        </w:rPr>
        <w:t>数字孪生应用场景。</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加强国土空间与规划一张图管理。</w:t>
      </w:r>
      <w:r>
        <w:rPr>
          <w:rFonts w:ascii="宋体" w:hAnsi="宋体" w:cs="Times New Roman"/>
          <w:sz w:val="32"/>
          <w:szCs w:val="32"/>
        </w:rPr>
        <w:t>推进建设全市</w:t>
      </w:r>
      <w:r>
        <w:rPr>
          <w:rFonts w:hint="eastAsia" w:ascii="宋体" w:hAnsi="宋体" w:cs="Times New Roman"/>
          <w:sz w:val="32"/>
          <w:szCs w:val="32"/>
          <w:lang w:eastAsia="zh-CN"/>
        </w:rPr>
        <w:t>“</w:t>
      </w:r>
      <w:r>
        <w:rPr>
          <w:rFonts w:ascii="宋体" w:hAnsi="宋体" w:cs="Times New Roman"/>
          <w:sz w:val="32"/>
          <w:szCs w:val="32"/>
        </w:rPr>
        <w:t>规划一张图</w:t>
      </w:r>
      <w:r>
        <w:rPr>
          <w:rFonts w:hint="eastAsia" w:ascii="宋体" w:hAnsi="宋体" w:cs="Times New Roman"/>
          <w:sz w:val="32"/>
          <w:szCs w:val="32"/>
          <w:lang w:eastAsia="zh-CN"/>
        </w:rPr>
        <w:t>”</w:t>
      </w:r>
      <w:r>
        <w:rPr>
          <w:rFonts w:ascii="宋体" w:hAnsi="宋体" w:cs="Times New Roman"/>
          <w:sz w:val="32"/>
          <w:szCs w:val="32"/>
        </w:rPr>
        <w:t>，基于</w:t>
      </w:r>
      <w:r>
        <w:rPr>
          <w:rFonts w:hint="eastAsia" w:ascii="宋体" w:hAnsi="宋体" w:cs="Times New Roman"/>
          <w:bCs/>
          <w:sz w:val="32"/>
          <w:szCs w:val="32"/>
        </w:rPr>
        <w:t>时空大数据平台</w:t>
      </w:r>
      <w:r>
        <w:rPr>
          <w:rFonts w:ascii="宋体" w:hAnsi="宋体" w:cs="Times New Roman"/>
          <w:sz w:val="32"/>
          <w:szCs w:val="32"/>
        </w:rPr>
        <w:t>整合分散在各部门的基础地理空间数据、空间规划成果、规划审批等信息，集成交通、生态、水利、市政、能源、地下空间、公共配套等各专项规划的多图层信息，实现</w:t>
      </w:r>
      <w:r>
        <w:rPr>
          <w:rFonts w:hint="eastAsia" w:ascii="宋体" w:hAnsi="宋体" w:cs="Times New Roman"/>
          <w:sz w:val="32"/>
          <w:szCs w:val="32"/>
          <w:lang w:eastAsia="zh-CN"/>
        </w:rPr>
        <w:t>“</w:t>
      </w:r>
      <w:r>
        <w:rPr>
          <w:rFonts w:ascii="宋体" w:hAnsi="宋体" w:cs="Times New Roman"/>
          <w:sz w:val="32"/>
          <w:szCs w:val="32"/>
        </w:rPr>
        <w:t>多规合一</w:t>
      </w:r>
      <w:r>
        <w:rPr>
          <w:rFonts w:hint="eastAsia" w:ascii="宋体" w:hAnsi="宋体" w:cs="Times New Roman"/>
          <w:sz w:val="32"/>
          <w:szCs w:val="32"/>
          <w:lang w:eastAsia="zh-CN"/>
        </w:rPr>
        <w:t>”</w:t>
      </w:r>
      <w:r>
        <w:rPr>
          <w:rFonts w:ascii="宋体" w:hAnsi="宋体" w:cs="Times New Roman"/>
          <w:sz w:val="32"/>
          <w:szCs w:val="32"/>
        </w:rPr>
        <w:t>综合应用。</w:t>
      </w:r>
      <w:r>
        <w:rPr>
          <w:rFonts w:hint="eastAsia" w:ascii="宋体" w:hAnsi="宋体" w:cs="Times New Roman"/>
          <w:sz w:val="32"/>
          <w:szCs w:val="32"/>
        </w:rPr>
        <w:t>依托“土地全生命周期管理应用项目”，建设集</w:t>
      </w:r>
      <w:r>
        <w:rPr>
          <w:rFonts w:ascii="宋体" w:hAnsi="宋体" w:cs="Times New Roman"/>
          <w:sz w:val="32"/>
          <w:szCs w:val="32"/>
        </w:rPr>
        <w:t>土地信息归集、查询发布、智能选址、政策指引和招商地图等功能于一体的</w:t>
      </w:r>
      <w:r>
        <w:rPr>
          <w:rFonts w:hint="eastAsia" w:ascii="宋体" w:hAnsi="宋体" w:cs="Times New Roman"/>
          <w:sz w:val="32"/>
          <w:szCs w:val="32"/>
          <w:lang w:eastAsia="zh-CN"/>
        </w:rPr>
        <w:t>“</w:t>
      </w:r>
      <w:r>
        <w:rPr>
          <w:rFonts w:ascii="宋体" w:hAnsi="宋体" w:cs="Times New Roman"/>
          <w:sz w:val="32"/>
          <w:szCs w:val="32"/>
        </w:rPr>
        <w:t>土地超市</w:t>
      </w:r>
      <w:r>
        <w:rPr>
          <w:rFonts w:hint="eastAsia" w:ascii="宋体" w:hAnsi="宋体" w:cs="Times New Roman"/>
          <w:sz w:val="32"/>
          <w:szCs w:val="32"/>
          <w:lang w:eastAsia="zh-CN"/>
        </w:rPr>
        <w:t>”</w:t>
      </w:r>
      <w:r>
        <w:rPr>
          <w:rFonts w:ascii="宋体" w:hAnsi="宋体" w:cs="Times New Roman"/>
          <w:sz w:val="32"/>
          <w:szCs w:val="32"/>
        </w:rPr>
        <w:t>平台，大力推行</w:t>
      </w:r>
      <w:r>
        <w:rPr>
          <w:rFonts w:hint="eastAsia" w:ascii="宋体" w:hAnsi="宋体" w:cs="Times New Roman"/>
          <w:sz w:val="32"/>
          <w:szCs w:val="32"/>
          <w:lang w:eastAsia="zh-CN"/>
        </w:rPr>
        <w:t>“</w:t>
      </w:r>
      <w:r>
        <w:rPr>
          <w:rFonts w:ascii="宋体" w:hAnsi="宋体" w:cs="Times New Roman"/>
          <w:sz w:val="32"/>
          <w:szCs w:val="32"/>
        </w:rPr>
        <w:t>网上搜地、云上选地</w:t>
      </w:r>
      <w:r>
        <w:rPr>
          <w:rFonts w:hint="eastAsia" w:ascii="宋体" w:hAnsi="宋体" w:cs="Times New Roman"/>
          <w:sz w:val="32"/>
          <w:szCs w:val="32"/>
          <w:lang w:eastAsia="zh-CN"/>
        </w:rPr>
        <w:t>”</w:t>
      </w:r>
      <w:r>
        <w:rPr>
          <w:rFonts w:ascii="宋体" w:hAnsi="宋体" w:cs="Times New Roman"/>
          <w:sz w:val="32"/>
          <w:szCs w:val="32"/>
        </w:rPr>
        <w:t>服务，促进项目</w:t>
      </w:r>
      <w:r>
        <w:rPr>
          <w:rFonts w:hint="eastAsia" w:ascii="宋体" w:hAnsi="宋体" w:cs="Times New Roman"/>
          <w:sz w:val="32"/>
          <w:szCs w:val="32"/>
          <w:lang w:eastAsia="zh-CN"/>
        </w:rPr>
        <w:t>“</w:t>
      </w:r>
      <w:r>
        <w:rPr>
          <w:rFonts w:ascii="宋体" w:hAnsi="宋体" w:cs="Times New Roman"/>
          <w:sz w:val="32"/>
          <w:szCs w:val="32"/>
        </w:rPr>
        <w:t>签约即拿地</w:t>
      </w:r>
      <w:r>
        <w:rPr>
          <w:rFonts w:hint="eastAsia" w:ascii="宋体" w:hAnsi="宋体" w:cs="Times New Roman"/>
          <w:sz w:val="32"/>
          <w:szCs w:val="32"/>
          <w:lang w:eastAsia="zh-CN"/>
        </w:rPr>
        <w:t>”“</w:t>
      </w:r>
      <w:r>
        <w:rPr>
          <w:rFonts w:ascii="宋体" w:hAnsi="宋体" w:cs="Times New Roman"/>
          <w:sz w:val="32"/>
          <w:szCs w:val="32"/>
        </w:rPr>
        <w:t>拿地即开工</w:t>
      </w:r>
      <w:r>
        <w:rPr>
          <w:rFonts w:hint="eastAsia" w:ascii="宋体" w:hAnsi="宋体" w:cs="Times New Roman"/>
          <w:sz w:val="32"/>
          <w:szCs w:val="32"/>
          <w:lang w:eastAsia="zh-CN"/>
        </w:rPr>
        <w:t>”</w:t>
      </w:r>
      <w:r>
        <w:rPr>
          <w:rFonts w:ascii="宋体" w:hAnsi="宋体" w:cs="Times New Roman"/>
          <w:sz w:val="32"/>
          <w:szCs w:val="32"/>
        </w:rPr>
        <w:t>。</w:t>
      </w:r>
      <w:r>
        <w:rPr>
          <w:rFonts w:ascii="宋体" w:hAnsi="宋体" w:cs="Times New Roman"/>
          <w:sz w:val="32"/>
          <w:szCs w:val="32"/>
          <w:lang w:eastAsia="zh-Hans"/>
        </w:rPr>
        <w:t>建立土地全生命周期管理模式</w:t>
      </w:r>
      <w:r>
        <w:rPr>
          <w:rFonts w:ascii="宋体" w:hAnsi="宋体" w:cs="Times New Roman"/>
          <w:sz w:val="32"/>
          <w:szCs w:val="32"/>
        </w:rPr>
        <w:t>，打通自然资源调查监测、空间规划、用途管制、开发利用、生态修复和确权登记业务链，促进土地</w:t>
      </w:r>
      <w:r>
        <w:rPr>
          <w:rFonts w:ascii="宋体" w:hAnsi="宋体" w:cs="Times New Roman"/>
          <w:sz w:val="32"/>
          <w:szCs w:val="32"/>
          <w:lang w:eastAsia="zh-Hans"/>
        </w:rPr>
        <w:t>业务全流程网办。</w:t>
      </w:r>
      <w:r>
        <w:rPr>
          <w:rFonts w:ascii="宋体" w:hAnsi="宋体" w:cs="Times New Roman"/>
          <w:sz w:val="32"/>
          <w:szCs w:val="32"/>
        </w:rPr>
        <w:t>到2026年，形成城市规划一张图、建设监管一张网、公众服务一站式的空间智能化管理体系。</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提升生态环境治理数字化能力。</w:t>
      </w:r>
      <w:r>
        <w:rPr>
          <w:rFonts w:ascii="宋体" w:hAnsi="宋体" w:cs="Times New Roman"/>
          <w:sz w:val="32"/>
          <w:szCs w:val="32"/>
        </w:rPr>
        <w:t>持续完善全市生态环境智能化监测网络建设，强化无人机</w:t>
      </w:r>
      <w:r>
        <w:rPr>
          <w:rFonts w:hint="eastAsia" w:ascii="宋体" w:hAnsi="宋体" w:cs="Times New Roman"/>
          <w:color w:val="auto"/>
          <w:sz w:val="32"/>
          <w:szCs w:val="32"/>
          <w:lang w:eastAsia="zh-CN"/>
        </w:rPr>
        <w:t>巡查</w:t>
      </w:r>
      <w:r>
        <w:rPr>
          <w:rFonts w:ascii="宋体" w:hAnsi="宋体" w:cs="Times New Roman"/>
          <w:color w:val="auto"/>
          <w:sz w:val="32"/>
          <w:szCs w:val="32"/>
        </w:rPr>
        <w:t>、</w:t>
      </w:r>
      <w:r>
        <w:rPr>
          <w:rFonts w:hint="eastAsia" w:ascii="宋体" w:hAnsi="宋体" w:cs="Times New Roman"/>
          <w:color w:val="auto"/>
          <w:sz w:val="32"/>
          <w:szCs w:val="32"/>
          <w:lang w:eastAsia="zh-CN"/>
        </w:rPr>
        <w:t>移动</w:t>
      </w:r>
      <w:r>
        <w:rPr>
          <w:rFonts w:ascii="宋体" w:hAnsi="宋体" w:cs="Times New Roman"/>
          <w:color w:val="auto"/>
          <w:sz w:val="32"/>
          <w:szCs w:val="32"/>
        </w:rPr>
        <w:t>走航监测、自动监测站、视频设备、</w:t>
      </w:r>
      <w:r>
        <w:rPr>
          <w:rFonts w:hint="eastAsia" w:ascii="宋体" w:hAnsi="宋体" w:cs="Times New Roman"/>
          <w:color w:val="auto"/>
          <w:sz w:val="32"/>
          <w:szCs w:val="32"/>
          <w:lang w:eastAsia="zh-CN"/>
        </w:rPr>
        <w:t>物联感知设备</w:t>
      </w:r>
      <w:r>
        <w:rPr>
          <w:rFonts w:ascii="宋体" w:hAnsi="宋体" w:cs="Times New Roman"/>
          <w:color w:val="auto"/>
          <w:sz w:val="32"/>
          <w:szCs w:val="32"/>
        </w:rPr>
        <w:t>等建设应用，</w:t>
      </w:r>
      <w:r>
        <w:rPr>
          <w:rFonts w:hint="eastAsia" w:ascii="宋体" w:hAnsi="宋体" w:cs="Times New Roman"/>
          <w:color w:val="auto"/>
          <w:sz w:val="32"/>
          <w:szCs w:val="32"/>
        </w:rPr>
        <w:t>提升水、大气环境质量和重点污染源的全面感知和实时监控能力。</w:t>
      </w:r>
      <w:r>
        <w:rPr>
          <w:rFonts w:ascii="宋体" w:hAnsi="宋体" w:cs="Times New Roman"/>
          <w:sz w:val="32"/>
          <w:szCs w:val="32"/>
        </w:rPr>
        <w:t>探索生态环境智能化治理模式，</w:t>
      </w:r>
      <w:r>
        <w:rPr>
          <w:rFonts w:hint="eastAsia" w:ascii="宋体" w:hAnsi="宋体" w:cs="Times New Roman"/>
          <w:sz w:val="32"/>
          <w:szCs w:val="32"/>
          <w:lang w:val="en-US" w:eastAsia="zh-CN"/>
        </w:rPr>
        <w:t>开展生态环境质量、污染源、污染物等数据管理分析和综合研判</w:t>
      </w:r>
      <w:r>
        <w:rPr>
          <w:rFonts w:ascii="宋体" w:hAnsi="宋体" w:cs="Times New Roman"/>
          <w:sz w:val="32"/>
          <w:szCs w:val="32"/>
        </w:rPr>
        <w:t>，</w:t>
      </w:r>
      <w:r>
        <w:rPr>
          <w:rFonts w:hint="eastAsia" w:ascii="宋体" w:hAnsi="宋体" w:cs="Times New Roman"/>
          <w:sz w:val="32"/>
          <w:szCs w:val="32"/>
          <w:lang w:val="en-US" w:eastAsia="zh-CN"/>
        </w:rPr>
        <w:t>强化生态环境数据应用，</w:t>
      </w:r>
      <w:r>
        <w:rPr>
          <w:rFonts w:ascii="宋体" w:hAnsi="宋体" w:cs="Times New Roman"/>
          <w:sz w:val="32"/>
          <w:szCs w:val="32"/>
        </w:rPr>
        <w:t>打造</w:t>
      </w:r>
      <w:r>
        <w:rPr>
          <w:rFonts w:hint="eastAsia" w:ascii="宋体" w:hAnsi="宋体" w:cs="Times New Roman"/>
          <w:sz w:val="32"/>
          <w:szCs w:val="32"/>
          <w:lang w:eastAsia="zh-CN"/>
        </w:rPr>
        <w:t>“</w:t>
      </w:r>
      <w:r>
        <w:rPr>
          <w:rFonts w:hint="eastAsia" w:ascii="宋体" w:hAnsi="宋体" w:cs="Times New Roman"/>
          <w:sz w:val="32"/>
          <w:szCs w:val="32"/>
          <w:lang w:val="en-US" w:eastAsia="zh-CN"/>
        </w:rPr>
        <w:t>全域感知-预警研判-执法联动</w:t>
      </w:r>
      <w:r>
        <w:rPr>
          <w:rFonts w:hint="eastAsia" w:ascii="宋体" w:hAnsi="宋体" w:cs="Times New Roman"/>
          <w:sz w:val="32"/>
          <w:szCs w:val="32"/>
          <w:lang w:eastAsia="zh-CN"/>
        </w:rPr>
        <w:t>”的生态</w:t>
      </w:r>
      <w:r>
        <w:rPr>
          <w:rFonts w:hint="eastAsia" w:ascii="宋体" w:hAnsi="宋体" w:cs="Times New Roman"/>
          <w:b w:val="0"/>
          <w:bCs w:val="0"/>
          <w:sz w:val="32"/>
          <w:szCs w:val="32"/>
          <w:lang w:eastAsia="zh-CN"/>
        </w:rPr>
        <w:t>环境监管业务闭环，</w:t>
      </w:r>
      <w:r>
        <w:rPr>
          <w:rFonts w:hint="eastAsia" w:ascii="宋体" w:hAnsi="宋体" w:cs="Times New Roman"/>
          <w:b w:val="0"/>
          <w:bCs w:val="0"/>
          <w:sz w:val="32"/>
          <w:szCs w:val="32"/>
          <w:lang w:val="en-US" w:eastAsia="zh-CN"/>
        </w:rPr>
        <w:t>提高非现场监管能力</w:t>
      </w:r>
      <w:r>
        <w:rPr>
          <w:rFonts w:ascii="宋体" w:hAnsi="宋体" w:cs="Times New Roman"/>
          <w:sz w:val="32"/>
          <w:szCs w:val="32"/>
        </w:rPr>
        <w:t>。</w:t>
      </w:r>
      <w:r>
        <w:rPr>
          <w:rFonts w:ascii="宋体" w:hAnsi="宋体" w:cs="Times New Roman"/>
          <w:sz w:val="32"/>
          <w:szCs w:val="32"/>
          <w:lang w:eastAsia="zh-Hans"/>
        </w:rPr>
        <w:t>加强</w:t>
      </w:r>
      <w:r>
        <w:rPr>
          <w:rFonts w:ascii="宋体" w:hAnsi="宋体" w:cs="Times New Roman"/>
          <w:sz w:val="32"/>
          <w:szCs w:val="32"/>
        </w:rPr>
        <w:t>海洋生态环境质量</w:t>
      </w:r>
      <w:r>
        <w:rPr>
          <w:rFonts w:ascii="宋体" w:hAnsi="宋体" w:cs="Times New Roman"/>
          <w:sz w:val="32"/>
          <w:szCs w:val="32"/>
          <w:lang w:eastAsia="zh-Hans"/>
        </w:rPr>
        <w:t>监测</w:t>
      </w:r>
      <w:r>
        <w:rPr>
          <w:rFonts w:ascii="宋体" w:hAnsi="宋体" w:cs="Times New Roman"/>
          <w:sz w:val="32"/>
          <w:szCs w:val="32"/>
        </w:rPr>
        <w:t>，开展对海水、沉积环境、生物质量、海洋生态、海洋垃圾等的监测，全面掌握管辖海域海洋环境质量状况及变化趋势</w:t>
      </w:r>
      <w:r>
        <w:rPr>
          <w:rFonts w:hint="eastAsia" w:ascii="宋体" w:hAnsi="宋体" w:cs="Times New Roman"/>
          <w:sz w:val="32"/>
          <w:szCs w:val="32"/>
        </w:rPr>
        <w:t>，及时发现问题并实现预警处置</w:t>
      </w:r>
      <w:r>
        <w:rPr>
          <w:rFonts w:ascii="宋体" w:hAnsi="宋体" w:cs="Times New Roman"/>
          <w:sz w:val="32"/>
          <w:szCs w:val="32"/>
        </w:rPr>
        <w:t>。到2026年，</w:t>
      </w:r>
      <w:r>
        <w:rPr>
          <w:rFonts w:hint="eastAsia" w:ascii="宋体" w:hAnsi="宋体" w:cs="Times New Roman"/>
          <w:sz w:val="32"/>
          <w:szCs w:val="32"/>
          <w:lang w:val="en-US" w:eastAsia="zh-CN"/>
        </w:rPr>
        <w:t>依托省生态环境大数据平台，基本</w:t>
      </w:r>
      <w:r>
        <w:rPr>
          <w:rFonts w:ascii="宋体" w:hAnsi="宋体" w:cs="Times New Roman"/>
          <w:sz w:val="32"/>
          <w:szCs w:val="32"/>
        </w:rPr>
        <w:t>形成覆盖天地一体化全环境要素的物联网感知和数据采集体系，</w:t>
      </w:r>
      <w:r>
        <w:rPr>
          <w:rFonts w:hint="eastAsia" w:ascii="宋体" w:hAnsi="宋体" w:cs="Times New Roman"/>
          <w:sz w:val="32"/>
          <w:szCs w:val="32"/>
          <w:lang w:eastAsia="zh-CN"/>
        </w:rPr>
        <w:t>建设完善</w:t>
      </w:r>
      <w:r>
        <w:rPr>
          <w:rFonts w:ascii="宋体" w:hAnsi="宋体" w:cs="Times New Roman"/>
          <w:sz w:val="32"/>
          <w:szCs w:val="32"/>
        </w:rPr>
        <w:t>与生态环境治理相关的主题数据集。</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lang w:eastAsia="zh-Hans"/>
        </w:rPr>
      </w:pPr>
      <w:r>
        <w:rPr>
          <w:rFonts w:ascii="宋体" w:hAnsi="宋体" w:cs="Times New Roman"/>
          <w:b/>
          <w:bCs/>
          <w:sz w:val="32"/>
          <w:szCs w:val="32"/>
        </w:rPr>
        <w:t>深入推进</w:t>
      </w:r>
      <w:r>
        <w:rPr>
          <w:rFonts w:ascii="宋体" w:hAnsi="宋体" w:cs="Times New Roman"/>
          <w:b/>
          <w:bCs/>
          <w:sz w:val="32"/>
          <w:szCs w:val="32"/>
          <w:lang w:eastAsia="zh-Hans"/>
        </w:rPr>
        <w:t>智慧水利建设</w:t>
      </w:r>
      <w:r>
        <w:rPr>
          <w:rFonts w:ascii="宋体" w:hAnsi="宋体" w:cs="Times New Roman"/>
          <w:b/>
          <w:bCs/>
          <w:sz w:val="32"/>
          <w:szCs w:val="32"/>
        </w:rPr>
        <w:t>。</w:t>
      </w:r>
      <w:r>
        <w:rPr>
          <w:rFonts w:ascii="宋体" w:hAnsi="宋体" w:cs="Times New Roman"/>
          <w:sz w:val="32"/>
          <w:szCs w:val="32"/>
        </w:rPr>
        <w:t>综合运用卫星遥感、无人机、北斗、传感器等，</w:t>
      </w:r>
      <w:r>
        <w:rPr>
          <w:rFonts w:ascii="宋体" w:hAnsi="宋体" w:cs="Times New Roman"/>
          <w:sz w:val="32"/>
          <w:szCs w:val="32"/>
          <w:lang w:eastAsia="zh-Hans"/>
        </w:rPr>
        <w:t>加快部署雨量、水位、流量、水质、墒情、水利工程安全等智能监测设施，</w:t>
      </w:r>
      <w:r>
        <w:rPr>
          <w:rFonts w:ascii="宋体" w:hAnsi="宋体" w:cs="Times New Roman"/>
          <w:sz w:val="32"/>
          <w:szCs w:val="32"/>
        </w:rPr>
        <w:t>完善天空地一体化水利感知网。加快水务资源数据</w:t>
      </w:r>
      <w:r>
        <w:rPr>
          <w:rFonts w:ascii="宋体" w:hAnsi="宋体" w:cs="Times New Roman"/>
          <w:sz w:val="32"/>
          <w:szCs w:val="32"/>
          <w:lang w:eastAsia="zh-Hans"/>
        </w:rPr>
        <w:t>资源的整合与</w:t>
      </w:r>
      <w:r>
        <w:rPr>
          <w:rFonts w:ascii="宋体" w:hAnsi="宋体" w:cs="Times New Roman"/>
          <w:sz w:val="32"/>
          <w:szCs w:val="32"/>
        </w:rPr>
        <w:t>共享，</w:t>
      </w:r>
      <w:r>
        <w:rPr>
          <w:rFonts w:ascii="宋体" w:hAnsi="宋体" w:cs="Times New Roman"/>
          <w:sz w:val="32"/>
          <w:szCs w:val="32"/>
          <w:lang w:eastAsia="zh-Hans"/>
        </w:rPr>
        <w:t>强化</w:t>
      </w:r>
      <w:r>
        <w:rPr>
          <w:rFonts w:ascii="宋体" w:hAnsi="宋体" w:cs="Times New Roman"/>
          <w:sz w:val="32"/>
          <w:szCs w:val="32"/>
        </w:rPr>
        <w:t>与交通、住建、气象、海洋渔业等领域数据</w:t>
      </w:r>
      <w:r>
        <w:rPr>
          <w:rFonts w:ascii="宋体" w:hAnsi="宋体" w:cs="Times New Roman"/>
          <w:sz w:val="32"/>
          <w:szCs w:val="32"/>
          <w:lang w:eastAsia="zh-Hans"/>
        </w:rPr>
        <w:t>交换</w:t>
      </w:r>
      <w:r>
        <w:rPr>
          <w:rFonts w:ascii="宋体" w:hAnsi="宋体" w:cs="Times New Roman"/>
          <w:sz w:val="32"/>
          <w:szCs w:val="32"/>
        </w:rPr>
        <w:t>，实现全市及周边区域水务信息</w:t>
      </w:r>
      <w:r>
        <w:rPr>
          <w:rFonts w:hint="eastAsia" w:ascii="宋体" w:hAnsi="宋体" w:cs="Times New Roman"/>
          <w:sz w:val="32"/>
          <w:szCs w:val="32"/>
        </w:rPr>
        <w:t>集成</w:t>
      </w:r>
      <w:r>
        <w:rPr>
          <w:rFonts w:ascii="宋体" w:hAnsi="宋体" w:cs="Times New Roman"/>
          <w:sz w:val="32"/>
          <w:szCs w:val="32"/>
        </w:rPr>
        <w:t>。</w:t>
      </w:r>
      <w:r>
        <w:rPr>
          <w:rFonts w:ascii="宋体" w:hAnsi="宋体" w:cs="Times New Roman"/>
          <w:sz w:val="32"/>
          <w:szCs w:val="32"/>
          <w:lang w:eastAsia="zh-Hans"/>
        </w:rPr>
        <w:t>在市级骨干河道黄垒河、泊于水库等构建重点水域数字孪生模型，支撑流域防洪、水资源管理与调配、突发水污染事件处置、水生态过程调节、水工程调度等的智能业务应用</w:t>
      </w:r>
      <w:r>
        <w:rPr>
          <w:rFonts w:ascii="宋体" w:hAnsi="宋体" w:cs="Times New Roman"/>
          <w:sz w:val="32"/>
          <w:szCs w:val="32"/>
        </w:rPr>
        <w:t>，实现与全市CIM平台的对接</w:t>
      </w:r>
      <w:r>
        <w:rPr>
          <w:rFonts w:ascii="宋体" w:hAnsi="宋体" w:cs="Times New Roman"/>
          <w:sz w:val="32"/>
          <w:szCs w:val="32"/>
          <w:lang w:eastAsia="zh-Hans"/>
        </w:rPr>
        <w:t>。加强全市水务智慧化管理，依托水资源精细化管控平台，开展全市供水监测预警预报与智能调度。利用物联网、VR等技术，实时监测水利工程建设和运行现场，实现远程监管。到202</w:t>
      </w:r>
      <w:r>
        <w:rPr>
          <w:rFonts w:ascii="宋体" w:hAnsi="宋体" w:cs="Times New Roman"/>
          <w:sz w:val="32"/>
          <w:szCs w:val="32"/>
        </w:rPr>
        <w:t>6</w:t>
      </w:r>
      <w:r>
        <w:rPr>
          <w:rFonts w:ascii="宋体" w:hAnsi="宋体" w:cs="Times New Roman"/>
          <w:sz w:val="32"/>
          <w:szCs w:val="32"/>
          <w:lang w:eastAsia="zh-Hans"/>
        </w:rPr>
        <w:t>年，完成重点流域的数字孪生建设，建成具有预报、预警、预演、预案功能的智慧水利体系。</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lang w:eastAsia="zh-Hans"/>
        </w:rPr>
      </w:pPr>
      <w:r>
        <w:rPr>
          <w:rFonts w:ascii="宋体" w:hAnsi="宋体" w:cs="Times New Roman"/>
          <w:b/>
          <w:bCs/>
          <w:sz w:val="32"/>
          <w:szCs w:val="32"/>
        </w:rPr>
        <w:t>提升智慧林业管理能力。</w:t>
      </w:r>
      <w:r>
        <w:rPr>
          <w:rFonts w:ascii="宋体" w:hAnsi="宋体" w:cs="Times New Roman"/>
          <w:sz w:val="32"/>
          <w:szCs w:val="32"/>
          <w:lang w:eastAsia="zh-Hans"/>
        </w:rPr>
        <w:t>依托全市统一CIM平台叠加林业业务数据，对林火、气象、动物资源、古树名木等林业要素</w:t>
      </w:r>
      <w:r>
        <w:rPr>
          <w:rFonts w:hint="eastAsia" w:ascii="宋体" w:hAnsi="宋体" w:cs="Times New Roman"/>
          <w:sz w:val="32"/>
          <w:szCs w:val="32"/>
        </w:rPr>
        <w:t>进行</w:t>
      </w:r>
      <w:r>
        <w:rPr>
          <w:rFonts w:ascii="宋体" w:hAnsi="宋体" w:cs="Times New Roman"/>
          <w:sz w:val="32"/>
          <w:szCs w:val="32"/>
        </w:rPr>
        <w:t>态势</w:t>
      </w:r>
      <w:r>
        <w:rPr>
          <w:rFonts w:ascii="宋体" w:hAnsi="宋体" w:cs="Times New Roman"/>
          <w:sz w:val="32"/>
          <w:szCs w:val="32"/>
          <w:lang w:eastAsia="zh-Hans"/>
        </w:rPr>
        <w:t>监测，开展巡护管理、灾害监测、资产经营、指挥调度</w:t>
      </w:r>
      <w:r>
        <w:rPr>
          <w:rFonts w:ascii="宋体" w:hAnsi="宋体" w:cs="Times New Roman"/>
          <w:sz w:val="32"/>
          <w:szCs w:val="32"/>
        </w:rPr>
        <w:t>等综合</w:t>
      </w:r>
      <w:r>
        <w:rPr>
          <w:rFonts w:ascii="宋体" w:hAnsi="宋体" w:cs="Times New Roman"/>
          <w:sz w:val="32"/>
          <w:szCs w:val="32"/>
          <w:lang w:eastAsia="zh-Hans"/>
        </w:rPr>
        <w:t>应用</w:t>
      </w:r>
      <w:r>
        <w:rPr>
          <w:rFonts w:ascii="宋体" w:hAnsi="宋体" w:cs="Times New Roman"/>
          <w:sz w:val="32"/>
          <w:szCs w:val="32"/>
        </w:rPr>
        <w:t>。</w:t>
      </w:r>
      <w:r>
        <w:rPr>
          <w:rFonts w:ascii="宋体" w:hAnsi="宋体" w:cs="Times New Roman"/>
          <w:kern w:val="0"/>
          <w:sz w:val="32"/>
          <w:szCs w:val="32"/>
          <w:shd w:val="clear" w:color="auto" w:fill="FFFFFF"/>
        </w:rPr>
        <w:t>依托地面调查或遥感图像数据，加强对林地变化情况的智能化监测，为科学分析林地增减原因、掌握征占林地的用途和林地资源消长情况、分级分类管理林地等提供数据支撑。</w:t>
      </w:r>
      <w:r>
        <w:rPr>
          <w:rFonts w:ascii="宋体" w:hAnsi="宋体" w:cs="Times New Roman"/>
          <w:sz w:val="32"/>
          <w:szCs w:val="32"/>
        </w:rPr>
        <w:t>完善森林防火视频监控预警</w:t>
      </w:r>
      <w:r>
        <w:rPr>
          <w:rFonts w:ascii="宋体" w:hAnsi="宋体" w:cs="Times New Roman"/>
          <w:sz w:val="32"/>
          <w:szCs w:val="32"/>
          <w:lang w:eastAsia="zh-Hans"/>
        </w:rPr>
        <w:t>体系</w:t>
      </w:r>
      <w:r>
        <w:rPr>
          <w:rFonts w:ascii="宋体" w:hAnsi="宋体" w:cs="Times New Roman"/>
          <w:sz w:val="32"/>
          <w:szCs w:val="32"/>
        </w:rPr>
        <w:t>，</w:t>
      </w:r>
      <w:r>
        <w:rPr>
          <w:rFonts w:ascii="宋体" w:hAnsi="宋体" w:cs="Times New Roman"/>
          <w:sz w:val="32"/>
          <w:szCs w:val="32"/>
          <w:lang w:eastAsia="zh-Hans"/>
        </w:rPr>
        <w:t>运用</w:t>
      </w:r>
      <w:r>
        <w:rPr>
          <w:rFonts w:ascii="宋体" w:hAnsi="宋体" w:cs="Times New Roman"/>
          <w:sz w:val="32"/>
          <w:szCs w:val="32"/>
        </w:rPr>
        <w:t>视频监控、航天遥感、无人机、防火专用飞机等</w:t>
      </w:r>
      <w:r>
        <w:rPr>
          <w:rFonts w:ascii="宋体" w:hAnsi="宋体" w:cs="Times New Roman"/>
          <w:sz w:val="32"/>
          <w:szCs w:val="32"/>
          <w:lang w:eastAsia="zh-Hans"/>
        </w:rPr>
        <w:t>手段，深入补盲森林防火监控点位，完善</w:t>
      </w:r>
      <w:r>
        <w:rPr>
          <w:rFonts w:ascii="宋体" w:hAnsi="宋体" w:cs="Times New Roman"/>
          <w:sz w:val="32"/>
          <w:szCs w:val="32"/>
        </w:rPr>
        <w:t>技防、物防与人防相结合的现代森林防火机制，健全监测预警、阻隔、通讯和指挥会商能力</w:t>
      </w:r>
      <w:r>
        <w:rPr>
          <w:rFonts w:ascii="宋体" w:hAnsi="宋体" w:cs="Times New Roman"/>
          <w:sz w:val="32"/>
          <w:szCs w:val="32"/>
          <w:lang w:eastAsia="zh-Hans"/>
        </w:rPr>
        <w:t>。</w:t>
      </w:r>
      <w:r>
        <w:rPr>
          <w:rFonts w:hint="eastAsia" w:ascii="宋体" w:hAnsi="宋体" w:cs="Times New Roman"/>
          <w:sz w:val="32"/>
          <w:szCs w:val="32"/>
          <w:lang w:eastAsia="zh-CN"/>
        </w:rPr>
        <w:t>充分发挥</w:t>
      </w:r>
      <w:r>
        <w:rPr>
          <w:rFonts w:ascii="宋体" w:hAnsi="宋体" w:cs="Times New Roman"/>
          <w:sz w:val="32"/>
          <w:szCs w:val="32"/>
        </w:rPr>
        <w:t>森林防火电子沙盘</w:t>
      </w:r>
      <w:r>
        <w:rPr>
          <w:rFonts w:hint="eastAsia" w:ascii="宋体" w:hAnsi="宋体" w:cs="Times New Roman"/>
          <w:sz w:val="32"/>
          <w:szCs w:val="32"/>
          <w:lang w:eastAsia="zh-CN"/>
        </w:rPr>
        <w:t>的辅助决策功能</w:t>
      </w:r>
      <w:r>
        <w:rPr>
          <w:rFonts w:ascii="宋体" w:hAnsi="宋体" w:cs="Times New Roman"/>
          <w:sz w:val="32"/>
          <w:szCs w:val="32"/>
        </w:rPr>
        <w:t>，综合运用人工智能、VR</w:t>
      </w:r>
      <w:r>
        <w:rPr>
          <w:rFonts w:hint="eastAsia" w:ascii="宋体" w:hAnsi="宋体" w:cs="Times New Roman"/>
          <w:sz w:val="32"/>
          <w:szCs w:val="32"/>
        </w:rPr>
        <w:t>、</w:t>
      </w:r>
      <w:r>
        <w:rPr>
          <w:rFonts w:ascii="宋体" w:hAnsi="宋体" w:cs="Times New Roman"/>
          <w:sz w:val="32"/>
          <w:szCs w:val="32"/>
        </w:rPr>
        <w:t>AR等</w:t>
      </w:r>
      <w:r>
        <w:rPr>
          <w:rFonts w:hint="eastAsia" w:ascii="宋体" w:hAnsi="宋体" w:cs="Times New Roman"/>
          <w:sz w:val="32"/>
          <w:szCs w:val="32"/>
        </w:rPr>
        <w:t>技术</w:t>
      </w:r>
      <w:r>
        <w:rPr>
          <w:rFonts w:ascii="宋体" w:hAnsi="宋体" w:cs="Times New Roman"/>
          <w:sz w:val="32"/>
          <w:szCs w:val="32"/>
        </w:rPr>
        <w:t>直观展示周边地势、救援路线、水源地分布、实时火情以及蔓延趋势分析等。到2026年，森林防火视频监控体系覆盖全域</w:t>
      </w:r>
      <w:r>
        <w:rPr>
          <w:rFonts w:ascii="宋体" w:hAnsi="宋体" w:cs="Times New Roman"/>
          <w:sz w:val="32"/>
          <w:szCs w:val="32"/>
          <w:lang w:eastAsia="zh-Hans"/>
        </w:rPr>
        <w:t>，一体化智慧林业管控体系</w:t>
      </w:r>
      <w:r>
        <w:rPr>
          <w:rFonts w:ascii="宋体" w:hAnsi="宋体" w:cs="Times New Roman"/>
          <w:sz w:val="32"/>
          <w:szCs w:val="32"/>
        </w:rPr>
        <w:t>初步建成</w:t>
      </w:r>
      <w:r>
        <w:rPr>
          <w:rFonts w:ascii="宋体" w:hAnsi="宋体" w:cs="Times New Roman"/>
          <w:sz w:val="32"/>
          <w:szCs w:val="32"/>
          <w:lang w:eastAsia="zh-Hans"/>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lang w:eastAsia="zh-Hans"/>
        </w:rPr>
      </w:pPr>
      <w:r>
        <w:rPr>
          <w:rFonts w:hint="eastAsia" w:ascii="宋体" w:hAnsi="宋体" w:cs="Times New Roman"/>
          <w:b/>
          <w:bCs/>
          <w:sz w:val="32"/>
          <w:szCs w:val="32"/>
          <w:lang w:eastAsia="zh-Hans"/>
        </w:rPr>
        <w:t>探索建设海洋碳汇管理服务平台。</w:t>
      </w:r>
      <w:r>
        <w:rPr>
          <w:rFonts w:hint="eastAsia" w:ascii="宋体" w:hAnsi="宋体" w:cs="Times New Roman"/>
          <w:sz w:val="32"/>
          <w:szCs w:val="32"/>
          <w:lang w:eastAsia="zh-Hans"/>
        </w:rPr>
        <w:t>立足威海海洋优势，整合、应用国家、海区和本地海洋观测、卫星遥感、海洋经济、海洋渔业、海洋碳汇等数据资料及技术成果，搭建威海海洋碳汇产学研一体化智能管理与服务平台，支撑威海海洋碳汇基础科学研究、调查监测、保护修复、节能减排、生态产品价值实现等工作，促进威海海洋碳汇技术研发及海洋碳汇能力稳固提升，为推进威海海洋经济绿色低碳高质量发展提供系统化、智能化、数字化决策支撑。到</w:t>
      </w:r>
      <w:r>
        <w:rPr>
          <w:rFonts w:ascii="宋体" w:hAnsi="宋体" w:cs="Times New Roman"/>
          <w:sz w:val="32"/>
          <w:szCs w:val="32"/>
          <w:lang w:eastAsia="zh-Hans"/>
        </w:rPr>
        <w:t>2026年，全市海洋碳汇综合数据库基本建成，海洋碳汇调查监测、海洋碳汇保护修复决策支撑、海洋碳汇“一张图”、海洋碳</w:t>
      </w:r>
      <w:r>
        <w:rPr>
          <w:rFonts w:hint="eastAsia" w:ascii="宋体" w:hAnsi="宋体" w:cs="Times New Roman"/>
          <w:sz w:val="32"/>
          <w:szCs w:val="32"/>
          <w:lang w:eastAsia="zh-Hans"/>
        </w:rPr>
        <w:t>汇数据共享服务等系统投入应用。</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30" w:name="_Toc152424961"/>
      <w:r>
        <w:rPr>
          <w:rFonts w:hint="eastAsia" w:ascii="宋体" w:hAnsi="宋体"/>
        </w:rPr>
        <w:t>（二）激发数字经济发展活力</w:t>
      </w:r>
      <w:bookmarkEnd w:id="30"/>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1" w:name="_Toc152424962"/>
      <w:r>
        <w:rPr>
          <w:rFonts w:ascii="宋体" w:hAnsi="宋体"/>
        </w:rPr>
        <w:t>1</w:t>
      </w:r>
      <w:r>
        <w:rPr>
          <w:rFonts w:hint="eastAsia"/>
          <w:lang w:val="en-US" w:eastAsia="zh-CN"/>
        </w:rPr>
        <w:t>.</w:t>
      </w:r>
      <w:r>
        <w:rPr>
          <w:rFonts w:ascii="宋体" w:hAnsi="宋体"/>
        </w:rPr>
        <w:t>大力推进数字科技创新</w:t>
      </w:r>
      <w:bookmarkEnd w:id="31"/>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加强</w:t>
      </w:r>
      <w:r>
        <w:rPr>
          <w:rFonts w:hint="eastAsia" w:ascii="宋体" w:hAnsi="宋体" w:cs="Times New Roman"/>
          <w:b/>
          <w:bCs/>
          <w:sz w:val="32"/>
          <w:szCs w:val="32"/>
        </w:rPr>
        <w:t>数字</w:t>
      </w:r>
      <w:r>
        <w:rPr>
          <w:rFonts w:ascii="宋体" w:hAnsi="宋体" w:cs="Times New Roman"/>
          <w:b/>
          <w:bCs/>
          <w:sz w:val="32"/>
          <w:szCs w:val="32"/>
        </w:rPr>
        <w:t>关键技术创新突破</w:t>
      </w:r>
      <w:r>
        <w:rPr>
          <w:rFonts w:ascii="宋体" w:hAnsi="宋体" w:cs="Times New Roman"/>
          <w:sz w:val="32"/>
          <w:szCs w:val="32"/>
        </w:rPr>
        <w:t>。</w:t>
      </w:r>
      <w:r>
        <w:rPr>
          <w:rFonts w:hint="eastAsia" w:ascii="Times New Roman" w:hAnsi="Times New Roman" w:cs="Times New Roman"/>
          <w:color w:val="auto"/>
          <w:sz w:val="32"/>
          <w:szCs w:val="32"/>
          <w:lang w:val="en-US" w:eastAsia="zh-CN"/>
        </w:rPr>
        <w:t>鼓励和引导</w:t>
      </w:r>
      <w:r>
        <w:rPr>
          <w:rFonts w:ascii="Times New Roman" w:hAnsi="Times New Roman" w:cs="Times New Roman"/>
          <w:color w:val="auto"/>
          <w:sz w:val="32"/>
          <w:szCs w:val="32"/>
          <w:lang w:val="en-US" w:eastAsia="zh-CN"/>
        </w:rPr>
        <w:t>哈尔滨工业大学（威海）、山东大学（威海）、北京交通大学</w:t>
      </w:r>
      <w:r>
        <w:rPr>
          <w:rFonts w:hint="eastAsia" w:ascii="Times New Roman" w:hAnsi="Times New Roman" w:cs="Times New Roman"/>
          <w:color w:val="auto"/>
          <w:sz w:val="32"/>
          <w:szCs w:val="32"/>
          <w:lang w:val="en-US" w:eastAsia="zh-CN"/>
        </w:rPr>
        <w:t>（</w:t>
      </w:r>
      <w:r>
        <w:rPr>
          <w:rFonts w:ascii="Times New Roman" w:hAnsi="Times New Roman" w:cs="Times New Roman"/>
          <w:color w:val="auto"/>
          <w:sz w:val="32"/>
          <w:szCs w:val="32"/>
          <w:lang w:val="en-US" w:eastAsia="zh-CN"/>
        </w:rPr>
        <w:t>威海</w:t>
      </w:r>
      <w:r>
        <w:rPr>
          <w:rFonts w:hint="eastAsia" w:ascii="Times New Roman" w:hAnsi="Times New Roman" w:cs="Times New Roman"/>
          <w:color w:val="auto"/>
          <w:sz w:val="32"/>
          <w:szCs w:val="32"/>
          <w:lang w:val="en-US" w:eastAsia="zh-CN"/>
        </w:rPr>
        <w:t>）</w:t>
      </w:r>
      <w:r>
        <w:rPr>
          <w:rFonts w:ascii="Times New Roman" w:hAnsi="Times New Roman" w:cs="Times New Roman"/>
          <w:color w:val="auto"/>
          <w:sz w:val="32"/>
          <w:szCs w:val="32"/>
          <w:lang w:val="en-US" w:eastAsia="zh-CN"/>
        </w:rPr>
        <w:t>等高校</w:t>
      </w:r>
      <w:r>
        <w:rPr>
          <w:rFonts w:hint="eastAsia" w:ascii="Times New Roman" w:hAnsi="Times New Roman" w:cs="Times New Roman"/>
          <w:color w:val="auto"/>
          <w:sz w:val="32"/>
          <w:szCs w:val="32"/>
          <w:lang w:val="en-US" w:eastAsia="zh-CN"/>
        </w:rPr>
        <w:t>加强</w:t>
      </w:r>
      <w:r>
        <w:rPr>
          <w:rFonts w:ascii="Times New Roman" w:hAnsi="Times New Roman" w:cs="Times New Roman"/>
          <w:color w:val="auto"/>
          <w:sz w:val="32"/>
          <w:szCs w:val="32"/>
          <w:lang w:val="en-US" w:eastAsia="zh-CN"/>
        </w:rPr>
        <w:t>数字技术</w:t>
      </w:r>
      <w:r>
        <w:rPr>
          <w:rFonts w:hint="eastAsia" w:ascii="Times New Roman" w:hAnsi="Times New Roman" w:cs="Times New Roman"/>
          <w:color w:val="auto"/>
          <w:sz w:val="32"/>
          <w:szCs w:val="32"/>
          <w:lang w:val="en-US" w:eastAsia="zh-CN"/>
        </w:rPr>
        <w:t>前沿及交叉科学</w:t>
      </w:r>
      <w:r>
        <w:rPr>
          <w:rFonts w:ascii="Times New Roman" w:hAnsi="Times New Roman" w:cs="Times New Roman"/>
          <w:color w:val="auto"/>
          <w:sz w:val="32"/>
          <w:szCs w:val="32"/>
          <w:lang w:val="en-US" w:eastAsia="zh-CN"/>
        </w:rPr>
        <w:t>基础学科建设，</w:t>
      </w:r>
      <w:r>
        <w:rPr>
          <w:rFonts w:hint="eastAsia" w:ascii="Times New Roman" w:hAnsi="Times New Roman" w:cs="Times New Roman"/>
          <w:color w:val="auto"/>
          <w:sz w:val="32"/>
          <w:szCs w:val="32"/>
          <w:lang w:val="en-US" w:eastAsia="zh-CN"/>
        </w:rPr>
        <w:t>开展类脑认知、激光通信、空天科技、深地深海、区块链等领域前沿技术基础理论研究，提升数字产业基础研究与原始创新能力。重点面向人工智能、大数据、云计算、空天科技等领域支持企业、高校、科研院所联合开展数字产业共性技术攻关，承担一批国家、省数字领域科技攻关项目，推进集成电路、通信设备、智能终端等方面核心器件研发，加快形成人工智能、先进计算、智能网联汽车、智慧医疗等关键软硬件产品自主发展能力，抢占未来数字产业发展制高点。</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完善产学研协同创新生态</w:t>
      </w:r>
      <w:r>
        <w:rPr>
          <w:rFonts w:ascii="宋体" w:hAnsi="宋体" w:cs="Times New Roman"/>
          <w:sz w:val="32"/>
          <w:szCs w:val="32"/>
        </w:rPr>
        <w:t>。</w:t>
      </w:r>
      <w:r>
        <w:rPr>
          <w:rFonts w:ascii="Times New Roman" w:hAnsi="Times New Roman" w:cs="Times New Roman"/>
          <w:color w:val="auto"/>
          <w:sz w:val="32"/>
          <w:szCs w:val="32"/>
        </w:rPr>
        <w:t>围绕威海八大产业集群和十条优势产业链的产业需求，结合数字经济新技术发展方向，支持校地协同创新，加快</w:t>
      </w:r>
      <w:r>
        <w:rPr>
          <w:rFonts w:hint="eastAsia" w:ascii="Times New Roman" w:hAnsi="Times New Roman" w:cs="Times New Roman"/>
          <w:color w:val="auto"/>
          <w:sz w:val="32"/>
          <w:szCs w:val="32"/>
          <w:lang w:eastAsia="zh-CN"/>
        </w:rPr>
        <w:t>“</w:t>
      </w:r>
      <w:r>
        <w:rPr>
          <w:rFonts w:ascii="宋体" w:hAnsi="宋体" w:cs="Times New Roman"/>
          <w:sz w:val="32"/>
          <w:szCs w:val="32"/>
          <w:lang w:eastAsia="zh-Hans"/>
        </w:rPr>
        <w:t>1+4+N</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创新平台体系建设。充分发挥工信部威海电子信息技术综合研究中心、市产业技术研究院等科研机构引领创新、支持创新、服务创新的</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灯塔效应</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rPr>
        <w:t>，</w:t>
      </w:r>
      <w:r>
        <w:rPr>
          <w:rFonts w:hint="eastAsia" w:ascii="Times New Roman" w:hAnsi="Times New Roman" w:cs="Times New Roman"/>
          <w:color w:val="auto"/>
          <w:sz w:val="32"/>
          <w:szCs w:val="32"/>
          <w:lang w:eastAsia="zh-CN"/>
        </w:rPr>
        <w:t>吸引数字产业领域企业来威建设研发机构，加快扩大创新主体。</w:t>
      </w:r>
      <w:r>
        <w:rPr>
          <w:rFonts w:ascii="Times New Roman" w:hAnsi="Times New Roman" w:cs="Times New Roman"/>
          <w:color w:val="auto"/>
          <w:sz w:val="32"/>
          <w:szCs w:val="32"/>
        </w:rPr>
        <w:t>加强与黄河流域、胶东经济圈内高校和科研院所在数字经济领域的科技创新合作交流，构建资源优势互补、产业配套衔接的</w:t>
      </w:r>
      <w:r>
        <w:rPr>
          <w:rFonts w:hint="eastAsia" w:ascii="Times New Roman" w:hAnsi="Times New Roman" w:cs="Times New Roman"/>
          <w:color w:val="auto"/>
          <w:sz w:val="32"/>
          <w:szCs w:val="32"/>
          <w:lang w:eastAsia="zh-CN"/>
        </w:rPr>
        <w:t>协同创新体系</w:t>
      </w:r>
      <w:r>
        <w:rPr>
          <w:rFonts w:ascii="Times New Roman" w:hAnsi="Times New Roman" w:cs="Times New Roman"/>
          <w:color w:val="auto"/>
          <w:sz w:val="32"/>
          <w:szCs w:val="32"/>
        </w:rPr>
        <w:t>。鼓励</w:t>
      </w:r>
      <w:r>
        <w:rPr>
          <w:rFonts w:hint="eastAsia" w:ascii="Times New Roman" w:hAnsi="Times New Roman" w:cs="Times New Roman"/>
          <w:color w:val="auto"/>
          <w:sz w:val="32"/>
          <w:szCs w:val="32"/>
          <w:lang w:eastAsia="zh-CN"/>
        </w:rPr>
        <w:t>龙头</w:t>
      </w:r>
      <w:r>
        <w:rPr>
          <w:rFonts w:ascii="Times New Roman" w:hAnsi="Times New Roman" w:cs="Times New Roman"/>
          <w:color w:val="auto"/>
          <w:sz w:val="32"/>
          <w:szCs w:val="32"/>
        </w:rPr>
        <w:t>企业</w:t>
      </w:r>
      <w:r>
        <w:rPr>
          <w:rFonts w:hint="eastAsia" w:ascii="Times New Roman" w:hAnsi="Times New Roman" w:cs="Times New Roman"/>
          <w:color w:val="auto"/>
          <w:sz w:val="32"/>
          <w:szCs w:val="32"/>
          <w:lang w:eastAsia="zh-CN"/>
        </w:rPr>
        <w:t>、科研院所</w:t>
      </w:r>
      <w:r>
        <w:rPr>
          <w:rFonts w:ascii="Times New Roman" w:hAnsi="Times New Roman" w:cs="Times New Roman"/>
          <w:color w:val="auto"/>
          <w:sz w:val="32"/>
          <w:szCs w:val="32"/>
        </w:rPr>
        <w:t>建设</w:t>
      </w:r>
      <w:r>
        <w:rPr>
          <w:rFonts w:hint="eastAsia" w:ascii="Times New Roman" w:hAnsi="Times New Roman" w:cs="Times New Roman"/>
          <w:color w:val="auto"/>
          <w:sz w:val="32"/>
          <w:szCs w:val="32"/>
          <w:lang w:eastAsia="zh-CN"/>
        </w:rPr>
        <w:t>数字产业领域高水平</w:t>
      </w:r>
      <w:r>
        <w:rPr>
          <w:rFonts w:ascii="Times New Roman" w:hAnsi="Times New Roman" w:cs="Times New Roman"/>
          <w:color w:val="auto"/>
          <w:sz w:val="32"/>
          <w:szCs w:val="32"/>
        </w:rPr>
        <w:t>企业技术中心、重点实验室、工程研究中心、制造业创新中心等创新载体，</w:t>
      </w:r>
      <w:r>
        <w:rPr>
          <w:rFonts w:hint="eastAsia" w:ascii="Times New Roman" w:hAnsi="Times New Roman" w:cs="Times New Roman"/>
          <w:color w:val="auto"/>
          <w:sz w:val="32"/>
          <w:szCs w:val="32"/>
          <w:lang w:eastAsia="zh-CN"/>
        </w:rPr>
        <w:t>进一步提升全市技术创新支撑能力。</w:t>
      </w:r>
      <w:r>
        <w:rPr>
          <w:rFonts w:ascii="Times New Roman" w:hAnsi="Times New Roman" w:cs="Times New Roman"/>
          <w:color w:val="auto"/>
          <w:sz w:val="32"/>
          <w:szCs w:val="32"/>
        </w:rPr>
        <w:t>到</w:t>
      </w:r>
      <w:r>
        <w:rPr>
          <w:rFonts w:ascii="宋体" w:hAnsi="宋体" w:cs="Times New Roman"/>
          <w:sz w:val="32"/>
          <w:szCs w:val="32"/>
          <w:lang w:eastAsia="zh-Hans"/>
        </w:rPr>
        <w:t>2026</w:t>
      </w:r>
      <w:r>
        <w:rPr>
          <w:rFonts w:ascii="Times New Roman" w:hAnsi="Times New Roman" w:cs="Times New Roman"/>
          <w:color w:val="auto"/>
          <w:sz w:val="32"/>
          <w:szCs w:val="32"/>
        </w:rPr>
        <w:t>年，</w:t>
      </w:r>
      <w:r>
        <w:rPr>
          <w:rFonts w:hint="eastAsia" w:ascii="Times New Roman" w:hAnsi="Times New Roman" w:cs="Times New Roman"/>
          <w:color w:val="auto"/>
          <w:sz w:val="32"/>
          <w:szCs w:val="32"/>
        </w:rPr>
        <w:t>国家级创新平台</w:t>
      </w:r>
      <w:r>
        <w:rPr>
          <w:rFonts w:hint="eastAsia" w:ascii="Times New Roman" w:hAnsi="Times New Roman" w:cs="Times New Roman"/>
          <w:color w:val="auto"/>
          <w:sz w:val="32"/>
          <w:szCs w:val="32"/>
          <w:lang w:eastAsia="zh-CN"/>
        </w:rPr>
        <w:t>力争</w:t>
      </w:r>
      <w:r>
        <w:rPr>
          <w:rFonts w:hint="eastAsia" w:ascii="Times New Roman" w:hAnsi="Times New Roman" w:cs="Times New Roman"/>
          <w:color w:val="auto"/>
          <w:sz w:val="32"/>
          <w:szCs w:val="32"/>
        </w:rPr>
        <w:t>达到</w:t>
      </w:r>
      <w:r>
        <w:rPr>
          <w:rFonts w:hint="eastAsia" w:ascii="宋体" w:hAnsi="宋体" w:cs="Times New Roman"/>
          <w:sz w:val="32"/>
          <w:szCs w:val="32"/>
          <w:lang w:val="en-US" w:eastAsia="zh-CN"/>
        </w:rPr>
        <w:t>30</w:t>
      </w:r>
      <w:r>
        <w:rPr>
          <w:rFonts w:ascii="Times New Roman" w:hAnsi="Times New Roman" w:cs="Times New Roman"/>
          <w:color w:val="auto"/>
          <w:sz w:val="32"/>
          <w:szCs w:val="32"/>
        </w:rPr>
        <w:t>家。</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w:t>
      </w:r>
      <w:r>
        <w:rPr>
          <w:rFonts w:hint="eastAsia" w:ascii="宋体" w:hAnsi="宋体" w:cs="Times New Roman"/>
          <w:b/>
          <w:bCs/>
          <w:sz w:val="32"/>
          <w:szCs w:val="32"/>
        </w:rPr>
        <w:t>数字</w:t>
      </w:r>
      <w:r>
        <w:rPr>
          <w:rFonts w:ascii="宋体" w:hAnsi="宋体" w:cs="Times New Roman"/>
          <w:b/>
          <w:bCs/>
          <w:sz w:val="32"/>
          <w:szCs w:val="32"/>
        </w:rPr>
        <w:t>技术创新服务体系。</w:t>
      </w:r>
      <w:r>
        <w:rPr>
          <w:rFonts w:ascii="宋体" w:hAnsi="宋体" w:cs="Times New Roman"/>
          <w:sz w:val="32"/>
          <w:szCs w:val="32"/>
        </w:rPr>
        <w:t>建设数字技术研发共性服务平台，推进科研设备共建共享</w:t>
      </w:r>
      <w:r>
        <w:rPr>
          <w:rFonts w:hint="eastAsia" w:ascii="宋体" w:hAnsi="宋体" w:cs="Times New Roman"/>
          <w:sz w:val="32"/>
          <w:szCs w:val="32"/>
        </w:rPr>
        <w:t>。</w:t>
      </w:r>
      <w:r>
        <w:rPr>
          <w:rFonts w:ascii="宋体" w:hAnsi="宋体" w:cs="Times New Roman"/>
          <w:sz w:val="32"/>
          <w:szCs w:val="32"/>
        </w:rPr>
        <w:t>培育、引进并鼓励企业和科研机构围绕人工智能、大数据、云计算、区块链、物联网、网络安全等关键领域开展开源技术开发平台建设，为数字技术创新应用提供共性支撑服务。建设产业技术基础支撑平台，提供技术创新、标准规范、认证检测、市场推广、科技大数据等服务，形成重点领域知识产权数据动态监测与分析的公共服务机制。</w:t>
      </w:r>
      <w:r>
        <w:rPr>
          <w:rFonts w:hint="eastAsia" w:ascii="宋体" w:hAnsi="宋体" w:cs="Times New Roman"/>
          <w:sz w:val="32"/>
          <w:szCs w:val="32"/>
        </w:rPr>
        <w:t>鼓励政产学研联合成立数字技术转移公司，开展面向需求的定制化科技成果转化服务。到2</w:t>
      </w:r>
      <w:r>
        <w:rPr>
          <w:rFonts w:ascii="宋体" w:hAnsi="宋体" w:cs="Times New Roman"/>
          <w:sz w:val="32"/>
          <w:szCs w:val="32"/>
        </w:rPr>
        <w:t>024</w:t>
      </w:r>
      <w:r>
        <w:rPr>
          <w:rFonts w:hint="eastAsia" w:ascii="宋体" w:hAnsi="宋体" w:cs="Times New Roman"/>
          <w:sz w:val="32"/>
          <w:szCs w:val="32"/>
        </w:rPr>
        <w:t>年，数字技术合同成交额年均增长</w:t>
      </w:r>
      <w:r>
        <w:rPr>
          <w:rFonts w:ascii="宋体" w:hAnsi="宋体" w:cs="Times New Roman"/>
          <w:sz w:val="32"/>
          <w:szCs w:val="32"/>
        </w:rPr>
        <w:t>10%以上</w:t>
      </w:r>
      <w:r>
        <w:rPr>
          <w:rFonts w:hint="eastAsia" w:ascii="宋体" w:hAnsi="宋体" w:cs="Times New Roman"/>
          <w:sz w:val="32"/>
          <w:szCs w:val="32"/>
        </w:rPr>
        <w:t>。到2</w:t>
      </w:r>
      <w:r>
        <w:rPr>
          <w:rFonts w:ascii="宋体" w:hAnsi="宋体" w:cs="Times New Roman"/>
          <w:sz w:val="32"/>
          <w:szCs w:val="32"/>
        </w:rPr>
        <w:t>026</w:t>
      </w:r>
      <w:r>
        <w:rPr>
          <w:rFonts w:hint="eastAsia" w:ascii="宋体" w:hAnsi="宋体" w:cs="Times New Roman"/>
          <w:sz w:val="32"/>
          <w:szCs w:val="32"/>
        </w:rPr>
        <w:t>年，数字技术合同成交额年均增长</w:t>
      </w:r>
      <w:r>
        <w:rPr>
          <w:rFonts w:ascii="宋体" w:hAnsi="宋体" w:cs="Times New Roman"/>
          <w:sz w:val="32"/>
          <w:szCs w:val="32"/>
        </w:rPr>
        <w:t>15%以上</w:t>
      </w:r>
      <w:r>
        <w:rPr>
          <w:rFonts w:hint="eastAsia"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2" w:name="_Toc152424963"/>
      <w:r>
        <w:rPr>
          <w:rFonts w:ascii="宋体" w:hAnsi="宋体"/>
        </w:rPr>
        <w:t>2</w:t>
      </w:r>
      <w:r>
        <w:rPr>
          <w:rFonts w:hint="eastAsia"/>
          <w:lang w:val="en-US" w:eastAsia="zh-CN"/>
        </w:rPr>
        <w:t>.</w:t>
      </w:r>
      <w:r>
        <w:rPr>
          <w:rFonts w:ascii="宋体" w:hAnsi="宋体"/>
        </w:rPr>
        <w:t>提升数字产业规模能级</w:t>
      </w:r>
      <w:bookmarkEnd w:id="32"/>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做强做大优势数字产业。</w:t>
      </w:r>
      <w:r>
        <w:rPr>
          <w:rFonts w:ascii="宋体" w:hAnsi="宋体" w:cs="Times New Roman"/>
          <w:sz w:val="32"/>
          <w:szCs w:val="32"/>
        </w:rPr>
        <w:t>加快发展绝缘栅双极型晶体管（IGBT）、微机电系统</w:t>
      </w:r>
      <w:r>
        <w:rPr>
          <w:rFonts w:hint="eastAsia" w:ascii="宋体" w:hAnsi="宋体" w:cs="Times New Roman"/>
          <w:sz w:val="32"/>
          <w:szCs w:val="32"/>
          <w:lang w:eastAsia="zh-CN"/>
        </w:rPr>
        <w:t>（</w:t>
      </w:r>
      <w:r>
        <w:rPr>
          <w:rFonts w:ascii="宋体" w:hAnsi="宋体" w:cs="Times New Roman"/>
          <w:sz w:val="32"/>
          <w:szCs w:val="32"/>
        </w:rPr>
        <w:t>MEMS）、红外传感器等半导体产品、材料及装备，支持企业围绕新能源汽车、工业机器人等领域开展专用芯片的开发设计，依托日月新、新佳电子等重点企业，推动一批第三代化合物半导体重大项目建设。以惠普、联想图像、新北洋等</w:t>
      </w:r>
      <w:r>
        <w:rPr>
          <w:rFonts w:hint="eastAsia" w:ascii="宋体" w:hAnsi="宋体" w:cs="Times New Roman"/>
          <w:sz w:val="32"/>
          <w:szCs w:val="32"/>
        </w:rPr>
        <w:t>优势企业</w:t>
      </w:r>
      <w:r>
        <w:rPr>
          <w:rFonts w:ascii="宋体" w:hAnsi="宋体" w:cs="Times New Roman"/>
          <w:sz w:val="32"/>
          <w:szCs w:val="32"/>
        </w:rPr>
        <w:t>为引领，积极</w:t>
      </w:r>
      <w:r>
        <w:rPr>
          <w:rFonts w:hint="eastAsia" w:ascii="宋体" w:hAnsi="宋体" w:cs="Times New Roman"/>
          <w:sz w:val="32"/>
          <w:szCs w:val="32"/>
        </w:rPr>
        <w:t>布局</w:t>
      </w:r>
      <w:r>
        <w:rPr>
          <w:rFonts w:ascii="宋体" w:hAnsi="宋体" w:cs="Times New Roman"/>
          <w:sz w:val="32"/>
          <w:szCs w:val="32"/>
        </w:rPr>
        <w:t>3D</w:t>
      </w:r>
      <w:r>
        <w:rPr>
          <w:rFonts w:hint="eastAsia" w:ascii="宋体" w:hAnsi="宋体" w:cs="Times New Roman"/>
          <w:sz w:val="32"/>
          <w:szCs w:val="32"/>
        </w:rPr>
        <w:t>打印材料、3D</w:t>
      </w:r>
      <w:r>
        <w:rPr>
          <w:rFonts w:ascii="宋体" w:hAnsi="宋体" w:cs="Times New Roman"/>
          <w:sz w:val="32"/>
          <w:szCs w:val="32"/>
        </w:rPr>
        <w:t>打印机等</w:t>
      </w:r>
      <w:r>
        <w:rPr>
          <w:rFonts w:hint="eastAsia" w:ascii="宋体" w:hAnsi="宋体" w:cs="Times New Roman"/>
          <w:sz w:val="32"/>
          <w:szCs w:val="32"/>
        </w:rPr>
        <w:t>前沿产业</w:t>
      </w:r>
      <w:r>
        <w:rPr>
          <w:rFonts w:ascii="宋体" w:hAnsi="宋体" w:cs="Times New Roman"/>
          <w:sz w:val="32"/>
          <w:szCs w:val="32"/>
        </w:rPr>
        <w:t>。</w:t>
      </w:r>
      <w:r>
        <w:rPr>
          <w:rFonts w:hint="eastAsia" w:ascii="宋体" w:hAnsi="宋体" w:cs="Times New Roman"/>
          <w:sz w:val="32"/>
          <w:szCs w:val="32"/>
        </w:rPr>
        <w:t>依托智慧谷</w:t>
      </w:r>
      <w:r>
        <w:rPr>
          <w:rFonts w:ascii="宋体" w:hAnsi="宋体" w:cs="Times New Roman"/>
          <w:sz w:val="32"/>
          <w:szCs w:val="32"/>
        </w:rPr>
        <w:t>产业园等培育引进一批软件和信息服务企业</w:t>
      </w:r>
      <w:r>
        <w:rPr>
          <w:rFonts w:hint="eastAsia" w:ascii="宋体" w:hAnsi="宋体" w:cs="Times New Roman"/>
          <w:sz w:val="32"/>
          <w:szCs w:val="32"/>
        </w:rPr>
        <w:t>、人工智能企业</w:t>
      </w:r>
      <w:r>
        <w:rPr>
          <w:rFonts w:ascii="宋体" w:hAnsi="宋体" w:cs="Times New Roman"/>
          <w:sz w:val="32"/>
          <w:szCs w:val="32"/>
        </w:rPr>
        <w:t>，构建高端软件产业生态。推动系统仿真软件、嵌入式操作系统、工业智能控制软件等工业软件研发推广，促进首版次高端软件研发应用。加强信息安全领域技术研发和产品产业化。做大物联网产业，重点发展物联网感知层技术和产品。到2026年，</w:t>
      </w:r>
      <w:r>
        <w:rPr>
          <w:rFonts w:hint="eastAsia" w:ascii="宋体" w:hAnsi="宋体" w:cs="Times New Roman"/>
          <w:sz w:val="32"/>
          <w:szCs w:val="32"/>
        </w:rPr>
        <w:t>新一代信息技术产业集群总产值达到千亿级，省级软件名园达到2家以上，培育市级以上软件技术工程中心50家以上</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前瞻布局数字未来产业。</w:t>
      </w:r>
      <w:r>
        <w:rPr>
          <w:rFonts w:ascii="宋体" w:hAnsi="宋体" w:cs="Times New Roman"/>
          <w:bCs/>
          <w:sz w:val="32"/>
          <w:szCs w:val="32"/>
        </w:rPr>
        <w:t>探索发展水下机器人、类脑智能、虚拟现实、元宇宙、空天</w:t>
      </w:r>
      <w:r>
        <w:rPr>
          <w:rFonts w:hint="eastAsia" w:ascii="宋体" w:hAnsi="宋体" w:cs="Times New Roman"/>
          <w:bCs/>
          <w:sz w:val="32"/>
          <w:szCs w:val="32"/>
        </w:rPr>
        <w:t>信息</w:t>
      </w:r>
      <w:r>
        <w:rPr>
          <w:rFonts w:ascii="宋体" w:hAnsi="宋体" w:cs="Times New Roman"/>
          <w:bCs/>
          <w:sz w:val="32"/>
          <w:szCs w:val="32"/>
        </w:rPr>
        <w:t>、未来网络</w:t>
      </w:r>
      <w:r>
        <w:rPr>
          <w:rFonts w:hint="eastAsia" w:ascii="宋体" w:hAnsi="宋体" w:cs="Times New Roman"/>
          <w:bCs/>
          <w:sz w:val="32"/>
          <w:szCs w:val="32"/>
        </w:rPr>
        <w:t>、车联网</w:t>
      </w:r>
      <w:r>
        <w:rPr>
          <w:rFonts w:ascii="宋体" w:hAnsi="宋体" w:cs="Times New Roman"/>
          <w:bCs/>
          <w:sz w:val="32"/>
          <w:szCs w:val="32"/>
        </w:rPr>
        <w:t>等未来</w:t>
      </w:r>
      <w:r>
        <w:rPr>
          <w:rFonts w:hint="eastAsia" w:ascii="宋体" w:hAnsi="宋体" w:cs="Times New Roman"/>
          <w:bCs/>
          <w:sz w:val="32"/>
          <w:szCs w:val="32"/>
        </w:rPr>
        <w:t>数字</w:t>
      </w:r>
      <w:r>
        <w:rPr>
          <w:rFonts w:ascii="宋体" w:hAnsi="宋体" w:cs="Times New Roman"/>
          <w:bCs/>
          <w:sz w:val="32"/>
          <w:szCs w:val="32"/>
        </w:rPr>
        <w:t>产业，</w:t>
      </w:r>
      <w:r>
        <w:rPr>
          <w:rFonts w:hint="eastAsia" w:ascii="宋体" w:hAnsi="宋体" w:cs="Times New Roman"/>
          <w:bCs/>
          <w:sz w:val="32"/>
          <w:szCs w:val="32"/>
        </w:rPr>
        <w:t>在经区、高区等重点区域打造一批</w:t>
      </w:r>
      <w:r>
        <w:rPr>
          <w:rFonts w:ascii="宋体" w:hAnsi="宋体" w:cs="Times New Roman"/>
          <w:bCs/>
          <w:sz w:val="32"/>
          <w:szCs w:val="32"/>
        </w:rPr>
        <w:t>示范园区。</w:t>
      </w:r>
      <w:r>
        <w:rPr>
          <w:rFonts w:ascii="宋体" w:hAnsi="宋体" w:cs="Times New Roman"/>
          <w:sz w:val="32"/>
          <w:szCs w:val="32"/>
        </w:rPr>
        <w:t>依托医疗器械与生物医药产业园，支持重点企业围绕高精尖医疗、机电一体化诊疗、可穿戴医疗装备等</w:t>
      </w:r>
      <w:r>
        <w:rPr>
          <w:rFonts w:hint="eastAsia" w:ascii="宋体" w:hAnsi="宋体" w:cs="Times New Roman"/>
          <w:sz w:val="32"/>
          <w:szCs w:val="32"/>
        </w:rPr>
        <w:t>领域</w:t>
      </w:r>
      <w:r>
        <w:rPr>
          <w:rFonts w:ascii="宋体" w:hAnsi="宋体" w:cs="Times New Roman"/>
          <w:sz w:val="32"/>
          <w:szCs w:val="32"/>
        </w:rPr>
        <w:t>，推动智能影像识别、AI辅助诊疗、医疗机器人等技术在医疗器械产业</w:t>
      </w:r>
      <w:r>
        <w:rPr>
          <w:rFonts w:hint="eastAsia" w:ascii="宋体" w:hAnsi="宋体" w:cs="Times New Roman"/>
          <w:sz w:val="32"/>
          <w:szCs w:val="32"/>
        </w:rPr>
        <w:t>中</w:t>
      </w:r>
      <w:r>
        <w:rPr>
          <w:rFonts w:ascii="宋体" w:hAnsi="宋体" w:cs="Times New Roman"/>
          <w:sz w:val="32"/>
          <w:szCs w:val="32"/>
        </w:rPr>
        <w:t>的创新应用。培育发展基于5G通信的基础元器件及关键材料、智能终端设备等产业</w:t>
      </w:r>
      <w:r>
        <w:rPr>
          <w:rFonts w:hint="eastAsia" w:ascii="宋体" w:hAnsi="宋体" w:cs="Times New Roman"/>
          <w:sz w:val="32"/>
          <w:szCs w:val="32"/>
        </w:rPr>
        <w:t>。引进培育大数据企业，发展数据采集、清洗、分析、交易、安全防护等专业化大数据服务产业。</w:t>
      </w:r>
      <w:r>
        <w:rPr>
          <w:rFonts w:ascii="宋体" w:hAnsi="宋体" w:cs="Times New Roman"/>
          <w:bCs/>
          <w:sz w:val="32"/>
          <w:szCs w:val="32"/>
        </w:rPr>
        <w:t>鼓励区块链技术在信用体系、智慧医疗、科技金融、食品安全等重点行业的应用。</w:t>
      </w:r>
      <w:r>
        <w:rPr>
          <w:rFonts w:hint="eastAsia" w:ascii="宋体" w:hAnsi="宋体" w:cs="Times New Roman"/>
          <w:bCs/>
          <w:sz w:val="32"/>
          <w:szCs w:val="32"/>
        </w:rPr>
        <w:t>鼓励科研机构和优势企业加快人工脑科学与类脑智能等新技术研发，推动智能机器人、智能软硬件、智能终端等产品创新与推广应用。</w:t>
      </w:r>
      <w:r>
        <w:rPr>
          <w:rFonts w:ascii="宋体" w:hAnsi="宋体" w:cs="Times New Roman"/>
          <w:bCs/>
          <w:sz w:val="32"/>
          <w:szCs w:val="32"/>
        </w:rPr>
        <w:t>到2026年，争创2家省级虚拟现实应用体验中心，打造</w:t>
      </w:r>
      <w:r>
        <w:rPr>
          <w:rFonts w:hint="eastAsia" w:ascii="宋体" w:hAnsi="宋体" w:cs="Times New Roman"/>
          <w:bCs/>
          <w:sz w:val="32"/>
          <w:szCs w:val="32"/>
        </w:rPr>
        <w:t>若干数字</w:t>
      </w:r>
      <w:r>
        <w:rPr>
          <w:rFonts w:ascii="宋体" w:hAnsi="宋体" w:cs="Times New Roman"/>
          <w:bCs/>
          <w:sz w:val="32"/>
          <w:szCs w:val="32"/>
        </w:rPr>
        <w:t>未来产业集聚区。</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sz w:val="32"/>
          <w:szCs w:val="32"/>
        </w:rPr>
        <w:t>推进海洋电子信息产业发展。</w:t>
      </w:r>
      <w:r>
        <w:rPr>
          <w:rFonts w:ascii="宋体" w:hAnsi="宋体" w:cs="Times New Roman"/>
          <w:sz w:val="32"/>
          <w:szCs w:val="32"/>
        </w:rPr>
        <w:t>依托</w:t>
      </w:r>
      <w:r>
        <w:rPr>
          <w:rFonts w:hint="eastAsia" w:ascii="宋体" w:hAnsi="宋体" w:cs="Times New Roman"/>
          <w:sz w:val="32"/>
          <w:szCs w:val="32"/>
        </w:rPr>
        <w:t>威海</w:t>
      </w:r>
      <w:r>
        <w:rPr>
          <w:rFonts w:ascii="宋体" w:hAnsi="宋体" w:cs="Times New Roman"/>
          <w:sz w:val="32"/>
          <w:szCs w:val="32"/>
        </w:rPr>
        <w:t>(</w:t>
      </w:r>
      <w:r>
        <w:rPr>
          <w:rFonts w:hint="eastAsia" w:ascii="宋体" w:hAnsi="宋体" w:cs="Times New Roman"/>
          <w:sz w:val="32"/>
          <w:szCs w:val="32"/>
        </w:rPr>
        <w:t>荣成</w:t>
      </w:r>
      <w:r>
        <w:rPr>
          <w:rFonts w:ascii="宋体" w:hAnsi="宋体" w:cs="Times New Roman"/>
          <w:sz w:val="32"/>
          <w:szCs w:val="32"/>
        </w:rPr>
        <w:t>)</w:t>
      </w:r>
      <w:r>
        <w:rPr>
          <w:rFonts w:hint="eastAsia" w:ascii="宋体" w:hAnsi="宋体" w:cs="Times New Roman"/>
          <w:sz w:val="32"/>
          <w:szCs w:val="32"/>
        </w:rPr>
        <w:t>海洋高新技术产业园等</w:t>
      </w:r>
      <w:r>
        <w:rPr>
          <w:rFonts w:ascii="宋体" w:hAnsi="宋体" w:cs="Times New Roman"/>
          <w:sz w:val="32"/>
          <w:szCs w:val="32"/>
        </w:rPr>
        <w:t>大力发展以海洋卫星通信终端、岸端传输设备、光纤光缆、中继器等为代表的海洋通讯设备制造业。鼓励发展</w:t>
      </w:r>
      <w:r>
        <w:rPr>
          <w:rFonts w:hint="eastAsia" w:ascii="宋体" w:hAnsi="宋体" w:cs="Times New Roman"/>
          <w:sz w:val="32"/>
          <w:szCs w:val="32"/>
        </w:rPr>
        <w:t>以</w:t>
      </w:r>
      <w:r>
        <w:rPr>
          <w:rFonts w:ascii="宋体" w:hAnsi="宋体" w:cs="Times New Roman"/>
          <w:sz w:val="32"/>
          <w:szCs w:val="32"/>
        </w:rPr>
        <w:t>海上雷达、声呐仪器、浮标、潜标及涉海高端传感器等为代表的海洋感知装备产业。依托国家海洋综合试验场(威海)、哈工大海洋智能装备研究中心、北京大学威海海洋研究院等研究机构，围绕高端海空天装备、海空天通信、水中智能航行器（UUV）、海洋结构健康监测（SHM）系统、水面无人艇（USV）</w:t>
      </w:r>
      <w:r>
        <w:rPr>
          <w:rFonts w:hint="eastAsia" w:ascii="宋体" w:hAnsi="宋体" w:cs="Times New Roman"/>
          <w:sz w:val="32"/>
          <w:szCs w:val="32"/>
        </w:rPr>
        <w:t>、</w:t>
      </w:r>
      <w:r>
        <w:rPr>
          <w:rFonts w:ascii="宋体" w:hAnsi="宋体" w:cs="Times New Roman"/>
          <w:sz w:val="32"/>
          <w:szCs w:val="32"/>
        </w:rPr>
        <w:t>无人船、水下机器人（AUV）、无人机等技术开展海洋智能装备关键技术协同攻关</w:t>
      </w:r>
      <w:r>
        <w:rPr>
          <w:rFonts w:hint="eastAsia" w:ascii="宋体" w:hAnsi="宋体" w:cs="Times New Roman"/>
          <w:sz w:val="32"/>
          <w:szCs w:val="32"/>
        </w:rPr>
        <w:t>与创新成果转化应用</w:t>
      </w:r>
      <w:r>
        <w:rPr>
          <w:rFonts w:ascii="宋体" w:hAnsi="宋体" w:cs="Times New Roman"/>
          <w:sz w:val="32"/>
          <w:szCs w:val="32"/>
        </w:rPr>
        <w:t>。持续延伸船舶装备产业链，重点发展船舶导航设备、通讯设备、操舵系统、控制系统等船舶电子产品。到2026年，</w:t>
      </w:r>
      <w:r>
        <w:rPr>
          <w:rFonts w:hint="eastAsia" w:ascii="宋体" w:hAnsi="宋体" w:cs="Times New Roman"/>
          <w:sz w:val="32"/>
          <w:szCs w:val="32"/>
        </w:rPr>
        <w:t>形成</w:t>
      </w:r>
      <w:r>
        <w:rPr>
          <w:rFonts w:ascii="宋体" w:hAnsi="宋体" w:cs="Times New Roman"/>
          <w:sz w:val="32"/>
          <w:szCs w:val="32"/>
        </w:rPr>
        <w:t>全国</w:t>
      </w:r>
      <w:r>
        <w:rPr>
          <w:rFonts w:hint="eastAsia" w:ascii="宋体" w:hAnsi="宋体" w:cs="Times New Roman"/>
          <w:sz w:val="32"/>
          <w:szCs w:val="32"/>
        </w:rPr>
        <w:t>领先的</w:t>
      </w:r>
      <w:r>
        <w:rPr>
          <w:rFonts w:ascii="宋体" w:hAnsi="宋体" w:cs="Times New Roman"/>
          <w:sz w:val="32"/>
          <w:szCs w:val="32"/>
        </w:rPr>
        <w:t>海洋电子信息和智能装备产业</w:t>
      </w:r>
      <w:r>
        <w:rPr>
          <w:rFonts w:hint="eastAsia" w:ascii="宋体" w:hAnsi="宋体" w:cs="Times New Roman"/>
          <w:sz w:val="32"/>
          <w:szCs w:val="32"/>
        </w:rPr>
        <w:t>集群</w:t>
      </w:r>
      <w:r>
        <w:rPr>
          <w:rFonts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3" w:name="_Toc152424964"/>
      <w:r>
        <w:rPr>
          <w:rFonts w:ascii="宋体" w:hAnsi="宋体"/>
        </w:rPr>
        <w:t>3</w:t>
      </w:r>
      <w:r>
        <w:rPr>
          <w:rFonts w:hint="eastAsia"/>
          <w:lang w:val="en-US" w:eastAsia="zh-CN"/>
        </w:rPr>
        <w:t>.</w:t>
      </w:r>
      <w:r>
        <w:rPr>
          <w:rFonts w:ascii="宋体" w:hAnsi="宋体"/>
        </w:rPr>
        <w:t>加快工业数字化转型</w:t>
      </w:r>
      <w:bookmarkEnd w:id="33"/>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推进制造业智能化转型。</w:t>
      </w:r>
      <w:r>
        <w:rPr>
          <w:rFonts w:ascii="宋体" w:hAnsi="宋体" w:cs="Times New Roman"/>
          <w:sz w:val="32"/>
          <w:szCs w:val="32"/>
        </w:rPr>
        <w:t>推进</w:t>
      </w:r>
      <w:r>
        <w:rPr>
          <w:rFonts w:hint="eastAsia" w:ascii="宋体" w:hAnsi="宋体" w:cs="Times New Roman"/>
          <w:sz w:val="32"/>
          <w:szCs w:val="32"/>
          <w:lang w:eastAsia="zh-CN"/>
        </w:rPr>
        <w:t>“</w:t>
      </w:r>
      <w:r>
        <w:rPr>
          <w:rFonts w:ascii="宋体" w:hAnsi="宋体" w:cs="Times New Roman"/>
          <w:sz w:val="32"/>
          <w:szCs w:val="32"/>
        </w:rPr>
        <w:t>千项技术改造、千家企业转型</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推进数字化、智能化技术装备在工业行业深度应用，</w:t>
      </w:r>
      <w:r>
        <w:rPr>
          <w:rFonts w:ascii="宋体" w:hAnsi="宋体" w:cs="Times New Roman"/>
          <w:sz w:val="32"/>
          <w:szCs w:val="32"/>
        </w:rPr>
        <w:t>支持</w:t>
      </w:r>
      <w:r>
        <w:rPr>
          <w:rFonts w:hint="eastAsia" w:ascii="宋体" w:hAnsi="宋体" w:cs="Times New Roman"/>
          <w:sz w:val="32"/>
          <w:szCs w:val="32"/>
        </w:rPr>
        <w:t>优势</w:t>
      </w:r>
      <w:r>
        <w:rPr>
          <w:rFonts w:ascii="宋体" w:hAnsi="宋体" w:cs="Times New Roman"/>
          <w:sz w:val="32"/>
          <w:szCs w:val="32"/>
        </w:rPr>
        <w:t>企业建设</w:t>
      </w:r>
      <w:r>
        <w:rPr>
          <w:rFonts w:hint="eastAsia" w:ascii="宋体" w:hAnsi="宋体" w:cs="Times New Roman"/>
          <w:sz w:val="32"/>
          <w:szCs w:val="32"/>
          <w:lang w:eastAsia="zh-CN"/>
        </w:rPr>
        <w:t>“</w:t>
      </w:r>
      <w:r>
        <w:rPr>
          <w:rFonts w:ascii="宋体" w:hAnsi="宋体" w:cs="Times New Roman"/>
          <w:sz w:val="32"/>
          <w:szCs w:val="32"/>
        </w:rPr>
        <w:t>无人车间</w:t>
      </w:r>
      <w:r>
        <w:rPr>
          <w:rFonts w:hint="eastAsia" w:ascii="宋体" w:hAnsi="宋体" w:cs="Times New Roman"/>
          <w:sz w:val="32"/>
          <w:szCs w:val="32"/>
          <w:lang w:eastAsia="zh-CN"/>
        </w:rPr>
        <w:t>”“</w:t>
      </w:r>
      <w:r>
        <w:rPr>
          <w:rFonts w:ascii="宋体" w:hAnsi="宋体" w:cs="Times New Roman"/>
          <w:sz w:val="32"/>
          <w:szCs w:val="32"/>
        </w:rPr>
        <w:t>无人工厂</w:t>
      </w:r>
      <w:r>
        <w:rPr>
          <w:rFonts w:hint="eastAsia" w:ascii="宋体" w:hAnsi="宋体" w:cs="Times New Roman"/>
          <w:sz w:val="32"/>
          <w:szCs w:val="32"/>
          <w:lang w:eastAsia="zh-CN"/>
        </w:rPr>
        <w:t>”</w:t>
      </w:r>
      <w:r>
        <w:rPr>
          <w:rFonts w:ascii="宋体" w:hAnsi="宋体" w:cs="Times New Roman"/>
          <w:sz w:val="32"/>
          <w:szCs w:val="32"/>
        </w:rPr>
        <w:t>，鼓励探索工业元宇宙</w:t>
      </w:r>
      <w:r>
        <w:rPr>
          <w:rFonts w:hint="eastAsia" w:ascii="宋体" w:hAnsi="宋体" w:cs="Times New Roman"/>
          <w:sz w:val="32"/>
          <w:szCs w:val="32"/>
        </w:rPr>
        <w:t>在</w:t>
      </w:r>
      <w:r>
        <w:rPr>
          <w:rFonts w:ascii="宋体" w:hAnsi="宋体" w:cs="Times New Roman"/>
          <w:sz w:val="32"/>
          <w:szCs w:val="32"/>
        </w:rPr>
        <w:t>生产全流程的应用。支持组建市级智能制造产业联盟，强化</w:t>
      </w:r>
      <w:r>
        <w:rPr>
          <w:rFonts w:hint="eastAsia" w:ascii="宋体" w:hAnsi="宋体" w:cs="Times New Roman"/>
          <w:sz w:val="32"/>
          <w:szCs w:val="32"/>
          <w:lang w:eastAsia="zh-CN"/>
        </w:rPr>
        <w:t>“</w:t>
      </w:r>
      <w:r>
        <w:rPr>
          <w:rFonts w:ascii="宋体" w:hAnsi="宋体" w:cs="Times New Roman"/>
          <w:sz w:val="32"/>
          <w:szCs w:val="32"/>
        </w:rPr>
        <w:t>智改数转</w:t>
      </w:r>
      <w:r>
        <w:rPr>
          <w:rFonts w:hint="eastAsia" w:ascii="宋体" w:hAnsi="宋体" w:cs="Times New Roman"/>
          <w:sz w:val="32"/>
          <w:szCs w:val="32"/>
          <w:lang w:eastAsia="zh-CN"/>
        </w:rPr>
        <w:t>”</w:t>
      </w:r>
      <w:r>
        <w:rPr>
          <w:rFonts w:ascii="宋体" w:hAnsi="宋体" w:cs="Times New Roman"/>
          <w:sz w:val="32"/>
          <w:szCs w:val="32"/>
        </w:rPr>
        <w:t>技术支撑，培育</w:t>
      </w:r>
      <w:r>
        <w:rPr>
          <w:rFonts w:hint="eastAsia" w:ascii="宋体" w:hAnsi="宋体" w:cs="Times New Roman"/>
          <w:sz w:val="32"/>
          <w:szCs w:val="32"/>
        </w:rPr>
        <w:t>和引进</w:t>
      </w:r>
      <w:r>
        <w:rPr>
          <w:rFonts w:ascii="宋体" w:hAnsi="宋体" w:cs="Times New Roman"/>
          <w:sz w:val="32"/>
          <w:szCs w:val="32"/>
        </w:rPr>
        <w:t>一批智能化改造服务商。</w:t>
      </w:r>
      <w:r>
        <w:rPr>
          <w:rFonts w:hint="eastAsia" w:ascii="宋体" w:hAnsi="宋体" w:cs="Times New Roman"/>
          <w:sz w:val="32"/>
          <w:szCs w:val="32"/>
        </w:rPr>
        <w:t>创建一批面向制造业的研发设计、信息服务等公共服务平台，培育推广智能制造新模式。</w:t>
      </w:r>
      <w:r>
        <w:rPr>
          <w:rFonts w:ascii="宋体" w:hAnsi="宋体" w:cs="Times New Roman"/>
          <w:sz w:val="32"/>
          <w:szCs w:val="32"/>
        </w:rPr>
        <w:t>建设完善绿色制造公共服务平台，为行业和企业提供产品绿色设计与制造一体化、工厂数字化绿色提升等系统解决方案。</w:t>
      </w:r>
      <w:r>
        <w:rPr>
          <w:rFonts w:hint="eastAsia" w:ascii="宋体" w:hAnsi="宋体" w:cs="Times New Roman"/>
          <w:sz w:val="32"/>
          <w:szCs w:val="32"/>
        </w:rPr>
        <w:t>到</w:t>
      </w:r>
      <w:r>
        <w:rPr>
          <w:rFonts w:ascii="宋体" w:hAnsi="宋体" w:cs="Times New Roman"/>
          <w:sz w:val="32"/>
          <w:szCs w:val="32"/>
        </w:rPr>
        <w:t>2024年，累计认定数字化车间和智能工厂达到</w:t>
      </w:r>
      <w:r>
        <w:rPr>
          <w:rFonts w:hint="eastAsia" w:ascii="宋体" w:hAnsi="宋体" w:cs="Times New Roman"/>
          <w:sz w:val="32"/>
          <w:szCs w:val="32"/>
        </w:rPr>
        <w:t>150</w:t>
      </w:r>
      <w:r>
        <w:rPr>
          <w:rFonts w:ascii="宋体" w:hAnsi="宋体" w:cs="Times New Roman"/>
          <w:sz w:val="32"/>
          <w:szCs w:val="32"/>
        </w:rPr>
        <w:t>家</w:t>
      </w:r>
      <w:r>
        <w:rPr>
          <w:rFonts w:hint="eastAsia" w:ascii="宋体" w:hAnsi="宋体" w:cs="Times New Roman"/>
          <w:sz w:val="32"/>
          <w:szCs w:val="32"/>
        </w:rPr>
        <w:t>以上。</w:t>
      </w:r>
      <w:r>
        <w:rPr>
          <w:rFonts w:ascii="宋体" w:hAnsi="宋体" w:cs="Times New Roman"/>
          <w:sz w:val="32"/>
          <w:szCs w:val="32"/>
        </w:rPr>
        <w:t>到2026年，累计认定数字化车间和智能工厂</w:t>
      </w:r>
      <w:r>
        <w:rPr>
          <w:rFonts w:hint="eastAsia" w:ascii="宋体" w:hAnsi="宋体" w:cs="Times New Roman"/>
          <w:sz w:val="32"/>
          <w:szCs w:val="32"/>
        </w:rPr>
        <w:t>200</w:t>
      </w:r>
      <w:r>
        <w:rPr>
          <w:rFonts w:ascii="宋体" w:hAnsi="宋体" w:cs="Times New Roman"/>
          <w:sz w:val="32"/>
          <w:szCs w:val="32"/>
        </w:rPr>
        <w:t>家，聚焦10条产业链打造一批可复制、可推广的智能化改造标杆示范。</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大力发展工业互联网。</w:t>
      </w:r>
      <w:r>
        <w:rPr>
          <w:rFonts w:ascii="宋体" w:hAnsi="宋体" w:cs="Times New Roman"/>
          <w:sz w:val="32"/>
          <w:szCs w:val="32"/>
        </w:rPr>
        <w:t>鼓励工业企业与基础电信企业深度合作，利用5G、边缘计算、区块链、IPv6等技术进行内网改造。以工业互联网标识解析国家二级节点（威海）为支撑，以蓝海工业互联网平台为</w:t>
      </w:r>
      <w:r>
        <w:rPr>
          <w:rFonts w:hint="eastAsia" w:ascii="宋体" w:hAnsi="宋体" w:cs="Times New Roman"/>
          <w:sz w:val="32"/>
          <w:szCs w:val="32"/>
        </w:rPr>
        <w:t>依托</w:t>
      </w:r>
      <w:r>
        <w:rPr>
          <w:rFonts w:ascii="宋体" w:hAnsi="宋体" w:cs="Times New Roman"/>
          <w:sz w:val="32"/>
          <w:szCs w:val="32"/>
        </w:rPr>
        <w:t>，引导龙头企业发挥行业引领和区域协同带动作用，打造全国一流的工业互联网产业集群。建设一批面向特定行业、特定区域、特定工业场景的工业互联网平台</w:t>
      </w:r>
      <w:r>
        <w:rPr>
          <w:rFonts w:hint="eastAsia" w:ascii="宋体" w:hAnsi="宋体" w:cs="Times New Roman"/>
          <w:sz w:val="32"/>
          <w:szCs w:val="32"/>
        </w:rPr>
        <w:t>，推动低成本、模块化的工业互联网解决方案在中小企业中部署应用。</w:t>
      </w:r>
      <w:r>
        <w:rPr>
          <w:rFonts w:ascii="宋体" w:hAnsi="宋体" w:cs="Times New Roman"/>
          <w:sz w:val="32"/>
          <w:szCs w:val="32"/>
        </w:rPr>
        <w:t>开展数字专员进企业活动，鼓励中小企业上云用平台。发挥驻威科研机构</w:t>
      </w:r>
      <w:r>
        <w:rPr>
          <w:rFonts w:hint="eastAsia" w:ascii="宋体" w:hAnsi="宋体" w:cs="Times New Roman"/>
          <w:sz w:val="32"/>
          <w:szCs w:val="32"/>
        </w:rPr>
        <w:t>、</w:t>
      </w:r>
      <w:r>
        <w:rPr>
          <w:rFonts w:ascii="宋体" w:hAnsi="宋体" w:cs="Times New Roman"/>
          <w:sz w:val="32"/>
          <w:szCs w:val="32"/>
        </w:rPr>
        <w:t>院校教育资源，建设若干工业互联网技能培训中心或实训基地。到2024年，工业互联网国家标识解析二级节点累计接入企业超过</w:t>
      </w:r>
      <w:r>
        <w:rPr>
          <w:rFonts w:hint="eastAsia" w:ascii="宋体" w:hAnsi="宋体" w:cs="Times New Roman"/>
          <w:color w:val="auto"/>
          <w:sz w:val="32"/>
          <w:szCs w:val="32"/>
          <w:lang w:val="en-US" w:eastAsia="zh-CN"/>
        </w:rPr>
        <w:t>300</w:t>
      </w:r>
      <w:r>
        <w:rPr>
          <w:rFonts w:ascii="宋体" w:hAnsi="宋体" w:cs="Times New Roman"/>
          <w:sz w:val="32"/>
          <w:szCs w:val="32"/>
        </w:rPr>
        <w:t>家</w:t>
      </w:r>
      <w:r>
        <w:rPr>
          <w:rFonts w:hint="eastAsia" w:ascii="宋体" w:hAnsi="宋体" w:cs="Times New Roman"/>
          <w:sz w:val="32"/>
          <w:szCs w:val="32"/>
        </w:rPr>
        <w:t>，省级以上工业互联网试点示范数量达</w:t>
      </w:r>
      <w:r>
        <w:rPr>
          <w:rFonts w:ascii="宋体" w:hAnsi="宋体" w:cs="Times New Roman"/>
          <w:sz w:val="32"/>
          <w:szCs w:val="32"/>
        </w:rPr>
        <w:t>70</w:t>
      </w:r>
      <w:r>
        <w:rPr>
          <w:rFonts w:hint="eastAsia" w:ascii="宋体" w:hAnsi="宋体" w:cs="Times New Roman"/>
          <w:sz w:val="32"/>
          <w:szCs w:val="32"/>
        </w:rPr>
        <w:t>个</w:t>
      </w:r>
      <w:r>
        <w:rPr>
          <w:rFonts w:ascii="宋体" w:hAnsi="宋体" w:cs="Times New Roman"/>
          <w:sz w:val="32"/>
          <w:szCs w:val="32"/>
        </w:rPr>
        <w:t>。到2026年，工业互联网国家标识解析二级节点累计接入企业超过</w:t>
      </w:r>
      <w:r>
        <w:rPr>
          <w:rFonts w:hint="eastAsia" w:ascii="宋体" w:hAnsi="宋体" w:cs="Times New Roman"/>
          <w:color w:val="auto"/>
          <w:sz w:val="32"/>
          <w:szCs w:val="32"/>
        </w:rPr>
        <w:t>5</w:t>
      </w:r>
      <w:r>
        <w:rPr>
          <w:rFonts w:ascii="宋体" w:hAnsi="宋体" w:cs="Times New Roman"/>
          <w:color w:val="auto"/>
          <w:sz w:val="32"/>
          <w:szCs w:val="32"/>
        </w:rPr>
        <w:t>00</w:t>
      </w:r>
      <w:r>
        <w:rPr>
          <w:rFonts w:ascii="宋体" w:hAnsi="宋体" w:cs="Times New Roman"/>
          <w:sz w:val="32"/>
          <w:szCs w:val="32"/>
        </w:rPr>
        <w:t>家，</w:t>
      </w:r>
      <w:r>
        <w:rPr>
          <w:rFonts w:hint="eastAsia" w:ascii="宋体" w:hAnsi="宋体" w:cs="Times New Roman"/>
          <w:sz w:val="32"/>
          <w:szCs w:val="32"/>
        </w:rPr>
        <w:t>省级以上工业互联网试点示范数量达到1</w:t>
      </w:r>
      <w:r>
        <w:rPr>
          <w:rFonts w:ascii="宋体" w:hAnsi="宋体" w:cs="Times New Roman"/>
          <w:sz w:val="32"/>
          <w:szCs w:val="32"/>
        </w:rPr>
        <w:t>00</w:t>
      </w:r>
      <w:r>
        <w:rPr>
          <w:rFonts w:hint="eastAsia" w:ascii="宋体" w:hAnsi="宋体" w:cs="Times New Roman"/>
          <w:sz w:val="32"/>
          <w:szCs w:val="32"/>
        </w:rPr>
        <w:t>个，</w:t>
      </w:r>
      <w:r>
        <w:rPr>
          <w:rFonts w:ascii="宋体" w:hAnsi="宋体" w:cs="Times New Roman"/>
          <w:sz w:val="32"/>
          <w:szCs w:val="32"/>
        </w:rPr>
        <w:t>建成一批行业工业互联网平台。</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4" w:name="_Toc152424965"/>
      <w:r>
        <w:rPr>
          <w:rFonts w:ascii="宋体" w:hAnsi="宋体"/>
        </w:rPr>
        <w:t>4</w:t>
      </w:r>
      <w:r>
        <w:rPr>
          <w:rFonts w:hint="eastAsia"/>
          <w:lang w:val="en-US" w:eastAsia="zh-CN"/>
        </w:rPr>
        <w:t>.</w:t>
      </w:r>
      <w:r>
        <w:rPr>
          <w:rFonts w:ascii="宋体" w:hAnsi="宋体"/>
        </w:rPr>
        <w:t>打造农业现代化品牌</w:t>
      </w:r>
      <w:bookmarkEnd w:id="34"/>
    </w:p>
    <w:p>
      <w:pPr>
        <w:pageBreakBefore w:val="0"/>
        <w:widowControl w:val="0"/>
        <w:tabs>
          <w:tab w:val="left" w:pos="360"/>
        </w:tabs>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sz w:val="32"/>
          <w:szCs w:val="32"/>
        </w:rPr>
        <w:t>着力构建现代农业产业体系</w:t>
      </w:r>
      <w:r>
        <w:rPr>
          <w:rFonts w:ascii="宋体" w:hAnsi="宋体" w:cs="Times New Roman"/>
          <w:sz w:val="32"/>
          <w:szCs w:val="32"/>
        </w:rPr>
        <w:t>。</w:t>
      </w:r>
      <w:bookmarkStart w:id="35" w:name="_Hlk145598357"/>
      <w:r>
        <w:rPr>
          <w:rFonts w:ascii="宋体" w:hAnsi="宋体" w:cs="Times New Roman"/>
          <w:sz w:val="32"/>
          <w:szCs w:val="32"/>
        </w:rPr>
        <w:t>加快农业基础设施的智能化升级改造，</w:t>
      </w:r>
      <w:r>
        <w:rPr>
          <w:rFonts w:hint="eastAsia" w:ascii="宋体" w:hAnsi="宋体" w:cs="Times New Roman"/>
          <w:sz w:val="32"/>
          <w:szCs w:val="32"/>
        </w:rPr>
        <w:t>提升农机装备信息收集、智能决策和精准作业能力，推进全球卫星导航系统、高分辨率对地观测系统、遥感、物联网、人工智能等技术在生长环境监测、智能灌溉、测土配方、动植物疾病诊断、</w:t>
      </w:r>
      <w:r>
        <w:rPr>
          <w:rFonts w:ascii="宋体" w:hAnsi="宋体" w:cs="Times New Roman"/>
          <w:sz w:val="32"/>
          <w:szCs w:val="32"/>
        </w:rPr>
        <w:t>病虫害监测</w:t>
      </w:r>
      <w:r>
        <w:rPr>
          <w:rFonts w:hint="eastAsia" w:ascii="宋体" w:hAnsi="宋体" w:cs="Times New Roman"/>
          <w:sz w:val="32"/>
          <w:szCs w:val="32"/>
        </w:rPr>
        <w:t>等农业生产环节的应用，</w:t>
      </w:r>
      <w:r>
        <w:rPr>
          <w:rFonts w:ascii="宋体" w:hAnsi="宋体" w:cs="Times New Roman"/>
          <w:sz w:val="32"/>
          <w:szCs w:val="32"/>
        </w:rPr>
        <w:t>逐步实现农业产业链全环节的数字化</w:t>
      </w:r>
      <w:bookmarkEnd w:id="35"/>
      <w:r>
        <w:rPr>
          <w:rFonts w:ascii="宋体" w:hAnsi="宋体" w:cs="Times New Roman"/>
          <w:sz w:val="32"/>
          <w:szCs w:val="32"/>
        </w:rPr>
        <w:t>。推动苹果、花生、西洋参、无花果、茶叶等威海优势特色产业开展精准种植、智慧</w:t>
      </w:r>
      <w:r>
        <w:rPr>
          <w:rFonts w:hint="eastAsia" w:ascii="宋体" w:hAnsi="宋体" w:cs="Times New Roman"/>
          <w:sz w:val="32"/>
          <w:szCs w:val="32"/>
        </w:rPr>
        <w:t>种植</w:t>
      </w:r>
      <w:r>
        <w:rPr>
          <w:rFonts w:ascii="宋体" w:hAnsi="宋体" w:cs="Times New Roman"/>
          <w:sz w:val="32"/>
          <w:szCs w:val="32"/>
        </w:rPr>
        <w:t>等数字农业应用，</w:t>
      </w:r>
      <w:bookmarkStart w:id="36" w:name="_Hlk145598388"/>
      <w:r>
        <w:rPr>
          <w:rFonts w:ascii="宋体" w:hAnsi="宋体" w:cs="Times New Roman"/>
          <w:sz w:val="32"/>
          <w:szCs w:val="32"/>
        </w:rPr>
        <w:t>建设数字茶园、数字果园</w:t>
      </w:r>
      <w:r>
        <w:rPr>
          <w:rFonts w:hint="eastAsia" w:ascii="宋体" w:hAnsi="宋体" w:cs="Times New Roman"/>
          <w:sz w:val="32"/>
          <w:szCs w:val="32"/>
        </w:rPr>
        <w:t>，打造数字农业</w:t>
      </w:r>
      <w:r>
        <w:rPr>
          <w:rFonts w:ascii="宋体" w:hAnsi="宋体" w:cs="Times New Roman"/>
          <w:sz w:val="32"/>
          <w:szCs w:val="32"/>
        </w:rPr>
        <w:t>集成管理平台，实现农业生产管理实时监控、精准管理、远程控制和智能决策</w:t>
      </w:r>
      <w:bookmarkEnd w:id="36"/>
      <w:r>
        <w:rPr>
          <w:rFonts w:hint="eastAsia" w:ascii="宋体" w:hAnsi="宋体" w:cs="Times New Roman"/>
          <w:sz w:val="32"/>
          <w:szCs w:val="32"/>
        </w:rPr>
        <w:t>。开展农业大数据关联分析，科学支撑农业统计监测、经营监管、生态保护、科学决策等。强化农产品质量安全监管体系建设，建立以食用农产品承诺达标合格证为基础的追溯体系。推进农业与金融、旅游、文创、康养等行业融合发展，建设一批农业休闲观光园、生态体验园、创意民宿等。</w:t>
      </w:r>
      <w:r>
        <w:rPr>
          <w:rFonts w:ascii="宋体" w:hAnsi="宋体" w:cs="Times New Roman"/>
          <w:sz w:val="32"/>
          <w:szCs w:val="32"/>
        </w:rPr>
        <w:t>到2026年，争创</w:t>
      </w:r>
      <w:r>
        <w:rPr>
          <w:rFonts w:hint="eastAsia" w:ascii="宋体" w:hAnsi="宋体" w:cs="Times New Roman"/>
          <w:sz w:val="32"/>
          <w:szCs w:val="32"/>
        </w:rPr>
        <w:t>1</w:t>
      </w:r>
      <w:r>
        <w:rPr>
          <w:rFonts w:ascii="宋体" w:hAnsi="宋体" w:cs="Times New Roman"/>
          <w:sz w:val="32"/>
          <w:szCs w:val="32"/>
        </w:rPr>
        <w:t>处</w:t>
      </w:r>
      <w:r>
        <w:rPr>
          <w:rFonts w:hint="eastAsia" w:ascii="宋体" w:hAnsi="宋体" w:cs="Times New Roman"/>
          <w:sz w:val="32"/>
          <w:szCs w:val="32"/>
        </w:rPr>
        <w:t>以上</w:t>
      </w:r>
      <w:r>
        <w:rPr>
          <w:rFonts w:ascii="宋体" w:hAnsi="宋体" w:cs="Times New Roman"/>
          <w:sz w:val="32"/>
          <w:szCs w:val="32"/>
        </w:rPr>
        <w:t>国家级农业现代化示范区，农业现代化水平位居全省前列。</w:t>
      </w:r>
    </w:p>
    <w:p>
      <w:pPr>
        <w:pageBreakBefore w:val="0"/>
        <w:widowControl w:val="0"/>
        <w:tabs>
          <w:tab w:val="left" w:pos="360"/>
        </w:tabs>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sz w:val="32"/>
          <w:szCs w:val="32"/>
        </w:rPr>
        <w:t>发展农村电商新模式</w:t>
      </w:r>
      <w:r>
        <w:rPr>
          <w:rFonts w:ascii="宋体" w:hAnsi="宋体" w:cs="Times New Roman"/>
          <w:sz w:val="32"/>
          <w:szCs w:val="32"/>
        </w:rPr>
        <w:t>。</w:t>
      </w:r>
      <w:r>
        <w:rPr>
          <w:rFonts w:hint="eastAsia" w:ascii="宋体" w:hAnsi="宋体" w:cs="Times New Roman"/>
          <w:sz w:val="32"/>
          <w:szCs w:val="32"/>
        </w:rPr>
        <w:t>采取“地标</w:t>
      </w:r>
      <w:r>
        <w:rPr>
          <w:rFonts w:ascii="宋体" w:hAnsi="宋体" w:cs="Times New Roman"/>
          <w:sz w:val="32"/>
          <w:szCs w:val="32"/>
        </w:rPr>
        <w:t>+电商”模式，大力发展</w:t>
      </w:r>
      <w:r>
        <w:rPr>
          <w:rFonts w:hint="eastAsia" w:ascii="宋体" w:hAnsi="宋体" w:cs="Times New Roman"/>
          <w:sz w:val="32"/>
          <w:szCs w:val="32"/>
          <w:lang w:eastAsia="zh-CN"/>
        </w:rPr>
        <w:t>“</w:t>
      </w:r>
      <w:r>
        <w:rPr>
          <w:rFonts w:ascii="宋体" w:hAnsi="宋体" w:cs="Times New Roman"/>
          <w:sz w:val="32"/>
          <w:szCs w:val="32"/>
        </w:rPr>
        <w:t>互联网+订单农业</w:t>
      </w:r>
      <w:r>
        <w:rPr>
          <w:rFonts w:hint="eastAsia" w:ascii="宋体" w:hAnsi="宋体" w:cs="Times New Roman"/>
          <w:sz w:val="32"/>
          <w:szCs w:val="32"/>
          <w:lang w:eastAsia="zh-CN"/>
        </w:rPr>
        <w:t>”</w:t>
      </w:r>
      <w:r>
        <w:rPr>
          <w:rFonts w:ascii="宋体" w:hAnsi="宋体" w:cs="Times New Roman"/>
          <w:sz w:val="32"/>
          <w:szCs w:val="32"/>
        </w:rPr>
        <w:t>、直播电商等新业态，培养或引进电商</w:t>
      </w:r>
      <w:r>
        <w:rPr>
          <w:rFonts w:hint="eastAsia" w:ascii="宋体" w:hAnsi="宋体" w:cs="Times New Roman"/>
          <w:sz w:val="32"/>
          <w:szCs w:val="32"/>
          <w:lang w:eastAsia="zh-CN"/>
        </w:rPr>
        <w:t>“</w:t>
      </w:r>
      <w:r>
        <w:rPr>
          <w:rFonts w:ascii="宋体" w:hAnsi="宋体" w:cs="Times New Roman"/>
          <w:sz w:val="32"/>
          <w:szCs w:val="32"/>
        </w:rPr>
        <w:t>带货达人</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重点突出</w:t>
      </w:r>
      <w:r>
        <w:rPr>
          <w:rFonts w:hint="eastAsia" w:ascii="宋体" w:hAnsi="宋体" w:cs="Times New Roman"/>
          <w:sz w:val="32"/>
          <w:szCs w:val="32"/>
          <w:lang w:eastAsia="zh-CN"/>
        </w:rPr>
        <w:t>“</w:t>
      </w:r>
      <w:r>
        <w:rPr>
          <w:rFonts w:ascii="宋体" w:hAnsi="宋体" w:cs="Times New Roman"/>
          <w:sz w:val="32"/>
          <w:szCs w:val="32"/>
        </w:rPr>
        <w:t>威海农产·品味自然</w:t>
      </w:r>
      <w:r>
        <w:rPr>
          <w:rFonts w:hint="eastAsia" w:ascii="宋体" w:hAnsi="宋体" w:cs="Times New Roman"/>
          <w:sz w:val="32"/>
          <w:szCs w:val="32"/>
          <w:lang w:eastAsia="zh-CN"/>
        </w:rPr>
        <w:t>”“</w:t>
      </w:r>
      <w:r>
        <w:rPr>
          <w:rFonts w:ascii="宋体" w:hAnsi="宋体" w:cs="Times New Roman"/>
          <w:sz w:val="32"/>
          <w:szCs w:val="32"/>
        </w:rPr>
        <w:t>威海畜产·幸福味道</w:t>
      </w:r>
      <w:r>
        <w:rPr>
          <w:rFonts w:hint="eastAsia" w:ascii="宋体" w:hAnsi="宋体" w:cs="Times New Roman"/>
          <w:sz w:val="32"/>
          <w:szCs w:val="32"/>
          <w:lang w:eastAsia="zh-CN"/>
        </w:rPr>
        <w:t>”“</w:t>
      </w:r>
      <w:r>
        <w:rPr>
          <w:rFonts w:ascii="宋体" w:hAnsi="宋体" w:cs="Times New Roman"/>
          <w:sz w:val="32"/>
          <w:szCs w:val="32"/>
        </w:rPr>
        <w:t>走遍四海·鲜在威海</w:t>
      </w:r>
      <w:r>
        <w:rPr>
          <w:rFonts w:hint="eastAsia" w:ascii="宋体" w:hAnsi="宋体" w:cs="Times New Roman"/>
          <w:sz w:val="32"/>
          <w:szCs w:val="32"/>
          <w:lang w:eastAsia="zh-CN"/>
        </w:rPr>
        <w:t>”</w:t>
      </w:r>
      <w:r>
        <w:rPr>
          <w:rFonts w:ascii="宋体" w:hAnsi="宋体" w:cs="Times New Roman"/>
          <w:sz w:val="32"/>
          <w:szCs w:val="32"/>
        </w:rPr>
        <w:t>等市域整体品牌</w:t>
      </w:r>
      <w:r>
        <w:rPr>
          <w:rFonts w:hint="eastAsia" w:ascii="宋体" w:hAnsi="宋体" w:cs="Times New Roman"/>
          <w:sz w:val="32"/>
          <w:szCs w:val="32"/>
        </w:rPr>
        <w:t>及</w:t>
      </w:r>
      <w:r>
        <w:rPr>
          <w:rFonts w:ascii="宋体" w:hAnsi="宋体" w:cs="Times New Roman"/>
          <w:sz w:val="32"/>
          <w:szCs w:val="32"/>
        </w:rPr>
        <w:t>20大优势特色产业区域公用品牌</w:t>
      </w:r>
      <w:r>
        <w:rPr>
          <w:rFonts w:hint="eastAsia" w:ascii="宋体" w:hAnsi="宋体" w:cs="Times New Roman"/>
          <w:sz w:val="32"/>
          <w:szCs w:val="32"/>
        </w:rPr>
        <w:t>构成的</w:t>
      </w:r>
      <w:r>
        <w:rPr>
          <w:rFonts w:hint="eastAsia" w:ascii="宋体" w:hAnsi="宋体" w:cs="Times New Roman"/>
          <w:sz w:val="32"/>
          <w:szCs w:val="32"/>
          <w:lang w:eastAsia="zh-CN"/>
        </w:rPr>
        <w:t>“</w:t>
      </w:r>
      <w:r>
        <w:rPr>
          <w:rFonts w:ascii="宋体" w:hAnsi="宋体" w:cs="Times New Roman"/>
          <w:sz w:val="32"/>
          <w:szCs w:val="32"/>
        </w:rPr>
        <w:t>1+20+N</w:t>
      </w:r>
      <w:r>
        <w:rPr>
          <w:rFonts w:hint="eastAsia" w:ascii="宋体" w:hAnsi="宋体" w:cs="Times New Roman"/>
          <w:sz w:val="32"/>
          <w:szCs w:val="32"/>
          <w:lang w:eastAsia="zh-CN"/>
        </w:rPr>
        <w:t>”</w:t>
      </w:r>
      <w:r>
        <w:rPr>
          <w:rFonts w:ascii="宋体" w:hAnsi="宋体" w:cs="Times New Roman"/>
          <w:sz w:val="32"/>
          <w:szCs w:val="32"/>
        </w:rPr>
        <w:t>的农产品品牌体系。</w:t>
      </w:r>
      <w:r>
        <w:rPr>
          <w:rFonts w:hint="eastAsia" w:ascii="宋体" w:hAnsi="宋体" w:cs="Times New Roman"/>
          <w:sz w:val="32"/>
          <w:szCs w:val="32"/>
        </w:rPr>
        <w:t>鼓励企业基于“一物一码”溯源标志开设特色农产品专卖网店、品牌网店等。推广“基地种植</w:t>
      </w:r>
      <w:r>
        <w:rPr>
          <w:rFonts w:ascii="宋体" w:hAnsi="宋体" w:cs="Times New Roman"/>
          <w:sz w:val="32"/>
          <w:szCs w:val="32"/>
        </w:rPr>
        <w:t>+产品加工+电商营销”等新模式，打造一批产加销贯通、贸工农一体的产业平台。发挥农业企业、农民合作社等新型农业经营主体在农产品品牌建设中的主力军作用，通过标准化生产、规模化经营、规范化管理、</w:t>
      </w:r>
      <w:r>
        <w:rPr>
          <w:rFonts w:hint="eastAsia" w:ascii="宋体" w:hAnsi="宋体" w:cs="Times New Roman"/>
          <w:sz w:val="32"/>
          <w:szCs w:val="32"/>
          <w:lang w:eastAsia="zh-CN"/>
        </w:rPr>
        <w:t>“</w:t>
      </w:r>
      <w:r>
        <w:rPr>
          <w:rFonts w:ascii="宋体" w:hAnsi="宋体" w:cs="Times New Roman"/>
          <w:sz w:val="32"/>
          <w:szCs w:val="32"/>
        </w:rPr>
        <w:t>三品一标</w:t>
      </w:r>
      <w:r>
        <w:rPr>
          <w:rFonts w:hint="eastAsia" w:ascii="宋体" w:hAnsi="宋体" w:cs="Times New Roman"/>
          <w:sz w:val="32"/>
          <w:szCs w:val="32"/>
          <w:lang w:eastAsia="zh-CN"/>
        </w:rPr>
        <w:t>”</w:t>
      </w:r>
      <w:r>
        <w:rPr>
          <w:rFonts w:ascii="宋体" w:hAnsi="宋体" w:cs="Times New Roman"/>
          <w:sz w:val="32"/>
          <w:szCs w:val="32"/>
        </w:rPr>
        <w:t>认证等手段，</w:t>
      </w:r>
      <w:r>
        <w:rPr>
          <w:rFonts w:hint="eastAsia" w:ascii="宋体" w:hAnsi="宋体" w:cs="Times New Roman"/>
          <w:sz w:val="32"/>
          <w:szCs w:val="32"/>
        </w:rPr>
        <w:t>打造地方特色农产品</w:t>
      </w:r>
      <w:r>
        <w:rPr>
          <w:rFonts w:ascii="宋体" w:hAnsi="宋体" w:cs="Times New Roman"/>
          <w:sz w:val="32"/>
          <w:szCs w:val="32"/>
        </w:rPr>
        <w:t>品牌。到2026年，</w:t>
      </w:r>
      <w:r>
        <w:rPr>
          <w:rFonts w:hint="eastAsia" w:ascii="宋体" w:hAnsi="宋体" w:cs="Times New Roman"/>
          <w:sz w:val="32"/>
          <w:szCs w:val="32"/>
        </w:rPr>
        <w:t>农村电商零售额超过5</w:t>
      </w:r>
      <w:r>
        <w:rPr>
          <w:rFonts w:ascii="宋体" w:hAnsi="宋体" w:cs="Times New Roman"/>
          <w:sz w:val="32"/>
          <w:szCs w:val="32"/>
        </w:rPr>
        <w:t>0</w:t>
      </w:r>
      <w:r>
        <w:rPr>
          <w:rFonts w:hint="eastAsia" w:ascii="宋体" w:hAnsi="宋体" w:cs="Times New Roman"/>
          <w:sz w:val="32"/>
          <w:szCs w:val="32"/>
        </w:rPr>
        <w:t>亿元</w:t>
      </w:r>
      <w:r>
        <w:rPr>
          <w:rFonts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7" w:name="_Toc152424966"/>
      <w:r>
        <w:rPr>
          <w:rFonts w:ascii="宋体" w:hAnsi="宋体"/>
        </w:rPr>
        <w:t>5</w:t>
      </w:r>
      <w:r>
        <w:rPr>
          <w:rFonts w:hint="eastAsia"/>
          <w:lang w:val="en-US" w:eastAsia="zh-CN"/>
        </w:rPr>
        <w:t>.</w:t>
      </w:r>
      <w:r>
        <w:rPr>
          <w:rFonts w:ascii="宋体" w:hAnsi="宋体"/>
        </w:rPr>
        <w:t>推动服务业数字化升级</w:t>
      </w:r>
      <w:bookmarkEnd w:id="37"/>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推进生产性服务业数字化发展。</w:t>
      </w:r>
      <w:r>
        <w:rPr>
          <w:rFonts w:ascii="宋体" w:hAnsi="宋体" w:cs="Times New Roman"/>
          <w:sz w:val="32"/>
          <w:szCs w:val="32"/>
        </w:rPr>
        <w:t>依托智慧谷服务贸易产业园等优质园区，吸引和培育一批电子商务骨干企业，大力发展</w:t>
      </w:r>
      <w:r>
        <w:rPr>
          <w:rFonts w:hint="eastAsia" w:ascii="宋体" w:hAnsi="宋体" w:cs="Times New Roman"/>
          <w:sz w:val="32"/>
          <w:szCs w:val="32"/>
          <w:lang w:eastAsia="zh-CN"/>
        </w:rPr>
        <w:t>直播</w:t>
      </w:r>
      <w:r>
        <w:rPr>
          <w:rFonts w:ascii="宋体" w:hAnsi="宋体" w:cs="Times New Roman"/>
          <w:sz w:val="32"/>
          <w:szCs w:val="32"/>
        </w:rPr>
        <w:t>电商、跨境电商。加强北斗导航、物联网、移动互联网等信息技术在物流领域的应用，支持龙头企业搭建物流公共信息服务平台，加快智能仓储</w:t>
      </w:r>
      <w:r>
        <w:rPr>
          <w:rFonts w:hint="eastAsia" w:ascii="宋体" w:hAnsi="宋体" w:cs="Times New Roman"/>
          <w:sz w:val="32"/>
          <w:szCs w:val="32"/>
        </w:rPr>
        <w:t>、</w:t>
      </w:r>
      <w:r>
        <w:rPr>
          <w:rFonts w:ascii="宋体" w:hAnsi="宋体" w:cs="Times New Roman"/>
          <w:sz w:val="32"/>
          <w:szCs w:val="32"/>
        </w:rPr>
        <w:t>智能物流体系建设。推动工业设计、建筑设计、交通运输、工程管理、仓储物流等生产性服务业数字化发展。到2024年，</w:t>
      </w:r>
      <w:r>
        <w:rPr>
          <w:rFonts w:hint="eastAsia" w:ascii="宋体" w:hAnsi="宋体" w:cs="Times New Roman"/>
          <w:sz w:val="32"/>
          <w:szCs w:val="32"/>
        </w:rPr>
        <w:t>跨境电商零售进出口规模突破120亿元。</w:t>
      </w:r>
      <w:r>
        <w:rPr>
          <w:rFonts w:ascii="宋体" w:hAnsi="宋体" w:cs="Times New Roman"/>
          <w:sz w:val="32"/>
          <w:szCs w:val="32"/>
        </w:rPr>
        <w:t>到2026年，</w:t>
      </w:r>
      <w:r>
        <w:rPr>
          <w:rFonts w:hint="eastAsia" w:ascii="宋体" w:hAnsi="宋体" w:cs="Times New Roman"/>
          <w:sz w:val="32"/>
          <w:szCs w:val="32"/>
        </w:rPr>
        <w:t>跨境电商零售进出口规模突破150亿元</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丰富生活性服务业数字化场景。</w:t>
      </w:r>
      <w:r>
        <w:rPr>
          <w:rFonts w:ascii="宋体" w:hAnsi="宋体" w:cs="Times New Roman"/>
          <w:sz w:val="32"/>
          <w:szCs w:val="32"/>
        </w:rPr>
        <w:t>推动实体商贸服务企业加快数字化智能化进程和跨界融合，培育网络消费、定制消费、智能消费、体验消费、互动消费等新型消费</w:t>
      </w:r>
      <w:r>
        <w:rPr>
          <w:rFonts w:hint="eastAsia" w:ascii="宋体" w:hAnsi="宋体" w:cs="Times New Roman"/>
          <w:sz w:val="32"/>
          <w:szCs w:val="32"/>
          <w:lang w:eastAsia="zh-CN"/>
        </w:rPr>
        <w:t>，</w:t>
      </w:r>
      <w:r>
        <w:rPr>
          <w:rFonts w:ascii="宋体" w:hAnsi="宋体" w:cs="Times New Roman"/>
          <w:sz w:val="32"/>
          <w:szCs w:val="32"/>
        </w:rPr>
        <w:t>到2024年，网络零售额突破</w:t>
      </w:r>
      <w:r>
        <w:rPr>
          <w:rFonts w:hint="eastAsia" w:ascii="宋体" w:hAnsi="宋体" w:cs="Times New Roman"/>
          <w:sz w:val="32"/>
          <w:szCs w:val="32"/>
        </w:rPr>
        <w:t>260</w:t>
      </w:r>
      <w:r>
        <w:rPr>
          <w:rFonts w:ascii="宋体" w:hAnsi="宋体" w:cs="Times New Roman"/>
          <w:sz w:val="32"/>
          <w:szCs w:val="32"/>
        </w:rPr>
        <w:t>亿元</w:t>
      </w:r>
      <w:r>
        <w:rPr>
          <w:rFonts w:hint="eastAsia" w:ascii="宋体" w:hAnsi="宋体" w:cs="Times New Roman"/>
          <w:sz w:val="32"/>
          <w:szCs w:val="32"/>
          <w:lang w:eastAsia="zh-CN"/>
        </w:rPr>
        <w:t>；</w:t>
      </w:r>
      <w:r>
        <w:rPr>
          <w:rFonts w:ascii="宋体" w:hAnsi="宋体" w:cs="Times New Roman"/>
          <w:sz w:val="32"/>
          <w:szCs w:val="32"/>
        </w:rPr>
        <w:t>到2026年，网络零售额突破</w:t>
      </w:r>
      <w:r>
        <w:rPr>
          <w:rFonts w:hint="eastAsia" w:ascii="宋体" w:hAnsi="宋体" w:cs="Times New Roman"/>
          <w:sz w:val="32"/>
          <w:szCs w:val="32"/>
        </w:rPr>
        <w:t>320</w:t>
      </w:r>
      <w:r>
        <w:rPr>
          <w:rFonts w:ascii="宋体" w:hAnsi="宋体" w:cs="Times New Roman"/>
          <w:sz w:val="32"/>
          <w:szCs w:val="32"/>
        </w:rPr>
        <w:t>亿元</w:t>
      </w:r>
      <w:r>
        <w:rPr>
          <w:rFonts w:hint="eastAsia" w:ascii="宋体" w:hAnsi="宋体" w:cs="Times New Roman"/>
          <w:sz w:val="32"/>
          <w:szCs w:val="32"/>
          <w:lang w:eastAsia="zh-CN"/>
        </w:rPr>
        <w:t>。</w:t>
      </w:r>
      <w:r>
        <w:rPr>
          <w:rFonts w:ascii="宋体" w:hAnsi="宋体" w:cs="Times New Roman"/>
          <w:sz w:val="32"/>
          <w:szCs w:val="32"/>
        </w:rPr>
        <w:t>探索打造元宇宙+文旅、元宇宙+消费新模式，充分运用大数据、虚拟现实、增强现实、人工智能等数字技术，放大威海</w:t>
      </w:r>
      <w:r>
        <w:rPr>
          <w:rFonts w:hint="eastAsia" w:ascii="宋体" w:hAnsi="宋体" w:cs="Times New Roman"/>
          <w:sz w:val="32"/>
          <w:szCs w:val="32"/>
          <w:lang w:eastAsia="zh-CN"/>
        </w:rPr>
        <w:t>“</w:t>
      </w:r>
      <w:r>
        <w:rPr>
          <w:rFonts w:ascii="宋体" w:hAnsi="宋体" w:cs="Times New Roman"/>
          <w:sz w:val="32"/>
          <w:szCs w:val="32"/>
        </w:rPr>
        <w:t>海洋之城</w:t>
      </w:r>
      <w:r>
        <w:rPr>
          <w:rFonts w:hint="eastAsia" w:ascii="宋体" w:hAnsi="宋体" w:cs="Times New Roman"/>
          <w:sz w:val="32"/>
          <w:szCs w:val="32"/>
          <w:lang w:eastAsia="zh-CN"/>
        </w:rPr>
        <w:t>”</w:t>
      </w:r>
      <w:r>
        <w:rPr>
          <w:rFonts w:ascii="宋体" w:hAnsi="宋体" w:cs="Times New Roman"/>
          <w:sz w:val="32"/>
          <w:szCs w:val="32"/>
        </w:rPr>
        <w:t>特色文化旅游资源优势，打造云旅游、云娱乐、云看展、云逛街等新场景。结合自在威海智慧旅游平台运营和</w:t>
      </w:r>
      <w:r>
        <w:rPr>
          <w:rFonts w:hint="eastAsia" w:ascii="宋体" w:hAnsi="宋体" w:cs="Times New Roman"/>
          <w:sz w:val="32"/>
          <w:szCs w:val="32"/>
          <w:lang w:eastAsia="zh-CN"/>
        </w:rPr>
        <w:t>“</w:t>
      </w:r>
      <w:r>
        <w:rPr>
          <w:rFonts w:ascii="宋体" w:hAnsi="宋体" w:cs="Times New Roman"/>
          <w:sz w:val="32"/>
          <w:szCs w:val="32"/>
        </w:rPr>
        <w:t>云游齐鲁</w:t>
      </w:r>
      <w:r>
        <w:rPr>
          <w:rFonts w:hint="eastAsia" w:ascii="宋体" w:hAnsi="宋体" w:cs="Times New Roman"/>
          <w:sz w:val="32"/>
          <w:szCs w:val="32"/>
          <w:lang w:eastAsia="zh-CN"/>
        </w:rPr>
        <w:t>”</w:t>
      </w:r>
      <w:r>
        <w:rPr>
          <w:rFonts w:ascii="宋体" w:hAnsi="宋体" w:cs="Times New Roman"/>
          <w:sz w:val="32"/>
          <w:szCs w:val="32"/>
        </w:rPr>
        <w:t>智慧文旅平台推广，完善消费券发放、消费行为实时监测、消费数据统计分析等功能，推动旅游景区智慧化、旅游营销线上化、旅游服务精准化，实现景点、美食、酒店、购物一站式</w:t>
      </w:r>
      <w:r>
        <w:rPr>
          <w:rFonts w:hint="eastAsia" w:ascii="宋体" w:hAnsi="宋体" w:cs="Times New Roman"/>
          <w:sz w:val="32"/>
          <w:szCs w:val="32"/>
          <w:lang w:eastAsia="zh-CN"/>
        </w:rPr>
        <w:t>“</w:t>
      </w:r>
      <w:r>
        <w:rPr>
          <w:rFonts w:ascii="宋体" w:hAnsi="宋体" w:cs="Times New Roman"/>
          <w:sz w:val="32"/>
          <w:szCs w:val="32"/>
        </w:rPr>
        <w:t>云端服务</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到2024年，4A级以上景区智慧景区覆盖率达到8</w:t>
      </w:r>
      <w:r>
        <w:rPr>
          <w:rFonts w:ascii="宋体" w:hAnsi="宋体" w:cs="Times New Roman"/>
          <w:sz w:val="32"/>
          <w:szCs w:val="32"/>
        </w:rPr>
        <w:t>5</w:t>
      </w:r>
      <w:r>
        <w:rPr>
          <w:rFonts w:hint="eastAsia" w:ascii="宋体" w:hAnsi="宋体" w:cs="Times New Roman"/>
          <w:sz w:val="32"/>
          <w:szCs w:val="32"/>
        </w:rPr>
        <w:t>%以上</w:t>
      </w:r>
      <w:r>
        <w:rPr>
          <w:rFonts w:hint="eastAsia" w:ascii="宋体" w:hAnsi="宋体" w:cs="Times New Roman"/>
          <w:sz w:val="32"/>
          <w:szCs w:val="32"/>
          <w:lang w:eastAsia="zh-CN"/>
        </w:rPr>
        <w:t>；到202</w:t>
      </w:r>
      <w:r>
        <w:rPr>
          <w:rFonts w:hint="eastAsia" w:ascii="宋体" w:hAnsi="宋体" w:cs="Times New Roman"/>
          <w:sz w:val="32"/>
          <w:szCs w:val="32"/>
          <w:lang w:val="en-US" w:eastAsia="zh-CN"/>
        </w:rPr>
        <w:t>6</w:t>
      </w:r>
      <w:r>
        <w:rPr>
          <w:rFonts w:hint="eastAsia" w:ascii="宋体" w:hAnsi="宋体" w:cs="Times New Roman"/>
          <w:sz w:val="32"/>
          <w:szCs w:val="32"/>
          <w:lang w:eastAsia="zh-CN"/>
        </w:rPr>
        <w:t>年，</w:t>
      </w:r>
      <w:r>
        <w:rPr>
          <w:rFonts w:hint="eastAsia" w:ascii="宋体" w:hAnsi="宋体" w:cs="Times New Roman"/>
          <w:sz w:val="32"/>
          <w:szCs w:val="32"/>
        </w:rPr>
        <w:t>4A级以上景区智慧景区覆盖率达到</w:t>
      </w:r>
      <w:r>
        <w:rPr>
          <w:rFonts w:ascii="宋体" w:hAnsi="宋体" w:cs="Times New Roman"/>
          <w:sz w:val="32"/>
          <w:szCs w:val="32"/>
        </w:rPr>
        <w:t>100%</w:t>
      </w:r>
      <w:r>
        <w:rPr>
          <w:rFonts w:hint="eastAsia" w:ascii="宋体" w:hAnsi="宋体" w:cs="Times New Roman"/>
          <w:sz w:val="32"/>
          <w:szCs w:val="32"/>
        </w:rPr>
        <w:t>，</w:t>
      </w:r>
      <w:r>
        <w:rPr>
          <w:rFonts w:ascii="宋体" w:hAnsi="宋体" w:cs="Times New Roman"/>
          <w:sz w:val="32"/>
          <w:szCs w:val="32"/>
        </w:rPr>
        <w:t>打造</w:t>
      </w:r>
      <w:r>
        <w:rPr>
          <w:rFonts w:hint="eastAsia" w:ascii="宋体" w:hAnsi="宋体" w:cs="Times New Roman"/>
          <w:sz w:val="32"/>
          <w:szCs w:val="32"/>
        </w:rPr>
        <w:t>一批</w:t>
      </w:r>
      <w:r>
        <w:rPr>
          <w:rFonts w:hint="eastAsia" w:ascii="宋体" w:hAnsi="宋体" w:cs="Times New Roman"/>
          <w:sz w:val="32"/>
          <w:szCs w:val="32"/>
          <w:lang w:eastAsia="zh-CN"/>
        </w:rPr>
        <w:t>“</w:t>
      </w:r>
      <w:r>
        <w:rPr>
          <w:rFonts w:ascii="宋体" w:hAnsi="宋体" w:cs="Times New Roman"/>
          <w:sz w:val="32"/>
          <w:szCs w:val="32"/>
        </w:rPr>
        <w:t>元宇宙+旅游</w:t>
      </w:r>
      <w:r>
        <w:rPr>
          <w:rFonts w:hint="eastAsia" w:ascii="宋体" w:hAnsi="宋体" w:cs="Times New Roman"/>
          <w:sz w:val="32"/>
          <w:szCs w:val="32"/>
          <w:lang w:eastAsia="zh-CN"/>
        </w:rPr>
        <w:t>”</w:t>
      </w:r>
      <w:r>
        <w:rPr>
          <w:rFonts w:ascii="宋体" w:hAnsi="宋体" w:cs="Times New Roman"/>
          <w:sz w:val="32"/>
          <w:szCs w:val="32"/>
        </w:rPr>
        <w:t>试点应用场景。</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38" w:name="_Toc152424967"/>
      <w:r>
        <w:rPr>
          <w:rFonts w:ascii="宋体" w:hAnsi="宋体"/>
        </w:rPr>
        <w:t>6</w:t>
      </w:r>
      <w:r>
        <w:rPr>
          <w:rFonts w:hint="eastAsia"/>
          <w:lang w:val="en-US" w:eastAsia="zh-CN"/>
        </w:rPr>
        <w:t>.</w:t>
      </w:r>
      <w:r>
        <w:rPr>
          <w:rFonts w:hint="eastAsia" w:ascii="宋体" w:hAnsi="宋体"/>
        </w:rPr>
        <w:t>优化数字经济发展生态</w:t>
      </w:r>
      <w:bookmarkEnd w:id="38"/>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培育全链条创新创业生态。</w:t>
      </w:r>
      <w:r>
        <w:rPr>
          <w:rFonts w:hint="eastAsia" w:ascii="宋体" w:hAnsi="宋体" w:cs="Times New Roman"/>
          <w:sz w:val="32"/>
          <w:szCs w:val="32"/>
        </w:rPr>
        <w:t>优化以高新区为核心的国家</w:t>
      </w:r>
      <w:r>
        <w:rPr>
          <w:rFonts w:ascii="宋体" w:hAnsi="宋体" w:cs="Times New Roman"/>
          <w:sz w:val="32"/>
          <w:szCs w:val="32"/>
        </w:rPr>
        <w:t>(威海)区域创新中心</w:t>
      </w:r>
      <w:r>
        <w:rPr>
          <w:rFonts w:hint="eastAsia" w:ascii="宋体" w:hAnsi="宋体" w:cs="Times New Roman"/>
          <w:sz w:val="32"/>
          <w:szCs w:val="32"/>
        </w:rPr>
        <w:t>等载体建设，构建</w:t>
      </w:r>
      <w:r>
        <w:rPr>
          <w:rFonts w:hint="eastAsia" w:ascii="宋体" w:hAnsi="宋体" w:cs="Times New Roman"/>
          <w:sz w:val="32"/>
          <w:szCs w:val="32"/>
          <w:lang w:eastAsia="zh-CN"/>
        </w:rPr>
        <w:t>“</w:t>
      </w:r>
      <w:r>
        <w:rPr>
          <w:rFonts w:hint="eastAsia" w:ascii="宋体" w:hAnsi="宋体" w:cs="Times New Roman"/>
          <w:sz w:val="32"/>
          <w:szCs w:val="32"/>
        </w:rPr>
        <w:t>创业苗圃</w:t>
      </w:r>
      <w:r>
        <w:rPr>
          <w:rFonts w:ascii="宋体" w:hAnsi="宋体" w:cs="Times New Roman"/>
          <w:sz w:val="32"/>
          <w:szCs w:val="32"/>
        </w:rPr>
        <w:t>+众创空间+孵化器+加速器+园区+上市培育</w:t>
      </w:r>
      <w:r>
        <w:rPr>
          <w:rFonts w:hint="eastAsia" w:ascii="宋体" w:hAnsi="宋体" w:cs="Times New Roman"/>
          <w:sz w:val="32"/>
          <w:szCs w:val="32"/>
          <w:lang w:eastAsia="zh-CN"/>
        </w:rPr>
        <w:t>”</w:t>
      </w:r>
      <w:r>
        <w:rPr>
          <w:rFonts w:ascii="宋体" w:hAnsi="宋体" w:cs="Times New Roman"/>
          <w:sz w:val="32"/>
          <w:szCs w:val="32"/>
        </w:rPr>
        <w:t>全链条创新生态。支持发展数字经济创新创业</w:t>
      </w:r>
      <w:r>
        <w:rPr>
          <w:rFonts w:hint="eastAsia" w:ascii="宋体" w:hAnsi="宋体" w:cs="Times New Roman"/>
          <w:sz w:val="32"/>
          <w:szCs w:val="32"/>
        </w:rPr>
        <w:t>服务</w:t>
      </w:r>
      <w:r>
        <w:rPr>
          <w:rFonts w:ascii="宋体" w:hAnsi="宋体" w:cs="Times New Roman"/>
          <w:sz w:val="32"/>
          <w:szCs w:val="32"/>
        </w:rPr>
        <w:t>平台，支持众包、众创平台建设，</w:t>
      </w:r>
      <w:r>
        <w:rPr>
          <w:rFonts w:hint="eastAsia" w:ascii="宋体" w:hAnsi="宋体" w:cs="Times New Roman"/>
          <w:sz w:val="32"/>
          <w:szCs w:val="32"/>
        </w:rPr>
        <w:t>支持数字经济小微企业创新创业示范基地建设，争创国家级双创示范基地。深化数字经济科技金融创新，引导推动投资公司、金融机构与政府设立数字经济产业基金，探索</w:t>
      </w:r>
      <w:r>
        <w:rPr>
          <w:rFonts w:hint="eastAsia" w:ascii="宋体" w:hAnsi="宋体" w:cs="Times New Roman"/>
          <w:sz w:val="32"/>
          <w:szCs w:val="32"/>
          <w:lang w:eastAsia="zh-CN"/>
        </w:rPr>
        <w:t>“</w:t>
      </w:r>
      <w:r>
        <w:rPr>
          <w:rFonts w:hint="eastAsia" w:ascii="宋体" w:hAnsi="宋体" w:cs="Times New Roman"/>
          <w:sz w:val="32"/>
          <w:szCs w:val="32"/>
        </w:rPr>
        <w:t>无偿资助</w:t>
      </w:r>
      <w:r>
        <w:rPr>
          <w:rFonts w:ascii="宋体" w:hAnsi="宋体" w:cs="Times New Roman"/>
          <w:sz w:val="32"/>
          <w:szCs w:val="32"/>
        </w:rPr>
        <w:t>-引导基金-政策担保-科技贷款-投贷联动-上市培育</w:t>
      </w:r>
      <w:r>
        <w:rPr>
          <w:rFonts w:hint="eastAsia" w:ascii="宋体" w:hAnsi="宋体" w:cs="Times New Roman"/>
          <w:sz w:val="32"/>
          <w:szCs w:val="32"/>
          <w:lang w:eastAsia="zh-CN"/>
        </w:rPr>
        <w:t>”</w:t>
      </w:r>
      <w:r>
        <w:rPr>
          <w:rFonts w:ascii="宋体" w:hAnsi="宋体" w:cs="Times New Roman"/>
          <w:sz w:val="32"/>
          <w:szCs w:val="32"/>
        </w:rPr>
        <w:t>服务链条新模式，</w:t>
      </w:r>
      <w:r>
        <w:rPr>
          <w:rFonts w:hint="eastAsia" w:ascii="宋体" w:hAnsi="宋体" w:cs="Times New Roman"/>
          <w:sz w:val="32"/>
          <w:szCs w:val="32"/>
        </w:rPr>
        <w:t>科学谋划和系统实施一批数字经济重大示范工程。到2</w:t>
      </w:r>
      <w:r>
        <w:rPr>
          <w:rFonts w:ascii="宋体" w:hAnsi="宋体" w:cs="Times New Roman"/>
          <w:sz w:val="32"/>
          <w:szCs w:val="32"/>
        </w:rPr>
        <w:t>026</w:t>
      </w:r>
      <w:r>
        <w:rPr>
          <w:rFonts w:hint="eastAsia" w:ascii="宋体" w:hAnsi="宋体" w:cs="Times New Roman"/>
          <w:sz w:val="32"/>
          <w:szCs w:val="32"/>
        </w:rPr>
        <w:t>年，创新服务生态持续完善，国家级科技企业孵化器</w:t>
      </w:r>
      <w:r>
        <w:rPr>
          <w:rFonts w:hint="eastAsia" w:ascii="宋体" w:hAnsi="宋体" w:cs="Times New Roman"/>
          <w:sz w:val="32"/>
          <w:szCs w:val="32"/>
          <w:lang w:val="en-US" w:eastAsia="zh-CN"/>
        </w:rPr>
        <w:t>稳步10</w:t>
      </w:r>
      <w:r>
        <w:rPr>
          <w:rFonts w:hint="eastAsia" w:ascii="宋体" w:hAnsi="宋体" w:cs="Times New Roman"/>
          <w:sz w:val="32"/>
          <w:szCs w:val="32"/>
        </w:rPr>
        <w:t>家以上，培育孵化一批数字经济本地创新企业。</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打造大中小微企业协同共生的发展格局。</w:t>
      </w:r>
      <w:r>
        <w:rPr>
          <w:rFonts w:hint="eastAsia" w:ascii="宋体" w:hAnsi="宋体" w:cs="Times New Roman"/>
          <w:sz w:val="32"/>
          <w:szCs w:val="32"/>
        </w:rPr>
        <w:t>支持本地优势骨干数字经济企业做强做优做大，打造一批数字经济龙头企业。聚焦半导体、电子信息制造、软件服务等优势产业和人工智能、区块链、虚拟现实、元宇宙、未来网络、空天信息等未来数字产业，积极引进培育行业领军企业，以龙头企业带动产业集聚和招引，吸引产业链上下游配套企业和关键环节的龙头骨干企业落户威海。实施大中小企业融通发展行动，完善</w:t>
      </w:r>
      <w:r>
        <w:rPr>
          <w:rFonts w:hint="eastAsia" w:ascii="宋体" w:hAnsi="宋体" w:cs="Times New Roman"/>
          <w:sz w:val="32"/>
          <w:szCs w:val="32"/>
          <w:lang w:eastAsia="zh-CN"/>
        </w:rPr>
        <w:t>“</w:t>
      </w:r>
      <w:r>
        <w:rPr>
          <w:rFonts w:hint="eastAsia" w:ascii="宋体" w:hAnsi="宋体" w:cs="Times New Roman"/>
          <w:sz w:val="32"/>
          <w:szCs w:val="32"/>
        </w:rPr>
        <w:t>龙头</w:t>
      </w:r>
      <w:r>
        <w:rPr>
          <w:rFonts w:ascii="宋体" w:hAnsi="宋体" w:cs="Times New Roman"/>
          <w:sz w:val="32"/>
          <w:szCs w:val="32"/>
        </w:rPr>
        <w:t>+配套</w:t>
      </w:r>
      <w:r>
        <w:rPr>
          <w:rFonts w:hint="eastAsia" w:ascii="宋体" w:hAnsi="宋体" w:cs="Times New Roman"/>
          <w:sz w:val="32"/>
          <w:szCs w:val="32"/>
          <w:lang w:eastAsia="zh-CN"/>
        </w:rPr>
        <w:t>”</w:t>
      </w:r>
      <w:r>
        <w:rPr>
          <w:rFonts w:ascii="宋体" w:hAnsi="宋体" w:cs="Times New Roman"/>
          <w:sz w:val="32"/>
          <w:szCs w:val="32"/>
        </w:rPr>
        <w:t>产业生态，培育一批</w:t>
      </w:r>
      <w:r>
        <w:rPr>
          <w:rFonts w:hint="eastAsia" w:ascii="宋体" w:hAnsi="宋体" w:cs="Times New Roman"/>
          <w:sz w:val="32"/>
          <w:szCs w:val="32"/>
          <w:lang w:eastAsia="zh-CN"/>
        </w:rPr>
        <w:t>“</w:t>
      </w:r>
      <w:r>
        <w:rPr>
          <w:rFonts w:ascii="宋体" w:hAnsi="宋体" w:cs="Times New Roman"/>
          <w:sz w:val="32"/>
          <w:szCs w:val="32"/>
        </w:rPr>
        <w:t>专精特新</w:t>
      </w:r>
      <w:r>
        <w:rPr>
          <w:rFonts w:hint="eastAsia" w:ascii="宋体" w:hAnsi="宋体" w:cs="Times New Roman"/>
          <w:sz w:val="32"/>
          <w:szCs w:val="32"/>
          <w:lang w:eastAsia="zh-CN"/>
        </w:rPr>
        <w:t>”</w:t>
      </w:r>
      <w:r>
        <w:rPr>
          <w:rFonts w:hint="eastAsia" w:ascii="宋体" w:hAnsi="宋体" w:cs="Times New Roman"/>
          <w:sz w:val="32"/>
          <w:szCs w:val="32"/>
        </w:rPr>
        <w:t>和</w:t>
      </w:r>
      <w:r>
        <w:rPr>
          <w:rFonts w:ascii="宋体" w:hAnsi="宋体" w:cs="Times New Roman"/>
          <w:sz w:val="32"/>
          <w:szCs w:val="32"/>
        </w:rPr>
        <w:t>数字经济中小微企业。</w:t>
      </w:r>
      <w:r>
        <w:rPr>
          <w:rFonts w:hint="eastAsia" w:ascii="宋体" w:hAnsi="宋体" w:cs="Times New Roman"/>
          <w:sz w:val="32"/>
          <w:szCs w:val="32"/>
        </w:rPr>
        <w:t>到</w:t>
      </w:r>
      <w:r>
        <w:rPr>
          <w:rFonts w:ascii="宋体" w:hAnsi="宋体" w:cs="Times New Roman"/>
          <w:sz w:val="32"/>
          <w:szCs w:val="32"/>
        </w:rPr>
        <w:t>2024年国家高新技术企业达到1600家，国家科技型中小企业达到2500家</w:t>
      </w:r>
      <w:r>
        <w:rPr>
          <w:rFonts w:hint="eastAsia" w:ascii="宋体" w:hAnsi="宋体" w:cs="Times New Roman"/>
          <w:sz w:val="32"/>
          <w:szCs w:val="32"/>
        </w:rPr>
        <w:t>。到2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国家高新技术企业达到</w:t>
      </w:r>
      <w:r>
        <w:rPr>
          <w:rFonts w:hint="eastAsia" w:ascii="宋体" w:hAnsi="宋体" w:cs="Times New Roman"/>
          <w:sz w:val="32"/>
          <w:szCs w:val="32"/>
          <w:lang w:val="en-US" w:eastAsia="zh-CN"/>
        </w:rPr>
        <w:t>1800</w:t>
      </w:r>
      <w:r>
        <w:rPr>
          <w:rFonts w:ascii="宋体" w:hAnsi="宋体" w:cs="Times New Roman"/>
          <w:sz w:val="32"/>
          <w:szCs w:val="32"/>
        </w:rPr>
        <w:t>家，国家科技型中小企业达到</w:t>
      </w:r>
      <w:r>
        <w:rPr>
          <w:rFonts w:hint="eastAsia" w:ascii="宋体" w:hAnsi="宋体" w:cs="Times New Roman"/>
          <w:sz w:val="32"/>
          <w:szCs w:val="32"/>
          <w:lang w:val="en-US" w:eastAsia="zh-CN"/>
        </w:rPr>
        <w:t>2800</w:t>
      </w:r>
      <w:r>
        <w:rPr>
          <w:rFonts w:ascii="宋体" w:hAnsi="宋体" w:cs="Times New Roman"/>
          <w:sz w:val="32"/>
          <w:szCs w:val="32"/>
        </w:rPr>
        <w:t>家</w:t>
      </w:r>
      <w:r>
        <w:rPr>
          <w:rFonts w:hint="eastAsia" w:ascii="宋体" w:hAnsi="宋体" w:cs="Times New Roman"/>
          <w:sz w:val="32"/>
          <w:szCs w:val="32"/>
        </w:rPr>
        <w:t>。</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39" w:name="_Toc152424968"/>
      <w:r>
        <w:rPr>
          <w:rFonts w:hint="eastAsia" w:ascii="宋体" w:hAnsi="宋体"/>
        </w:rPr>
        <w:t>（三）提高数字社会建设水平</w:t>
      </w:r>
      <w:bookmarkEnd w:id="39"/>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0" w:name="_Toc152424969"/>
      <w:r>
        <w:rPr>
          <w:rFonts w:ascii="宋体" w:hAnsi="宋体"/>
        </w:rPr>
        <w:t>1</w:t>
      </w:r>
      <w:r>
        <w:rPr>
          <w:rFonts w:hint="eastAsia"/>
          <w:lang w:val="en-US" w:eastAsia="zh-CN"/>
        </w:rPr>
        <w:t>.</w:t>
      </w:r>
      <w:r>
        <w:rPr>
          <w:rFonts w:ascii="宋体" w:hAnsi="宋体"/>
        </w:rPr>
        <w:t>完善统一服务平台</w:t>
      </w:r>
      <w:bookmarkEnd w:id="40"/>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强化</w:t>
      </w:r>
      <w:r>
        <w:rPr>
          <w:rFonts w:hint="eastAsia" w:ascii="宋体" w:hAnsi="宋体" w:cs="Times New Roman"/>
          <w:b/>
          <w:bCs/>
          <w:sz w:val="32"/>
          <w:szCs w:val="32"/>
          <w:lang w:eastAsia="zh-CN"/>
        </w:rPr>
        <w:t>“</w:t>
      </w:r>
      <w:r>
        <w:rPr>
          <w:rFonts w:ascii="宋体" w:hAnsi="宋体" w:cs="Times New Roman"/>
          <w:b/>
          <w:bCs/>
          <w:sz w:val="32"/>
          <w:szCs w:val="32"/>
        </w:rPr>
        <w:t>爱山东</w:t>
      </w:r>
      <w:r>
        <w:rPr>
          <w:rFonts w:hint="eastAsia" w:ascii="宋体" w:hAnsi="宋体" w:cs="Times New Roman"/>
          <w:b/>
          <w:bCs/>
          <w:sz w:val="32"/>
          <w:szCs w:val="32"/>
          <w:lang w:eastAsia="zh-CN"/>
        </w:rPr>
        <w:t>”</w:t>
      </w:r>
      <w:r>
        <w:rPr>
          <w:rFonts w:hint="eastAsia" w:ascii="宋体" w:hAnsi="宋体" w:cs="Times New Roman"/>
          <w:b/>
          <w:bCs/>
          <w:sz w:val="32"/>
          <w:szCs w:val="32"/>
        </w:rPr>
        <w:t>移动</w:t>
      </w:r>
      <w:r>
        <w:rPr>
          <w:rFonts w:ascii="宋体" w:hAnsi="宋体" w:cs="Times New Roman"/>
          <w:b/>
          <w:bCs/>
          <w:sz w:val="32"/>
          <w:szCs w:val="32"/>
        </w:rPr>
        <w:t>平台公共服务集成。</w:t>
      </w:r>
      <w:r>
        <w:rPr>
          <w:rFonts w:ascii="宋体" w:hAnsi="宋体" w:cs="Times New Roman"/>
          <w:sz w:val="32"/>
          <w:szCs w:val="32"/>
        </w:rPr>
        <w:t>持续推进</w:t>
      </w:r>
      <w:r>
        <w:rPr>
          <w:rFonts w:hint="eastAsia" w:ascii="宋体" w:hAnsi="宋体" w:cs="Times New Roman"/>
          <w:sz w:val="32"/>
          <w:szCs w:val="32"/>
        </w:rPr>
        <w:t>文化旅游、体育服务、医疗健康、出行停车、社区服务、养老服务、公益服务等领域</w:t>
      </w:r>
      <w:r>
        <w:rPr>
          <w:rFonts w:ascii="宋体" w:hAnsi="宋体" w:cs="Times New Roman"/>
          <w:sz w:val="32"/>
          <w:szCs w:val="32"/>
        </w:rPr>
        <w:t>使用频率高、应用范围广、公众需求强烈的便民惠企应用向</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sz w:val="32"/>
          <w:szCs w:val="32"/>
        </w:rPr>
        <w:t>移动</w:t>
      </w:r>
      <w:r>
        <w:rPr>
          <w:rFonts w:ascii="宋体" w:hAnsi="宋体" w:cs="Times New Roman"/>
          <w:sz w:val="32"/>
          <w:szCs w:val="32"/>
        </w:rPr>
        <w:t>平台集成，实现移动端统一服务渠道对个人和企业全生命周期服务的广泛聚合</w:t>
      </w:r>
      <w:r>
        <w:rPr>
          <w:rFonts w:hint="eastAsia" w:ascii="宋体" w:hAnsi="宋体" w:cs="Times New Roman"/>
          <w:sz w:val="32"/>
          <w:szCs w:val="32"/>
        </w:rPr>
        <w:t>。</w:t>
      </w:r>
      <w:r>
        <w:rPr>
          <w:rFonts w:ascii="宋体" w:hAnsi="宋体" w:cs="Times New Roman"/>
          <w:sz w:val="32"/>
          <w:szCs w:val="32"/>
        </w:rPr>
        <w:t>深度挖掘和开发利用</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平台积累的居民</w:t>
      </w:r>
      <w:r>
        <w:rPr>
          <w:rFonts w:hint="eastAsia" w:ascii="宋体" w:hAnsi="宋体" w:cs="Times New Roman"/>
          <w:sz w:val="32"/>
          <w:szCs w:val="32"/>
        </w:rPr>
        <w:t>、</w:t>
      </w:r>
      <w:r>
        <w:rPr>
          <w:rFonts w:ascii="宋体" w:hAnsi="宋体" w:cs="Times New Roman"/>
          <w:sz w:val="32"/>
          <w:szCs w:val="32"/>
        </w:rPr>
        <w:t>企业用户基础数据、扫码数据、轨迹数据等，利用大数据、人工智能等技术开展关联分析，形成精准用户画像</w:t>
      </w:r>
      <w:r>
        <w:rPr>
          <w:rFonts w:hint="eastAsia" w:ascii="宋体" w:hAnsi="宋体" w:cs="Times New Roman"/>
          <w:sz w:val="32"/>
          <w:szCs w:val="32"/>
        </w:rPr>
        <w:t>，</w:t>
      </w:r>
      <w:r>
        <w:rPr>
          <w:rFonts w:ascii="宋体" w:hAnsi="宋体" w:cs="Times New Roman"/>
          <w:sz w:val="32"/>
          <w:szCs w:val="32"/>
        </w:rPr>
        <w:t>实时感知与预判分析用户服务偏好与生活需求，结合用户轨迹和位置信息提供</w:t>
      </w:r>
      <w:r>
        <w:rPr>
          <w:rFonts w:hint="eastAsia" w:ascii="宋体" w:hAnsi="宋体" w:cs="Times New Roman"/>
          <w:sz w:val="32"/>
          <w:szCs w:val="32"/>
        </w:rPr>
        <w:t>精准推送、办事提醒等</w:t>
      </w:r>
      <w:r>
        <w:rPr>
          <w:rFonts w:ascii="宋体" w:hAnsi="宋体" w:cs="Times New Roman"/>
          <w:sz w:val="32"/>
          <w:szCs w:val="32"/>
        </w:rPr>
        <w:t>个性化服务与主动推送服务</w:t>
      </w:r>
      <w:r>
        <w:rPr>
          <w:rFonts w:hint="eastAsia" w:ascii="宋体" w:hAnsi="宋体" w:cs="Times New Roman"/>
          <w:sz w:val="32"/>
          <w:szCs w:val="32"/>
        </w:rPr>
        <w:t>，</w:t>
      </w:r>
      <w:r>
        <w:rPr>
          <w:rFonts w:ascii="宋体" w:hAnsi="宋体" w:cs="Times New Roman"/>
          <w:sz w:val="32"/>
          <w:szCs w:val="32"/>
        </w:rPr>
        <w:t>提高城市服务的在线化、智能化水平。</w:t>
      </w:r>
      <w:r>
        <w:rPr>
          <w:rFonts w:hint="eastAsia" w:ascii="宋体" w:hAnsi="宋体" w:cs="Times New Roman"/>
          <w:sz w:val="32"/>
          <w:szCs w:val="32"/>
        </w:rPr>
        <w:t>开展服务满意度评价，</w:t>
      </w:r>
      <w:r>
        <w:rPr>
          <w:rFonts w:ascii="宋体" w:hAnsi="宋体" w:cs="Times New Roman"/>
          <w:sz w:val="32"/>
          <w:szCs w:val="32"/>
        </w:rPr>
        <w:t>促进跨领域的应用场景进一步丰富完善。到2026年，</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hint="eastAsia" w:ascii="宋体" w:hAnsi="宋体" w:cs="Times New Roman"/>
          <w:sz w:val="32"/>
          <w:szCs w:val="32"/>
        </w:rPr>
        <w:t>移动</w:t>
      </w:r>
      <w:r>
        <w:rPr>
          <w:rFonts w:ascii="宋体" w:hAnsi="宋体" w:cs="Times New Roman"/>
          <w:sz w:val="32"/>
          <w:szCs w:val="32"/>
        </w:rPr>
        <w:t>平台</w:t>
      </w:r>
      <w:r>
        <w:rPr>
          <w:rFonts w:hint="eastAsia" w:ascii="宋体" w:hAnsi="宋体" w:cs="Times New Roman"/>
          <w:sz w:val="32"/>
          <w:szCs w:val="32"/>
        </w:rPr>
        <w:t>威海分厅</w:t>
      </w:r>
      <w:r>
        <w:rPr>
          <w:rFonts w:ascii="宋体" w:hAnsi="宋体" w:cs="Times New Roman"/>
          <w:sz w:val="32"/>
          <w:szCs w:val="32"/>
        </w:rPr>
        <w:t>实现</w:t>
      </w:r>
      <w:r>
        <w:rPr>
          <w:rFonts w:hint="eastAsia" w:ascii="宋体" w:hAnsi="宋体" w:cs="Times New Roman"/>
          <w:sz w:val="32"/>
          <w:szCs w:val="32"/>
        </w:rPr>
        <w:t>城市</w:t>
      </w:r>
      <w:r>
        <w:rPr>
          <w:rFonts w:ascii="宋体" w:hAnsi="宋体" w:cs="Times New Roman"/>
          <w:sz w:val="32"/>
          <w:szCs w:val="32"/>
        </w:rPr>
        <w:t>公共服务</w:t>
      </w:r>
      <w:r>
        <w:rPr>
          <w:rFonts w:hint="eastAsia" w:ascii="宋体" w:hAnsi="宋体" w:cs="Times New Roman"/>
          <w:sz w:val="32"/>
          <w:szCs w:val="32"/>
        </w:rPr>
        <w:t>资源的</w:t>
      </w:r>
      <w:r>
        <w:rPr>
          <w:rFonts w:ascii="宋体" w:hAnsi="宋体" w:cs="Times New Roman"/>
          <w:sz w:val="32"/>
          <w:szCs w:val="32"/>
        </w:rPr>
        <w:t>全面汇聚，</w:t>
      </w:r>
      <w:r>
        <w:rPr>
          <w:rFonts w:hint="eastAsia" w:ascii="宋体" w:hAnsi="宋体" w:cs="Times New Roman"/>
          <w:sz w:val="32"/>
          <w:szCs w:val="32"/>
        </w:rPr>
        <w:t>日活跃用户数达到</w:t>
      </w:r>
      <w:r>
        <w:rPr>
          <w:rFonts w:ascii="宋体" w:hAnsi="宋体" w:cs="Times New Roman"/>
          <w:sz w:val="32"/>
          <w:szCs w:val="32"/>
        </w:rPr>
        <w:t>10</w:t>
      </w:r>
      <w:r>
        <w:rPr>
          <w:rFonts w:hint="eastAsia" w:ascii="宋体" w:hAnsi="宋体" w:cs="Times New Roman"/>
          <w:sz w:val="32"/>
          <w:szCs w:val="32"/>
        </w:rPr>
        <w:t>0</w:t>
      </w:r>
      <w:r>
        <w:rPr>
          <w:rFonts w:ascii="宋体" w:hAnsi="宋体" w:cs="Times New Roman"/>
          <w:sz w:val="32"/>
          <w:szCs w:val="32"/>
        </w:rPr>
        <w:t>万人次</w:t>
      </w:r>
      <w:r>
        <w:rPr>
          <w:rFonts w:hint="eastAsia" w:ascii="宋体" w:hAnsi="宋体" w:cs="Times New Roman"/>
          <w:sz w:val="32"/>
          <w:szCs w:val="32"/>
        </w:rPr>
        <w:t>，服务满意率达9</w:t>
      </w:r>
      <w:r>
        <w:rPr>
          <w:rFonts w:ascii="宋体" w:hAnsi="宋体" w:cs="Times New Roman"/>
          <w:sz w:val="32"/>
          <w:szCs w:val="32"/>
        </w:rPr>
        <w:t>9%</w:t>
      </w:r>
      <w:r>
        <w:rPr>
          <w:rFonts w:hint="eastAsia" w:ascii="宋体" w:hAnsi="宋体" w:cs="Times New Roman"/>
          <w:sz w:val="32"/>
          <w:szCs w:val="32"/>
        </w:rPr>
        <w:t>以上。</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推广</w:t>
      </w:r>
      <w:r>
        <w:rPr>
          <w:rFonts w:hint="eastAsia" w:ascii="宋体" w:hAnsi="宋体" w:cs="Times New Roman"/>
          <w:b/>
          <w:bCs/>
          <w:sz w:val="32"/>
          <w:szCs w:val="32"/>
          <w:lang w:eastAsia="zh-CN"/>
        </w:rPr>
        <w:t>“</w:t>
      </w:r>
      <w:r>
        <w:rPr>
          <w:rFonts w:ascii="宋体" w:hAnsi="宋体" w:cs="Times New Roman"/>
          <w:b/>
          <w:bCs/>
          <w:sz w:val="32"/>
          <w:szCs w:val="32"/>
        </w:rPr>
        <w:t>一码通城</w:t>
      </w:r>
      <w:r>
        <w:rPr>
          <w:rFonts w:hint="eastAsia" w:ascii="宋体" w:hAnsi="宋体" w:cs="Times New Roman"/>
          <w:b/>
          <w:bCs/>
          <w:sz w:val="32"/>
          <w:szCs w:val="32"/>
          <w:lang w:eastAsia="zh-CN"/>
        </w:rPr>
        <w:t>”</w:t>
      </w:r>
      <w:r>
        <w:rPr>
          <w:rFonts w:ascii="宋体" w:hAnsi="宋体" w:cs="Times New Roman"/>
          <w:b/>
          <w:bCs/>
          <w:sz w:val="32"/>
          <w:szCs w:val="32"/>
        </w:rPr>
        <w:t>场景应用。</w:t>
      </w:r>
      <w:r>
        <w:rPr>
          <w:rFonts w:hint="eastAsia" w:ascii="宋体" w:hAnsi="宋体" w:cs="Times New Roman"/>
          <w:sz w:val="32"/>
          <w:szCs w:val="32"/>
        </w:rPr>
        <w:t>建设“一人一档”居民全生命周期电子档案，与“鲁通码”实现数据对接，</w:t>
      </w:r>
      <w:r>
        <w:rPr>
          <w:rFonts w:ascii="宋体" w:hAnsi="宋体" w:cs="Times New Roman"/>
          <w:sz w:val="32"/>
          <w:szCs w:val="32"/>
        </w:rPr>
        <w:t>按照业务流程与部门权限一站式获取身份认证与背景查询。聚焦出生、教育、就业、就医、养老、交通、文体旅游</w:t>
      </w:r>
      <w:r>
        <w:rPr>
          <w:rFonts w:hint="eastAsia" w:ascii="宋体" w:hAnsi="宋体" w:cs="Times New Roman"/>
          <w:sz w:val="32"/>
          <w:szCs w:val="32"/>
        </w:rPr>
        <w:t>、社区服务</w:t>
      </w:r>
      <w:r>
        <w:rPr>
          <w:rFonts w:ascii="宋体" w:hAnsi="宋体" w:cs="Times New Roman"/>
          <w:sz w:val="32"/>
          <w:szCs w:val="32"/>
        </w:rPr>
        <w:t>等场景，</w:t>
      </w:r>
      <w:r>
        <w:rPr>
          <w:rFonts w:hint="eastAsia" w:ascii="宋体" w:hAnsi="宋体" w:cs="Times New Roman"/>
          <w:sz w:val="32"/>
          <w:szCs w:val="32"/>
        </w:rPr>
        <w:t>持续丰富“一码通城”应用，</w:t>
      </w:r>
      <w:r>
        <w:rPr>
          <w:rFonts w:ascii="宋体" w:hAnsi="宋体" w:cs="Times New Roman"/>
          <w:sz w:val="32"/>
          <w:szCs w:val="32"/>
        </w:rPr>
        <w:t>整合对接各类市民服务实体卡与电子卡，</w:t>
      </w:r>
      <w:r>
        <w:rPr>
          <w:rFonts w:hint="eastAsia" w:ascii="宋体" w:hAnsi="宋体" w:cs="Times New Roman"/>
          <w:sz w:val="32"/>
          <w:szCs w:val="32"/>
        </w:rPr>
        <w:t>关联电子社保卡、电子健康卡信息，</w:t>
      </w:r>
      <w:r>
        <w:rPr>
          <w:rFonts w:ascii="宋体" w:hAnsi="宋体" w:cs="Times New Roman"/>
          <w:sz w:val="32"/>
          <w:szCs w:val="32"/>
        </w:rPr>
        <w:t>实现</w:t>
      </w:r>
      <w:r>
        <w:rPr>
          <w:rFonts w:hint="eastAsia" w:ascii="宋体" w:hAnsi="宋体" w:cs="Times New Roman"/>
          <w:sz w:val="32"/>
          <w:szCs w:val="32"/>
        </w:rPr>
        <w:t>“一码亮证”“一码通用”</w:t>
      </w:r>
      <w:r>
        <w:rPr>
          <w:rFonts w:ascii="宋体" w:hAnsi="宋体" w:cs="Times New Roman"/>
          <w:sz w:val="32"/>
          <w:szCs w:val="32"/>
        </w:rPr>
        <w:t>。加快</w:t>
      </w:r>
      <w:r>
        <w:rPr>
          <w:rFonts w:hint="eastAsia" w:ascii="宋体" w:hAnsi="宋体" w:cs="Times New Roman"/>
          <w:sz w:val="32"/>
          <w:szCs w:val="32"/>
          <w:lang w:eastAsia="zh-CN"/>
        </w:rPr>
        <w:t>“</w:t>
      </w:r>
      <w:r>
        <w:rPr>
          <w:rFonts w:ascii="宋体" w:hAnsi="宋体" w:cs="Times New Roman"/>
          <w:sz w:val="32"/>
          <w:szCs w:val="32"/>
        </w:rPr>
        <w:t>企业码</w:t>
      </w:r>
      <w:r>
        <w:rPr>
          <w:rFonts w:hint="eastAsia" w:ascii="宋体" w:hAnsi="宋体" w:cs="Times New Roman"/>
          <w:sz w:val="32"/>
          <w:szCs w:val="32"/>
          <w:lang w:eastAsia="zh-CN"/>
        </w:rPr>
        <w:t>”</w:t>
      </w:r>
      <w:r>
        <w:rPr>
          <w:rFonts w:ascii="宋体" w:hAnsi="宋体" w:cs="Times New Roman"/>
          <w:sz w:val="32"/>
          <w:szCs w:val="32"/>
        </w:rPr>
        <w:t>在</w:t>
      </w:r>
      <w:r>
        <w:rPr>
          <w:rFonts w:hint="eastAsia" w:ascii="宋体" w:hAnsi="宋体" w:cs="Times New Roman"/>
          <w:sz w:val="32"/>
          <w:szCs w:val="32"/>
        </w:rPr>
        <w:t>企业办事和社会服务</w:t>
      </w:r>
      <w:r>
        <w:rPr>
          <w:rFonts w:ascii="宋体" w:hAnsi="宋体" w:cs="Times New Roman"/>
          <w:sz w:val="32"/>
          <w:szCs w:val="32"/>
        </w:rPr>
        <w:t>领域</w:t>
      </w:r>
      <w:r>
        <w:rPr>
          <w:rFonts w:hint="eastAsia" w:ascii="宋体" w:hAnsi="宋体" w:cs="Times New Roman"/>
          <w:sz w:val="32"/>
          <w:szCs w:val="32"/>
        </w:rPr>
        <w:t>的深化</w:t>
      </w:r>
      <w:r>
        <w:rPr>
          <w:rFonts w:ascii="宋体" w:hAnsi="宋体" w:cs="Times New Roman"/>
          <w:sz w:val="32"/>
          <w:szCs w:val="32"/>
        </w:rPr>
        <w:t>应用，</w:t>
      </w:r>
      <w:r>
        <w:rPr>
          <w:rFonts w:hint="eastAsia" w:ascii="宋体" w:hAnsi="宋体" w:cs="Times New Roman"/>
          <w:sz w:val="32"/>
          <w:szCs w:val="32"/>
        </w:rPr>
        <w:t>集成企业</w:t>
      </w:r>
      <w:r>
        <w:rPr>
          <w:rFonts w:ascii="宋体" w:hAnsi="宋体" w:cs="Times New Roman"/>
          <w:sz w:val="32"/>
          <w:szCs w:val="32"/>
        </w:rPr>
        <w:t>信用积分</w:t>
      </w:r>
      <w:r>
        <w:rPr>
          <w:rFonts w:hint="eastAsia" w:ascii="宋体" w:hAnsi="宋体" w:cs="Times New Roman"/>
          <w:sz w:val="32"/>
          <w:szCs w:val="32"/>
        </w:rPr>
        <w:t>，支持银行等金融机构依托“企业码”优化企业开户、评估和信贷流程，鼓励社会服务机构参与“企业码”服务应用和场景创新。到2</w:t>
      </w:r>
      <w:r>
        <w:rPr>
          <w:rFonts w:ascii="宋体" w:hAnsi="宋体" w:cs="Times New Roman"/>
          <w:sz w:val="32"/>
          <w:szCs w:val="32"/>
        </w:rPr>
        <w:t>024</w:t>
      </w:r>
      <w:r>
        <w:rPr>
          <w:rFonts w:hint="eastAsia" w:ascii="宋体" w:hAnsi="宋体" w:cs="Times New Roman"/>
          <w:sz w:val="32"/>
          <w:szCs w:val="32"/>
        </w:rPr>
        <w:t>年，</w:t>
      </w:r>
      <w:r>
        <w:rPr>
          <w:rFonts w:hint="eastAsia" w:ascii="宋体" w:hAnsi="宋体" w:cs="Times New Roman"/>
          <w:sz w:val="32"/>
          <w:szCs w:val="32"/>
          <w:lang w:eastAsia="zh-CN"/>
        </w:rPr>
        <w:t>“</w:t>
      </w:r>
      <w:r>
        <w:rPr>
          <w:rFonts w:ascii="宋体" w:hAnsi="宋体" w:cs="Times New Roman"/>
          <w:sz w:val="32"/>
          <w:szCs w:val="32"/>
        </w:rPr>
        <w:t>鲁通码</w:t>
      </w:r>
      <w:r>
        <w:rPr>
          <w:rFonts w:hint="eastAsia" w:ascii="宋体" w:hAnsi="宋体" w:cs="Times New Roman"/>
          <w:sz w:val="32"/>
          <w:szCs w:val="32"/>
          <w:lang w:eastAsia="zh-CN"/>
        </w:rPr>
        <w:t>”</w:t>
      </w:r>
      <w:r>
        <w:rPr>
          <w:rFonts w:ascii="宋体" w:hAnsi="宋体" w:cs="Times New Roman"/>
          <w:sz w:val="32"/>
          <w:szCs w:val="32"/>
        </w:rPr>
        <w:t>关联高频电子证照不低于30项。到2026年，</w:t>
      </w:r>
      <w:r>
        <w:rPr>
          <w:rFonts w:hint="eastAsia" w:ascii="宋体" w:hAnsi="宋体" w:cs="Times New Roman"/>
          <w:sz w:val="32"/>
          <w:szCs w:val="32"/>
          <w:lang w:eastAsia="zh-CN"/>
        </w:rPr>
        <w:t>“</w:t>
      </w:r>
      <w:r>
        <w:rPr>
          <w:rFonts w:ascii="宋体" w:hAnsi="宋体" w:cs="Times New Roman"/>
          <w:sz w:val="32"/>
          <w:szCs w:val="32"/>
        </w:rPr>
        <w:t>鲁通码</w:t>
      </w:r>
      <w:r>
        <w:rPr>
          <w:rFonts w:hint="eastAsia" w:ascii="宋体" w:hAnsi="宋体" w:cs="Times New Roman"/>
          <w:sz w:val="32"/>
          <w:szCs w:val="32"/>
          <w:lang w:eastAsia="zh-CN"/>
        </w:rPr>
        <w:t>”</w:t>
      </w:r>
      <w:r>
        <w:rPr>
          <w:rFonts w:ascii="宋体" w:hAnsi="宋体" w:cs="Times New Roman"/>
          <w:sz w:val="32"/>
          <w:szCs w:val="32"/>
        </w:rPr>
        <w:t>关联高频电子证照不低于50项，打造一批</w:t>
      </w:r>
      <w:r>
        <w:rPr>
          <w:rFonts w:hint="eastAsia" w:ascii="宋体" w:hAnsi="宋体" w:cs="Times New Roman"/>
          <w:sz w:val="32"/>
          <w:szCs w:val="32"/>
          <w:lang w:eastAsia="zh-CN"/>
        </w:rPr>
        <w:t>“</w:t>
      </w:r>
      <w:r>
        <w:rPr>
          <w:rFonts w:ascii="宋体" w:hAnsi="宋体" w:cs="Times New Roman"/>
          <w:sz w:val="32"/>
          <w:szCs w:val="32"/>
        </w:rPr>
        <w:t>一码</w:t>
      </w:r>
      <w:r>
        <w:rPr>
          <w:rFonts w:hint="eastAsia" w:ascii="宋体" w:hAnsi="宋体" w:cs="Times New Roman"/>
          <w:sz w:val="32"/>
          <w:szCs w:val="32"/>
        </w:rPr>
        <w:t>通城</w:t>
      </w:r>
      <w:r>
        <w:rPr>
          <w:rFonts w:hint="eastAsia" w:ascii="宋体" w:hAnsi="宋体" w:cs="Times New Roman"/>
          <w:sz w:val="32"/>
          <w:szCs w:val="32"/>
          <w:lang w:eastAsia="zh-CN"/>
        </w:rPr>
        <w:t>”</w:t>
      </w:r>
      <w:r>
        <w:rPr>
          <w:rFonts w:ascii="宋体" w:hAnsi="宋体" w:cs="Times New Roman"/>
          <w:sz w:val="32"/>
          <w:szCs w:val="32"/>
        </w:rPr>
        <w:t>典型应用场景。</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1" w:name="_Toc152424970"/>
      <w:r>
        <w:rPr>
          <w:rFonts w:ascii="宋体" w:hAnsi="宋体"/>
        </w:rPr>
        <w:t>2</w:t>
      </w:r>
      <w:r>
        <w:rPr>
          <w:rFonts w:hint="eastAsia"/>
          <w:lang w:val="en-US" w:eastAsia="zh-CN"/>
        </w:rPr>
        <w:t>.</w:t>
      </w:r>
      <w:r>
        <w:rPr>
          <w:rFonts w:hint="eastAsia" w:ascii="宋体" w:hAnsi="宋体"/>
        </w:rPr>
        <w:t>提升</w:t>
      </w:r>
      <w:r>
        <w:rPr>
          <w:rFonts w:ascii="宋体" w:hAnsi="宋体"/>
        </w:rPr>
        <w:t>数字生活服务</w:t>
      </w:r>
      <w:bookmarkEnd w:id="41"/>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发展智慧教育服务创新应用。</w:t>
      </w:r>
      <w:r>
        <w:rPr>
          <w:rFonts w:ascii="宋体" w:hAnsi="宋体" w:cs="Times New Roman"/>
          <w:sz w:val="32"/>
          <w:szCs w:val="32"/>
        </w:rPr>
        <w:t>升级教育城域网，实现基础网络万兆到校、千兆到桌面与无线网络全覆盖。优化智慧教育云平台，推进教学资源共建共享，</w:t>
      </w:r>
      <w:r>
        <w:rPr>
          <w:rFonts w:hint="eastAsia" w:ascii="宋体" w:hAnsi="宋体" w:cs="Times New Roman"/>
          <w:sz w:val="32"/>
          <w:szCs w:val="32"/>
        </w:rPr>
        <w:t>组建远程协同教研共同体，实现优质资源农村学校全覆盖，</w:t>
      </w:r>
      <w:r>
        <w:rPr>
          <w:rFonts w:ascii="宋体" w:hAnsi="宋体" w:cs="Times New Roman"/>
          <w:sz w:val="32"/>
          <w:szCs w:val="32"/>
        </w:rPr>
        <w:t>探索学校与博物馆、科技馆等</w:t>
      </w:r>
      <w:r>
        <w:rPr>
          <w:rFonts w:hint="eastAsia" w:ascii="宋体" w:hAnsi="宋体" w:cs="Times New Roman"/>
          <w:sz w:val="32"/>
          <w:szCs w:val="32"/>
        </w:rPr>
        <w:t>联合开展创新性</w:t>
      </w:r>
      <w:r>
        <w:rPr>
          <w:rFonts w:ascii="宋体" w:hAnsi="宋体" w:cs="Times New Roman"/>
          <w:sz w:val="32"/>
          <w:szCs w:val="32"/>
        </w:rPr>
        <w:t>教学场景。</w:t>
      </w:r>
      <w:r>
        <w:rPr>
          <w:rFonts w:hint="eastAsia" w:ascii="宋体" w:hAnsi="宋体" w:cs="Times New Roman"/>
          <w:sz w:val="32"/>
          <w:szCs w:val="32"/>
        </w:rPr>
        <w:t>推进智慧校园建设，</w:t>
      </w:r>
      <w:r>
        <w:rPr>
          <w:rFonts w:ascii="宋体" w:hAnsi="宋体" w:cs="Times New Roman"/>
          <w:sz w:val="32"/>
          <w:szCs w:val="32"/>
        </w:rPr>
        <w:t>选取基础较好的中小学校</w:t>
      </w:r>
      <w:r>
        <w:rPr>
          <w:rFonts w:hint="eastAsia" w:ascii="宋体" w:hAnsi="宋体" w:cs="Times New Roman"/>
          <w:sz w:val="32"/>
          <w:szCs w:val="32"/>
        </w:rPr>
        <w:t>推进“云</w:t>
      </w:r>
      <w:r>
        <w:rPr>
          <w:rFonts w:ascii="宋体" w:hAnsi="宋体" w:cs="Times New Roman"/>
          <w:sz w:val="32"/>
          <w:szCs w:val="32"/>
        </w:rPr>
        <w:t>+端”场景化、个性化教育，发展基于5G的虚拟仿真沉浸式教学、直播互动教学等</w:t>
      </w:r>
      <w:r>
        <w:rPr>
          <w:rFonts w:hint="eastAsia" w:ascii="宋体" w:hAnsi="宋体" w:cs="Times New Roman"/>
          <w:sz w:val="32"/>
          <w:szCs w:val="32"/>
        </w:rPr>
        <w:t>，</w:t>
      </w:r>
      <w:r>
        <w:rPr>
          <w:rFonts w:ascii="宋体" w:hAnsi="宋体" w:cs="Times New Roman"/>
          <w:sz w:val="32"/>
          <w:szCs w:val="32"/>
        </w:rPr>
        <w:t>探索智能机器人</w:t>
      </w:r>
      <w:r>
        <w:rPr>
          <w:rFonts w:hint="eastAsia" w:ascii="宋体" w:hAnsi="宋体" w:cs="Times New Roman"/>
          <w:sz w:val="32"/>
          <w:szCs w:val="32"/>
        </w:rPr>
        <w:t>在教学中的深度</w:t>
      </w:r>
      <w:r>
        <w:rPr>
          <w:rFonts w:ascii="宋体" w:hAnsi="宋体" w:cs="Times New Roman"/>
          <w:sz w:val="32"/>
          <w:szCs w:val="32"/>
        </w:rPr>
        <w:t>应用，打造未来学校标杆。依托市中小学生综合实践教育中心等开设人工智能、机器人等</w:t>
      </w:r>
      <w:r>
        <w:rPr>
          <w:rFonts w:hint="eastAsia" w:ascii="宋体" w:hAnsi="宋体" w:cs="Times New Roman"/>
          <w:sz w:val="32"/>
          <w:szCs w:val="32"/>
        </w:rPr>
        <w:t>课程</w:t>
      </w:r>
      <w:r>
        <w:rPr>
          <w:rFonts w:ascii="宋体" w:hAnsi="宋体" w:cs="Times New Roman"/>
          <w:sz w:val="32"/>
          <w:szCs w:val="32"/>
        </w:rPr>
        <w:t>，</w:t>
      </w:r>
      <w:r>
        <w:rPr>
          <w:rFonts w:hint="eastAsia" w:ascii="宋体" w:hAnsi="宋体" w:cs="Times New Roman"/>
          <w:sz w:val="32"/>
          <w:szCs w:val="32"/>
        </w:rPr>
        <w:t>完善终身教育服务体系，</w:t>
      </w:r>
      <w:r>
        <w:rPr>
          <w:rFonts w:ascii="宋体" w:hAnsi="宋体" w:cs="Times New Roman"/>
          <w:sz w:val="32"/>
          <w:szCs w:val="32"/>
        </w:rPr>
        <w:t>着力提升</w:t>
      </w:r>
      <w:r>
        <w:rPr>
          <w:rFonts w:hint="eastAsia" w:ascii="宋体" w:hAnsi="宋体" w:cs="Times New Roman"/>
          <w:sz w:val="32"/>
          <w:szCs w:val="32"/>
        </w:rPr>
        <w:t>全民</w:t>
      </w:r>
      <w:r>
        <w:rPr>
          <w:rFonts w:ascii="宋体" w:hAnsi="宋体" w:cs="Times New Roman"/>
          <w:sz w:val="32"/>
          <w:szCs w:val="32"/>
        </w:rPr>
        <w:t>数字素养。</w:t>
      </w:r>
      <w:r>
        <w:rPr>
          <w:rFonts w:hint="eastAsia" w:ascii="宋体" w:hAnsi="宋体" w:cs="Times New Roman"/>
          <w:sz w:val="32"/>
          <w:szCs w:val="32"/>
        </w:rPr>
        <w:t>构建威海智慧教育发展指数，利用人工智能、大数据等新技术开展教育教学大数据融合分析，提升教育精准化、个性化水平。</w:t>
      </w:r>
      <w:r>
        <w:rPr>
          <w:rFonts w:hint="eastAsia" w:ascii="宋体" w:hAnsi="宋体" w:cs="仿宋_GB2312"/>
          <w:sz w:val="32"/>
          <w:szCs w:val="32"/>
        </w:rPr>
        <w:t>到2024年，全市</w:t>
      </w:r>
      <w:r>
        <w:rPr>
          <w:rFonts w:hint="eastAsia" w:ascii="宋体" w:hAnsi="宋体" w:cs="仿宋_GB2312"/>
          <w:color w:val="auto"/>
          <w:sz w:val="32"/>
          <w:szCs w:val="32"/>
          <w:lang w:val="en-US" w:eastAsia="zh-CN"/>
        </w:rPr>
        <w:t>40</w:t>
      </w:r>
      <w:r>
        <w:rPr>
          <w:rFonts w:hint="eastAsia" w:ascii="宋体" w:hAnsi="宋体" w:cs="仿宋_GB2312"/>
          <w:color w:val="auto"/>
          <w:sz w:val="32"/>
          <w:szCs w:val="32"/>
        </w:rPr>
        <w:t>%</w:t>
      </w:r>
      <w:r>
        <w:rPr>
          <w:rFonts w:hint="eastAsia" w:ascii="宋体" w:hAnsi="宋体" w:cs="仿宋_GB2312"/>
          <w:sz w:val="32"/>
          <w:szCs w:val="32"/>
        </w:rPr>
        <w:t>的中小学校达到省智慧校园建设标准；到2026年，全市</w:t>
      </w:r>
      <w:r>
        <w:rPr>
          <w:rFonts w:ascii="宋体" w:hAnsi="宋体" w:cs="仿宋_GB2312"/>
          <w:sz w:val="32"/>
          <w:szCs w:val="32"/>
        </w:rPr>
        <w:t>6</w:t>
      </w:r>
      <w:r>
        <w:rPr>
          <w:rFonts w:hint="eastAsia" w:ascii="宋体" w:hAnsi="宋体" w:cs="仿宋_GB2312"/>
          <w:sz w:val="32"/>
          <w:szCs w:val="32"/>
        </w:rPr>
        <w:t>0%的中小学校达到省智慧校园建设标准，全市中小学校进入智慧校园建设应用新阶段。</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发展“互联网+医疗健康”服务。</w:t>
      </w:r>
      <w:r>
        <w:rPr>
          <w:rFonts w:hint="eastAsia" w:ascii="宋体" w:hAnsi="宋体" w:cs="Times New Roman"/>
          <w:sz w:val="32"/>
          <w:szCs w:val="32"/>
        </w:rPr>
        <w:t>在威海市立医院等试点</w:t>
      </w:r>
      <w:r>
        <w:rPr>
          <w:rFonts w:hint="eastAsia" w:ascii="宋体" w:hAnsi="宋体" w:cs="Times New Roman"/>
          <w:snapToGrid w:val="0"/>
          <w:kern w:val="0"/>
          <w:sz w:val="32"/>
          <w:szCs w:val="32"/>
        </w:rPr>
        <w:t>开展5</w:t>
      </w:r>
      <w:r>
        <w:rPr>
          <w:rFonts w:ascii="宋体" w:hAnsi="宋体" w:cs="Times New Roman"/>
          <w:snapToGrid w:val="0"/>
          <w:kern w:val="0"/>
          <w:sz w:val="32"/>
          <w:szCs w:val="32"/>
        </w:rPr>
        <w:t>G+</w:t>
      </w:r>
      <w:r>
        <w:rPr>
          <w:rFonts w:hint="eastAsia" w:ascii="宋体" w:hAnsi="宋体" w:cs="Times New Roman"/>
          <w:snapToGrid w:val="0"/>
          <w:kern w:val="0"/>
          <w:sz w:val="32"/>
          <w:szCs w:val="32"/>
        </w:rPr>
        <w:t>智慧医院建设，</w:t>
      </w:r>
      <w:r>
        <w:rPr>
          <w:rFonts w:hint="eastAsia" w:ascii="宋体" w:hAnsi="宋体" w:cs="Times New Roman"/>
          <w:sz w:val="32"/>
          <w:szCs w:val="32"/>
        </w:rPr>
        <w:t>加强</w:t>
      </w:r>
      <w:r>
        <w:rPr>
          <w:rFonts w:hint="eastAsia" w:ascii="宋体" w:hAnsi="宋体" w:cs="Times New Roman"/>
          <w:sz w:val="32"/>
          <w:szCs w:val="32"/>
          <w:shd w:val="clear" w:color="auto" w:fill="FFFFFF"/>
        </w:rPr>
        <w:t>无线医疗设备、医用机器人、医护类手持终端设备等智能设备部署，推广诊间结算、床边结算、诊间预约检查、先看病后付费、院前急救、远程医疗等智慧医疗应用。建设医疗救治应急指挥平台，加快院前急救系统与院内急救流程、</w:t>
      </w:r>
      <w:r>
        <w:rPr>
          <w:rFonts w:hint="eastAsia" w:ascii="宋体" w:hAnsi="宋体" w:cs="Times New Roman"/>
          <w:sz w:val="32"/>
          <w:szCs w:val="32"/>
        </w:rPr>
        <w:t>全民</w:t>
      </w:r>
      <w:r>
        <w:rPr>
          <w:rFonts w:hint="eastAsia" w:ascii="宋体" w:hAnsi="宋体" w:cs="Times New Roman"/>
          <w:sz w:val="32"/>
          <w:szCs w:val="32"/>
          <w:shd w:val="clear" w:color="auto" w:fill="FFFFFF"/>
        </w:rPr>
        <w:t>健康信息平台、城市大脑的数据对接，提供更合理高效的调度方案。</w:t>
      </w:r>
      <w:r>
        <w:rPr>
          <w:rFonts w:ascii="宋体" w:hAnsi="宋体" w:cs="Times New Roman"/>
          <w:sz w:val="32"/>
          <w:szCs w:val="32"/>
        </w:rPr>
        <w:t>促进公立医院</w:t>
      </w:r>
      <w:r>
        <w:rPr>
          <w:rFonts w:hint="eastAsia" w:ascii="宋体" w:hAnsi="宋体" w:cs="Times New Roman"/>
          <w:sz w:val="32"/>
          <w:szCs w:val="32"/>
        </w:rPr>
        <w:t>服务入口</w:t>
      </w:r>
      <w:r>
        <w:rPr>
          <w:rFonts w:ascii="宋体" w:hAnsi="宋体" w:cs="Times New Roman"/>
          <w:sz w:val="32"/>
          <w:szCs w:val="32"/>
        </w:rPr>
        <w:t>统一接入健康威海服务号和</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hint="eastAsia" w:ascii="宋体" w:hAnsi="宋体" w:cs="Times New Roman"/>
          <w:sz w:val="32"/>
          <w:szCs w:val="32"/>
        </w:rPr>
        <w:t>平台，</w:t>
      </w:r>
      <w:r>
        <w:rPr>
          <w:rFonts w:ascii="宋体" w:hAnsi="宋体" w:cs="Times New Roman"/>
          <w:sz w:val="32"/>
          <w:szCs w:val="32"/>
        </w:rPr>
        <w:t>推进电子</w:t>
      </w:r>
      <w:r>
        <w:rPr>
          <w:rFonts w:hint="eastAsia" w:ascii="宋体" w:hAnsi="宋体" w:cs="Times New Roman"/>
          <w:sz w:val="32"/>
          <w:szCs w:val="32"/>
        </w:rPr>
        <w:t>就诊</w:t>
      </w:r>
      <w:r>
        <w:rPr>
          <w:rFonts w:ascii="宋体" w:hAnsi="宋体" w:cs="Times New Roman"/>
          <w:sz w:val="32"/>
          <w:szCs w:val="32"/>
        </w:rPr>
        <w:t>卡</w:t>
      </w:r>
      <w:r>
        <w:rPr>
          <w:rFonts w:hint="eastAsia" w:ascii="宋体" w:hAnsi="宋体" w:cs="Times New Roman"/>
          <w:sz w:val="32"/>
          <w:szCs w:val="32"/>
        </w:rPr>
        <w:t>、健康卡</w:t>
      </w:r>
      <w:r>
        <w:rPr>
          <w:rFonts w:ascii="宋体" w:hAnsi="宋体" w:cs="Times New Roman"/>
          <w:sz w:val="32"/>
          <w:szCs w:val="32"/>
        </w:rPr>
        <w:t>与</w:t>
      </w:r>
      <w:r>
        <w:rPr>
          <w:rFonts w:hint="eastAsia" w:ascii="宋体" w:hAnsi="宋体" w:cs="Times New Roman"/>
          <w:sz w:val="32"/>
          <w:szCs w:val="32"/>
          <w:lang w:eastAsia="zh-CN"/>
        </w:rPr>
        <w:t>“</w:t>
      </w:r>
      <w:r>
        <w:rPr>
          <w:rFonts w:ascii="宋体" w:hAnsi="宋体" w:cs="Times New Roman"/>
          <w:sz w:val="32"/>
          <w:szCs w:val="32"/>
        </w:rPr>
        <w:t>鲁通码</w:t>
      </w:r>
      <w:r>
        <w:rPr>
          <w:rFonts w:hint="eastAsia" w:ascii="宋体" w:hAnsi="宋体" w:cs="Times New Roman"/>
          <w:sz w:val="32"/>
          <w:szCs w:val="32"/>
          <w:lang w:eastAsia="zh-CN"/>
        </w:rPr>
        <w:t>”</w:t>
      </w:r>
      <w:r>
        <w:rPr>
          <w:rFonts w:ascii="宋体" w:hAnsi="宋体" w:cs="Times New Roman"/>
          <w:sz w:val="32"/>
          <w:szCs w:val="32"/>
        </w:rPr>
        <w:t>的关联对接。</w:t>
      </w:r>
      <w:r>
        <w:rPr>
          <w:rFonts w:hint="eastAsia" w:ascii="宋体" w:hAnsi="宋体" w:cs="Times New Roman"/>
          <w:sz w:val="32"/>
          <w:szCs w:val="32"/>
        </w:rPr>
        <w:t>推进市、县、镇三级医疗机构电子病历、医学影像、检验报告等数据共享、检查结果互认，逐步实现跨层级、跨机构的医疗数据共享交换。</w:t>
      </w:r>
      <w:r>
        <w:rPr>
          <w:rFonts w:ascii="宋体" w:hAnsi="宋体" w:cs="Times New Roman"/>
          <w:sz w:val="32"/>
          <w:szCs w:val="32"/>
        </w:rPr>
        <w:t>升级完善基层医疗卫生机构基础设施和装备，</w:t>
      </w:r>
      <w:r>
        <w:rPr>
          <w:rFonts w:hint="eastAsia" w:ascii="宋体" w:hAnsi="宋体" w:cs="Times New Roman"/>
          <w:sz w:val="32"/>
          <w:szCs w:val="32"/>
        </w:rPr>
        <w:t>支持互联网医院发展，完善</w:t>
      </w:r>
      <w:r>
        <w:rPr>
          <w:rFonts w:ascii="宋体" w:hAnsi="宋体" w:cs="Times New Roman"/>
          <w:sz w:val="32"/>
          <w:szCs w:val="32"/>
        </w:rPr>
        <w:t>远程医学服务</w:t>
      </w:r>
      <w:r>
        <w:rPr>
          <w:rFonts w:hint="eastAsia" w:ascii="宋体" w:hAnsi="宋体" w:cs="Times New Roman"/>
          <w:sz w:val="32"/>
          <w:szCs w:val="32"/>
        </w:rPr>
        <w:t>。推广数字健康监测设备、可穿戴设备等，支撑基于居家健康监测的远程照护服务</w:t>
      </w:r>
      <w:r>
        <w:rPr>
          <w:rFonts w:ascii="宋体" w:hAnsi="宋体" w:cs="Times New Roman"/>
          <w:sz w:val="32"/>
          <w:szCs w:val="32"/>
        </w:rPr>
        <w:t>。</w:t>
      </w:r>
      <w:r>
        <w:rPr>
          <w:rFonts w:hint="eastAsia" w:ascii="宋体" w:hAnsi="宋体" w:cs="Times New Roman"/>
          <w:sz w:val="32"/>
          <w:szCs w:val="32"/>
        </w:rPr>
        <w:t>推进基于区域全民健康信息平台的医疗健康大数据开放共享、深度挖掘和广泛应用。整合人口信息、居民电子健康档案、电子病历、医保信息等，实现医疗、医药、医保信息的互联互通和核查比对，推动构建“三医联动”医疗健康服务体系。</w:t>
      </w:r>
      <w:r>
        <w:rPr>
          <w:rFonts w:hint="eastAsia" w:ascii="宋体" w:hAnsi="宋体" w:cs="Times New Roman"/>
          <w:sz w:val="32"/>
          <w:szCs w:val="32"/>
          <w:shd w:val="clear" w:color="auto" w:fill="FFFFFF"/>
        </w:rPr>
        <w:t>到</w:t>
      </w:r>
      <w:r>
        <w:rPr>
          <w:rFonts w:ascii="宋体" w:hAnsi="宋体" w:cs="Times New Roman"/>
          <w:sz w:val="32"/>
          <w:szCs w:val="32"/>
          <w:shd w:val="clear" w:color="auto" w:fill="FFFFFF"/>
        </w:rPr>
        <w:t>2024</w:t>
      </w:r>
      <w:r>
        <w:rPr>
          <w:rFonts w:hint="eastAsia" w:ascii="宋体" w:hAnsi="宋体" w:cs="Times New Roman"/>
          <w:sz w:val="32"/>
          <w:szCs w:val="32"/>
          <w:shd w:val="clear" w:color="auto" w:fill="FFFFFF"/>
        </w:rPr>
        <w:t>年，</w:t>
      </w:r>
      <w:r>
        <w:rPr>
          <w:rFonts w:ascii="宋体" w:hAnsi="宋体" w:cs="Times New Roman"/>
          <w:sz w:val="32"/>
          <w:szCs w:val="32"/>
        </w:rPr>
        <w:t>医疗服务</w:t>
      </w:r>
      <w:r>
        <w:rPr>
          <w:rFonts w:hint="eastAsia" w:ascii="宋体" w:hAnsi="宋体" w:cs="Times New Roman"/>
          <w:sz w:val="32"/>
          <w:szCs w:val="32"/>
          <w:lang w:eastAsia="zh-CN"/>
        </w:rPr>
        <w:t>“</w:t>
      </w:r>
      <w:r>
        <w:rPr>
          <w:rFonts w:ascii="宋体" w:hAnsi="宋体" w:cs="Times New Roman"/>
          <w:sz w:val="32"/>
          <w:szCs w:val="32"/>
        </w:rPr>
        <w:t>在线办</w:t>
      </w:r>
      <w:r>
        <w:rPr>
          <w:rFonts w:hint="eastAsia" w:ascii="宋体" w:hAnsi="宋体" w:cs="Times New Roman"/>
          <w:sz w:val="32"/>
          <w:szCs w:val="32"/>
          <w:lang w:eastAsia="zh-CN"/>
        </w:rPr>
        <w:t>”“</w:t>
      </w:r>
      <w:r>
        <w:rPr>
          <w:rFonts w:ascii="宋体" w:hAnsi="宋体" w:cs="Times New Roman"/>
          <w:sz w:val="32"/>
          <w:szCs w:val="32"/>
        </w:rPr>
        <w:t>掌上办</w:t>
      </w:r>
      <w:r>
        <w:rPr>
          <w:rFonts w:hint="eastAsia" w:ascii="宋体" w:hAnsi="宋体" w:cs="Times New Roman"/>
          <w:sz w:val="32"/>
          <w:szCs w:val="32"/>
          <w:lang w:eastAsia="zh-CN"/>
        </w:rPr>
        <w:t>”</w:t>
      </w:r>
      <w:r>
        <w:rPr>
          <w:rFonts w:ascii="宋体" w:hAnsi="宋体" w:cs="Times New Roman"/>
          <w:sz w:val="32"/>
          <w:szCs w:val="32"/>
        </w:rPr>
        <w:t>便捷程度得到强化，</w:t>
      </w:r>
      <w:r>
        <w:rPr>
          <w:rFonts w:hint="eastAsia" w:ascii="宋体" w:hAnsi="宋体" w:cs="Times New Roman"/>
          <w:sz w:val="32"/>
          <w:szCs w:val="32"/>
        </w:rPr>
        <w:t>居民电子健康档案动态使用率达到65%。</w:t>
      </w:r>
      <w:r>
        <w:rPr>
          <w:rFonts w:ascii="宋体" w:hAnsi="宋体" w:cs="Times New Roman"/>
          <w:sz w:val="32"/>
          <w:szCs w:val="32"/>
        </w:rPr>
        <w:t>到2026年，基层医疗机构基础设施水平显著提升，</w:t>
      </w:r>
      <w:r>
        <w:rPr>
          <w:rFonts w:hint="eastAsia" w:ascii="宋体" w:hAnsi="宋体" w:cs="Times New Roman"/>
          <w:sz w:val="32"/>
          <w:szCs w:val="32"/>
        </w:rPr>
        <w:t>居民电子健康档案动态使用率达到70%，</w:t>
      </w:r>
      <w:r>
        <w:rPr>
          <w:rFonts w:ascii="宋体" w:hAnsi="宋体" w:cs="Times New Roman"/>
          <w:sz w:val="32"/>
          <w:szCs w:val="32"/>
        </w:rPr>
        <w:t>群众就医</w:t>
      </w:r>
      <w:r>
        <w:rPr>
          <w:rFonts w:hint="eastAsia" w:ascii="宋体" w:hAnsi="宋体" w:cs="Times New Roman"/>
          <w:sz w:val="32"/>
          <w:szCs w:val="32"/>
          <w:lang w:eastAsia="zh-CN"/>
        </w:rPr>
        <w:t>便捷</w:t>
      </w:r>
      <w:r>
        <w:rPr>
          <w:rFonts w:hint="eastAsia" w:ascii="宋体" w:hAnsi="宋体" w:cs="Times New Roman"/>
          <w:sz w:val="32"/>
          <w:szCs w:val="32"/>
        </w:rPr>
        <w:t>体验感</w:t>
      </w:r>
      <w:r>
        <w:rPr>
          <w:rFonts w:ascii="宋体" w:hAnsi="宋体" w:cs="Times New Roman"/>
          <w:sz w:val="32"/>
          <w:szCs w:val="32"/>
        </w:rPr>
        <w:t>进一步</w:t>
      </w:r>
      <w:r>
        <w:rPr>
          <w:rFonts w:hint="eastAsia" w:ascii="宋体" w:hAnsi="宋体" w:cs="Times New Roman"/>
          <w:sz w:val="32"/>
          <w:szCs w:val="32"/>
        </w:rPr>
        <w:t>增强</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完善医保智能监控体系建设。</w:t>
      </w:r>
      <w:r>
        <w:rPr>
          <w:rFonts w:hint="eastAsia" w:ascii="宋体" w:hAnsi="宋体" w:cs="Times New Roman"/>
          <w:sz w:val="32"/>
          <w:szCs w:val="32"/>
        </w:rPr>
        <w:t>完善医疗保障信息平台建设，探索建设智能医审、稽核管理等系统模块，推进反欺诈基础知识库、大数据分析、特征画像工程建设，针对定点医疗机构、参保人员、医保经办机构等违规违法行为进行精准画像、快速识别、及时预警。综合运用人脸识别、生物体征监测、</w:t>
      </w:r>
      <w:r>
        <w:rPr>
          <w:rFonts w:ascii="宋体" w:hAnsi="宋体" w:cs="Times New Roman"/>
          <w:sz w:val="32"/>
          <w:szCs w:val="32"/>
        </w:rPr>
        <w:t>GPS定位等技术手段对就医行为进行有效监管，打击不合理诊疗、挂床住院、盗刷社保卡</w:t>
      </w:r>
      <w:r>
        <w:rPr>
          <w:rFonts w:hint="eastAsia" w:ascii="宋体" w:hAnsi="宋体" w:cs="Times New Roman"/>
          <w:sz w:val="32"/>
          <w:szCs w:val="32"/>
        </w:rPr>
        <w:t>、</w:t>
      </w:r>
      <w:r>
        <w:rPr>
          <w:rFonts w:ascii="宋体" w:hAnsi="宋体" w:cs="Times New Roman"/>
          <w:sz w:val="32"/>
          <w:szCs w:val="32"/>
        </w:rPr>
        <w:t>伪造虚假票据报销、冒名就医、社保卡套现等欺诈骗保行为。到2026年，</w:t>
      </w:r>
      <w:r>
        <w:rPr>
          <w:rFonts w:hint="eastAsia" w:ascii="宋体" w:hAnsi="宋体" w:cs="Times New Roman"/>
          <w:sz w:val="32"/>
          <w:szCs w:val="32"/>
        </w:rPr>
        <w:t>医疗保障信息平台建设基本完善，医保智慧监管水平</w:t>
      </w:r>
      <w:r>
        <w:rPr>
          <w:rFonts w:ascii="宋体" w:hAnsi="宋体" w:cs="Times New Roman"/>
          <w:sz w:val="32"/>
          <w:szCs w:val="32"/>
        </w:rPr>
        <w:t>显著提升。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扩大</w:t>
      </w:r>
      <w:r>
        <w:rPr>
          <w:rFonts w:hint="eastAsia" w:ascii="宋体" w:hAnsi="宋体" w:cs="Times New Roman"/>
          <w:b/>
          <w:bCs/>
          <w:sz w:val="32"/>
          <w:szCs w:val="32"/>
        </w:rPr>
        <w:t>社会保障</w:t>
      </w:r>
      <w:r>
        <w:rPr>
          <w:rFonts w:ascii="宋体" w:hAnsi="宋体" w:cs="Times New Roman"/>
          <w:b/>
          <w:bCs/>
          <w:sz w:val="32"/>
          <w:szCs w:val="32"/>
        </w:rPr>
        <w:t>智慧</w:t>
      </w:r>
      <w:r>
        <w:rPr>
          <w:rFonts w:hint="eastAsia" w:ascii="宋体" w:hAnsi="宋体" w:cs="Times New Roman"/>
          <w:b/>
          <w:bCs/>
          <w:sz w:val="32"/>
          <w:szCs w:val="32"/>
        </w:rPr>
        <w:t>服务覆盖度</w:t>
      </w:r>
      <w:r>
        <w:rPr>
          <w:rFonts w:ascii="宋体" w:hAnsi="宋体" w:cs="Times New Roman"/>
          <w:b/>
          <w:bCs/>
          <w:sz w:val="32"/>
          <w:szCs w:val="32"/>
        </w:rPr>
        <w:t>。</w:t>
      </w:r>
      <w:r>
        <w:rPr>
          <w:rFonts w:ascii="宋体" w:hAnsi="宋体" w:cs="Times New Roman"/>
          <w:sz w:val="32"/>
          <w:szCs w:val="32"/>
        </w:rPr>
        <w:t>完善线上线下一体化的社保服务体系，扩大社保</w:t>
      </w:r>
      <w:r>
        <w:rPr>
          <w:rFonts w:hint="eastAsia" w:ascii="宋体" w:hAnsi="宋体" w:cs="Times New Roman"/>
          <w:sz w:val="32"/>
          <w:szCs w:val="32"/>
          <w:lang w:eastAsia="zh-CN"/>
        </w:rPr>
        <w:t>“</w:t>
      </w:r>
      <w:r>
        <w:rPr>
          <w:rFonts w:ascii="宋体" w:hAnsi="宋体" w:cs="Times New Roman"/>
          <w:sz w:val="32"/>
          <w:szCs w:val="32"/>
        </w:rPr>
        <w:t>一件事</w:t>
      </w:r>
      <w:r>
        <w:rPr>
          <w:rFonts w:hint="eastAsia" w:ascii="宋体" w:hAnsi="宋体" w:cs="Times New Roman"/>
          <w:sz w:val="32"/>
          <w:szCs w:val="32"/>
          <w:lang w:eastAsia="zh-CN"/>
        </w:rPr>
        <w:t>”</w:t>
      </w:r>
      <w:r>
        <w:rPr>
          <w:rFonts w:ascii="宋体" w:hAnsi="宋体" w:cs="Times New Roman"/>
          <w:sz w:val="32"/>
          <w:szCs w:val="32"/>
        </w:rPr>
        <w:t>集成办覆盖范围。</w:t>
      </w:r>
      <w:r>
        <w:rPr>
          <w:rFonts w:hint="eastAsia" w:ascii="宋体" w:hAnsi="宋体" w:cs="Times New Roman"/>
          <w:sz w:val="32"/>
          <w:szCs w:val="32"/>
        </w:rPr>
        <w:t>扩大电子社保卡覆盖范围，强化电子社保卡在人力资源和社会保障、交通出行等领域的应用，积极配合做好电子社保卡与“鲁通码”的关联对接</w:t>
      </w:r>
      <w:r>
        <w:rPr>
          <w:rFonts w:ascii="宋体" w:hAnsi="宋体" w:cs="Times New Roman"/>
          <w:sz w:val="32"/>
          <w:szCs w:val="32"/>
        </w:rPr>
        <w:t>。</w:t>
      </w:r>
      <w:r>
        <w:rPr>
          <w:rFonts w:hint="eastAsia" w:ascii="宋体" w:hAnsi="宋体" w:cs="Times New Roman"/>
          <w:sz w:val="32"/>
          <w:szCs w:val="32"/>
        </w:rPr>
        <w:t>完善智慧就业在线服务，构建用人单位、劳动者的用户画像模型，基于大数据、人工智能等技术实现服务精准匹配、个性化推荐等，定期开展线上线下各类公共就业服务活动</w:t>
      </w:r>
      <w:r>
        <w:rPr>
          <w:rFonts w:ascii="宋体" w:hAnsi="宋体" w:cs="Times New Roman"/>
          <w:sz w:val="32"/>
          <w:szCs w:val="32"/>
        </w:rPr>
        <w:t>。</w:t>
      </w:r>
      <w:r>
        <w:rPr>
          <w:rFonts w:hint="eastAsia" w:ascii="宋体" w:hAnsi="宋体" w:cs="Times New Roman"/>
          <w:sz w:val="32"/>
          <w:szCs w:val="32"/>
        </w:rPr>
        <w:t>建设智慧救助服务平台，建立困境人口、困境家庭数据库并及时更新，通过线上精准识别、精准分类救助对象、高效整合救助资源，为受助对象提供政策咨询、资源衔接等服务，进一步织密社会救助服务网络。到2024年，形成市、县、乡、村四级人社纵向一体的数字社保服务体系，电子社保卡覆盖率达到60%以上。到2026年，电子社保卡覆盖率达到70%以上。就业服务、社会救助服务的精准化、智能化水平显著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打造优质智慧养老服务。</w:t>
      </w:r>
      <w:r>
        <w:rPr>
          <w:rFonts w:hint="eastAsia" w:ascii="宋体" w:hAnsi="宋体" w:cs="Times New Roman"/>
          <w:sz w:val="32"/>
          <w:szCs w:val="32"/>
        </w:rPr>
        <w:t>优化完善养老服务综合管理平台，依托“爱山东”平台等渠道提供居家服务、日间照料等养老服务以及养老政策、助老项目等信息发布，打造线上线下相结合、多主体参与、资源普惠共享的养老服务供给体系。强化与医疗健康服务的对接，为老人提供远程问诊、上门就医、</w:t>
      </w:r>
      <w:r>
        <w:rPr>
          <w:rFonts w:hint="eastAsia" w:ascii="宋体" w:hAnsi="宋体" w:cs="Times New Roman"/>
          <w:sz w:val="32"/>
          <w:szCs w:val="32"/>
          <w:lang w:eastAsia="zh-CN"/>
        </w:rPr>
        <w:t>“</w:t>
      </w:r>
      <w:r>
        <w:rPr>
          <w:rFonts w:hint="eastAsia" w:ascii="宋体" w:hAnsi="宋体" w:cs="Times New Roman"/>
          <w:sz w:val="32"/>
          <w:szCs w:val="32"/>
        </w:rPr>
        <w:t>互联网</w:t>
      </w:r>
      <w:r>
        <w:rPr>
          <w:rFonts w:ascii="宋体" w:hAnsi="宋体" w:cs="Times New Roman"/>
          <w:sz w:val="32"/>
          <w:szCs w:val="32"/>
        </w:rPr>
        <w:t>+</w:t>
      </w:r>
      <w:r>
        <w:rPr>
          <w:rFonts w:hint="eastAsia" w:ascii="宋体" w:hAnsi="宋体" w:cs="Times New Roman"/>
          <w:sz w:val="32"/>
          <w:szCs w:val="32"/>
        </w:rPr>
        <w:t>护理</w:t>
      </w:r>
      <w:r>
        <w:rPr>
          <w:rFonts w:hint="eastAsia" w:ascii="宋体" w:hAnsi="宋体" w:cs="Times New Roman"/>
          <w:sz w:val="32"/>
          <w:szCs w:val="32"/>
          <w:lang w:eastAsia="zh-CN"/>
        </w:rPr>
        <w:t>”</w:t>
      </w:r>
      <w:r>
        <w:rPr>
          <w:rFonts w:hint="eastAsia" w:ascii="宋体" w:hAnsi="宋体" w:cs="Times New Roman"/>
          <w:sz w:val="32"/>
          <w:szCs w:val="32"/>
        </w:rPr>
        <w:t>等医养结合服务。积极</w:t>
      </w:r>
      <w:r>
        <w:rPr>
          <w:rFonts w:hint="eastAsia" w:ascii="宋体" w:hAnsi="宋体" w:cs="Times New Roman"/>
          <w:bCs/>
          <w:sz w:val="32"/>
          <w:szCs w:val="32"/>
        </w:rPr>
        <w:t>鼓励社会力量开发集成化的康养综合服务应用，推广远程健康监护、可穿戴设备等电子辅助终端，</w:t>
      </w:r>
      <w:r>
        <w:rPr>
          <w:rFonts w:hint="eastAsia" w:ascii="宋体" w:hAnsi="宋体" w:cs="Times New Roman"/>
          <w:sz w:val="32"/>
          <w:szCs w:val="32"/>
        </w:rPr>
        <w:t>开展智慧助餐、智慧出行、智慧走失找寻、</w:t>
      </w:r>
      <w:r>
        <w:rPr>
          <w:rFonts w:ascii="宋体" w:hAnsi="宋体" w:cs="Times New Roman"/>
          <w:sz w:val="32"/>
          <w:szCs w:val="32"/>
        </w:rPr>
        <w:t>SOS</w:t>
      </w:r>
      <w:r>
        <w:rPr>
          <w:rFonts w:hint="eastAsia" w:ascii="宋体" w:hAnsi="宋体" w:cs="Times New Roman"/>
          <w:sz w:val="32"/>
          <w:szCs w:val="32"/>
        </w:rPr>
        <w:t>紧急救助、智能居家体验、智慧消防监测、</w:t>
      </w:r>
      <w:r>
        <w:rPr>
          <w:rFonts w:hint="eastAsia" w:ascii="宋体" w:hAnsi="宋体" w:cs="Times New Roman"/>
          <w:bCs/>
          <w:sz w:val="32"/>
          <w:szCs w:val="32"/>
        </w:rPr>
        <w:t>智能水电监测、</w:t>
      </w:r>
      <w:r>
        <w:rPr>
          <w:rFonts w:hint="eastAsia" w:ascii="宋体" w:hAnsi="宋体" w:cs="Times New Roman"/>
          <w:sz w:val="32"/>
          <w:szCs w:val="32"/>
        </w:rPr>
        <w:t>智能健康管理等多场景应用</w:t>
      </w:r>
      <w:r>
        <w:rPr>
          <w:rFonts w:hint="eastAsia" w:ascii="宋体" w:hAnsi="宋体" w:cs="Times New Roman"/>
          <w:bCs/>
          <w:sz w:val="32"/>
          <w:szCs w:val="32"/>
        </w:rPr>
        <w:t>。</w:t>
      </w:r>
      <w:r>
        <w:rPr>
          <w:rFonts w:ascii="宋体" w:hAnsi="宋体" w:cs="Times New Roman"/>
          <w:sz w:val="32"/>
          <w:szCs w:val="32"/>
        </w:rPr>
        <w:t>到2026年，</w:t>
      </w:r>
      <w:r>
        <w:rPr>
          <w:rFonts w:hint="eastAsia" w:ascii="宋体" w:hAnsi="宋体" w:cs="Times New Roman"/>
          <w:sz w:val="32"/>
          <w:szCs w:val="32"/>
          <w:lang w:val="en-US" w:eastAsia="zh-CN"/>
        </w:rPr>
        <w:t>将数字化服务方式全面融入基本养老服务体系，以智慧化、数字化方式助力居家社区机构相协调、医养康养相结合的养老服务水平不断提升。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w:t>
      </w:r>
      <w:r>
        <w:rPr>
          <w:rFonts w:hint="eastAsia" w:ascii="宋体" w:hAnsi="宋体" w:cs="Times New Roman"/>
          <w:b/>
          <w:bCs/>
          <w:sz w:val="32"/>
          <w:szCs w:val="32"/>
        </w:rPr>
        <w:t>智慧</w:t>
      </w:r>
      <w:r>
        <w:rPr>
          <w:rFonts w:ascii="宋体" w:hAnsi="宋体" w:cs="Times New Roman"/>
          <w:b/>
          <w:bCs/>
          <w:sz w:val="32"/>
          <w:szCs w:val="32"/>
        </w:rPr>
        <w:t>交通管理水平。</w:t>
      </w:r>
      <w:r>
        <w:rPr>
          <w:rFonts w:ascii="宋体" w:hAnsi="宋体" w:cs="Times New Roman"/>
          <w:sz w:val="32"/>
          <w:szCs w:val="32"/>
        </w:rPr>
        <w:t>推动国省道、高速公路的智能卡口全覆盖，</w:t>
      </w:r>
      <w:r>
        <w:rPr>
          <w:rFonts w:hint="eastAsia" w:ascii="宋体" w:hAnsi="宋体" w:cs="Times New Roman"/>
          <w:sz w:val="32"/>
          <w:szCs w:val="32"/>
        </w:rPr>
        <w:t>支持具备条件的园区</w:t>
      </w:r>
      <w:r>
        <w:rPr>
          <w:rFonts w:ascii="宋体" w:hAnsi="宋体" w:cs="Times New Roman"/>
          <w:sz w:val="32"/>
          <w:szCs w:val="32"/>
        </w:rPr>
        <w:t>选取试点路段部署感应线圈、视频、微波、V2X设备等路侧智能设施，重点围绕高峰拥堵路段、景区周边路段、交通枢纽等</w:t>
      </w:r>
      <w:r>
        <w:rPr>
          <w:rFonts w:hint="eastAsia" w:ascii="宋体" w:hAnsi="宋体" w:cs="Times New Roman"/>
          <w:sz w:val="32"/>
          <w:szCs w:val="32"/>
          <w:lang w:eastAsia="zh-CN"/>
        </w:rPr>
        <w:t>区域</w:t>
      </w:r>
      <w:r>
        <w:rPr>
          <w:rFonts w:ascii="宋体" w:hAnsi="宋体" w:cs="Times New Roman"/>
          <w:sz w:val="32"/>
          <w:szCs w:val="32"/>
        </w:rPr>
        <w:t>建设智能信控路口，提升城市交通流动态感知监测能力。基于物联感知设备全方位采集车流量、车速、拥堵情况等数据，</w:t>
      </w:r>
      <w:r>
        <w:rPr>
          <w:rFonts w:ascii="宋体" w:hAnsi="宋体" w:cs="Times New Roman"/>
          <w:snapToGrid w:val="0"/>
          <w:kern w:val="0"/>
          <w:sz w:val="32"/>
          <w:szCs w:val="32"/>
        </w:rPr>
        <w:t>整合气象、旅游、应急、市政等相关信息，构建动态交通</w:t>
      </w:r>
      <w:r>
        <w:rPr>
          <w:rFonts w:hint="eastAsia" w:ascii="宋体" w:hAnsi="宋体" w:cs="Times New Roman"/>
          <w:snapToGrid w:val="0"/>
          <w:kern w:val="0"/>
          <w:sz w:val="32"/>
          <w:szCs w:val="32"/>
          <w:lang w:eastAsia="zh-CN"/>
        </w:rPr>
        <w:t>“</w:t>
      </w:r>
      <w:r>
        <w:rPr>
          <w:rFonts w:ascii="宋体" w:hAnsi="宋体" w:cs="Times New Roman"/>
          <w:snapToGrid w:val="0"/>
          <w:kern w:val="0"/>
          <w:sz w:val="32"/>
          <w:szCs w:val="32"/>
        </w:rPr>
        <w:t>一张图</w:t>
      </w:r>
      <w:r>
        <w:rPr>
          <w:rFonts w:hint="eastAsia" w:ascii="宋体" w:hAnsi="宋体" w:cs="Times New Roman"/>
          <w:snapToGrid w:val="0"/>
          <w:kern w:val="0"/>
          <w:sz w:val="32"/>
          <w:szCs w:val="32"/>
          <w:lang w:eastAsia="zh-CN"/>
        </w:rPr>
        <w:t>”</w:t>
      </w:r>
      <w:r>
        <w:rPr>
          <w:rFonts w:ascii="宋体" w:hAnsi="宋体" w:cs="Times New Roman"/>
          <w:snapToGrid w:val="0"/>
          <w:kern w:val="0"/>
          <w:sz w:val="32"/>
          <w:szCs w:val="32"/>
        </w:rPr>
        <w:t>。</w:t>
      </w:r>
      <w:r>
        <w:rPr>
          <w:rFonts w:ascii="宋体" w:hAnsi="宋体" w:cs="Times New Roman"/>
          <w:sz w:val="32"/>
          <w:szCs w:val="32"/>
        </w:rPr>
        <w:t>依托城市大脑统一</w:t>
      </w:r>
      <w:r>
        <w:rPr>
          <w:rFonts w:hint="eastAsia" w:ascii="宋体" w:hAnsi="宋体" w:cs="Times New Roman"/>
          <w:sz w:val="32"/>
          <w:szCs w:val="32"/>
        </w:rPr>
        <w:t>监测</w:t>
      </w:r>
      <w:r>
        <w:rPr>
          <w:rFonts w:ascii="宋体" w:hAnsi="宋体" w:cs="Times New Roman"/>
          <w:sz w:val="32"/>
          <w:szCs w:val="32"/>
        </w:rPr>
        <w:t>全市交通运行态势，建立信号灯智能配时算法模型，发展交通流量预测、拥堵成因分析、信号灯智能配时等应用，采用</w:t>
      </w:r>
      <w:r>
        <w:rPr>
          <w:rFonts w:hint="eastAsia" w:ascii="宋体" w:hAnsi="宋体" w:cs="Times New Roman"/>
          <w:sz w:val="32"/>
          <w:szCs w:val="32"/>
          <w:lang w:eastAsia="zh-CN"/>
        </w:rPr>
        <w:t>“</w:t>
      </w:r>
      <w:r>
        <w:rPr>
          <w:rFonts w:ascii="宋体" w:hAnsi="宋体" w:cs="Times New Roman"/>
          <w:sz w:val="32"/>
          <w:szCs w:val="32"/>
        </w:rPr>
        <w:t>绿波带</w:t>
      </w:r>
      <w:r>
        <w:rPr>
          <w:rFonts w:hint="eastAsia" w:ascii="宋体" w:hAnsi="宋体" w:cs="Times New Roman"/>
          <w:sz w:val="32"/>
          <w:szCs w:val="32"/>
          <w:lang w:eastAsia="zh-CN"/>
        </w:rPr>
        <w:t>”“</w:t>
      </w:r>
      <w:r>
        <w:rPr>
          <w:rFonts w:ascii="宋体" w:hAnsi="宋体" w:cs="Times New Roman"/>
          <w:sz w:val="32"/>
          <w:szCs w:val="32"/>
        </w:rPr>
        <w:t>红波带</w:t>
      </w:r>
      <w:r>
        <w:rPr>
          <w:rFonts w:hint="eastAsia" w:ascii="宋体" w:hAnsi="宋体" w:cs="Times New Roman"/>
          <w:sz w:val="32"/>
          <w:szCs w:val="32"/>
          <w:lang w:eastAsia="zh-CN"/>
        </w:rPr>
        <w:t>”</w:t>
      </w:r>
      <w:r>
        <w:rPr>
          <w:rFonts w:ascii="宋体" w:hAnsi="宋体" w:cs="Times New Roman"/>
          <w:sz w:val="32"/>
          <w:szCs w:val="32"/>
        </w:rPr>
        <w:t>等控制方式，在高峰时有效均衡交通流、缓解拥堵，增强城市交通疏导能力。推进无人驾驶、智能网联、车路协同试点应用</w:t>
      </w:r>
      <w:r>
        <w:rPr>
          <w:rFonts w:hint="eastAsia" w:ascii="宋体" w:hAnsi="宋体" w:cs="Times New Roman"/>
          <w:sz w:val="32"/>
          <w:szCs w:val="32"/>
        </w:rPr>
        <w:t>，探索引进相关</w:t>
      </w:r>
      <w:r>
        <w:rPr>
          <w:rFonts w:ascii="宋体" w:hAnsi="宋体" w:cs="Times New Roman"/>
          <w:sz w:val="32"/>
          <w:szCs w:val="32"/>
        </w:rPr>
        <w:t>企业</w:t>
      </w:r>
      <w:r>
        <w:rPr>
          <w:rFonts w:hint="eastAsia" w:ascii="宋体" w:hAnsi="宋体" w:cs="Times New Roman"/>
          <w:sz w:val="32"/>
          <w:szCs w:val="32"/>
        </w:rPr>
        <w:t>在威海</w:t>
      </w:r>
      <w:r>
        <w:rPr>
          <w:rFonts w:ascii="宋体" w:hAnsi="宋体" w:cs="Times New Roman"/>
          <w:sz w:val="32"/>
          <w:szCs w:val="32"/>
        </w:rPr>
        <w:t>开展智能网联汽车试验，</w:t>
      </w:r>
      <w:r>
        <w:rPr>
          <w:rFonts w:hint="eastAsia" w:ascii="宋体" w:hAnsi="宋体" w:cs="Times New Roman"/>
          <w:sz w:val="32"/>
          <w:szCs w:val="32"/>
        </w:rPr>
        <w:t>选取部分试点路段</w:t>
      </w:r>
      <w:r>
        <w:rPr>
          <w:rFonts w:ascii="宋体" w:hAnsi="宋体" w:cs="Times New Roman"/>
          <w:sz w:val="32"/>
          <w:szCs w:val="32"/>
        </w:rPr>
        <w:t>支持发展城市道路智能驾驶测试与示范运营项目。到2026年，实现高清电子警察、高清视频监控和智能信号机市区主干道全覆盖，动态交通管理持续完善，智能网联汽车试点</w:t>
      </w:r>
      <w:r>
        <w:rPr>
          <w:rFonts w:hint="eastAsia" w:ascii="宋体" w:hAnsi="宋体" w:cs="Times New Roman"/>
          <w:sz w:val="32"/>
          <w:szCs w:val="32"/>
        </w:rPr>
        <w:t>项目</w:t>
      </w:r>
      <w:r>
        <w:rPr>
          <w:rFonts w:ascii="宋体" w:hAnsi="宋体" w:cs="Times New Roman"/>
          <w:sz w:val="32"/>
          <w:szCs w:val="32"/>
        </w:rPr>
        <w:t>投入运营。</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w:t>
      </w:r>
      <w:r>
        <w:rPr>
          <w:rFonts w:hint="eastAsia" w:ascii="宋体" w:hAnsi="宋体" w:cs="Times New Roman"/>
          <w:b/>
          <w:bCs/>
          <w:sz w:val="32"/>
          <w:szCs w:val="32"/>
        </w:rPr>
        <w:t>城市</w:t>
      </w:r>
      <w:r>
        <w:rPr>
          <w:rFonts w:ascii="宋体" w:hAnsi="宋体" w:cs="Times New Roman"/>
          <w:b/>
          <w:bCs/>
          <w:sz w:val="32"/>
          <w:szCs w:val="32"/>
        </w:rPr>
        <w:t>出行服务。</w:t>
      </w:r>
      <w:r>
        <w:rPr>
          <w:rFonts w:ascii="宋体" w:hAnsi="宋体" w:cs="Times New Roman"/>
          <w:sz w:val="32"/>
          <w:szCs w:val="32"/>
        </w:rPr>
        <w:t>升级城市停车管理综合服务平台，推进停车泊位数据统一接入管理。建设面向公众的停车</w:t>
      </w:r>
      <w:r>
        <w:rPr>
          <w:rFonts w:hint="eastAsia" w:ascii="宋体" w:hAnsi="宋体" w:cs="Times New Roman"/>
          <w:sz w:val="32"/>
          <w:szCs w:val="32"/>
        </w:rPr>
        <w:t>综合</w:t>
      </w:r>
      <w:r>
        <w:rPr>
          <w:rFonts w:ascii="宋体" w:hAnsi="宋体" w:cs="Times New Roman"/>
          <w:sz w:val="32"/>
          <w:szCs w:val="32"/>
        </w:rPr>
        <w:t>服务平台，</w:t>
      </w:r>
      <w:r>
        <w:rPr>
          <w:rFonts w:hint="eastAsia" w:ascii="宋体" w:hAnsi="宋体" w:cs="Times New Roman"/>
          <w:sz w:val="32"/>
          <w:szCs w:val="32"/>
        </w:rPr>
        <w:t>向社会提供实时停车指引服务</w:t>
      </w:r>
      <w:r>
        <w:rPr>
          <w:rFonts w:ascii="宋体" w:hAnsi="宋体" w:cs="Times New Roman"/>
          <w:sz w:val="32"/>
          <w:szCs w:val="32"/>
        </w:rPr>
        <w:t>。探索发展共享停车模式，鼓励企事业、社区等错时共享使用停车位资源。优化智慧公交信息服务，依托公交电子站牌、</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平台、第三方互联网平台等渠道提供实时公交信息服务，探索智能网联公交车辆推广应用</w:t>
      </w:r>
      <w:r>
        <w:rPr>
          <w:rFonts w:hint="eastAsia" w:ascii="宋体" w:hAnsi="宋体" w:cs="Times New Roman"/>
          <w:sz w:val="32"/>
          <w:szCs w:val="32"/>
        </w:rPr>
        <w:t>。</w:t>
      </w:r>
      <w:r>
        <w:rPr>
          <w:rFonts w:ascii="宋体" w:hAnsi="宋体" w:cs="Times New Roman"/>
          <w:sz w:val="32"/>
          <w:szCs w:val="32"/>
        </w:rPr>
        <w:t>借助大数据分析、人工智能等技术提升公交智能化调度水平，提高公交车运行效率。</w:t>
      </w:r>
      <w:r>
        <w:rPr>
          <w:rFonts w:hint="eastAsia" w:ascii="宋体" w:hAnsi="宋体" w:cs="Times New Roman"/>
          <w:sz w:val="32"/>
          <w:szCs w:val="32"/>
        </w:rPr>
        <w:t>加强对用户出行规律、驾驶行为、出行期望等的研究，</w:t>
      </w:r>
      <w:r>
        <w:rPr>
          <w:rFonts w:ascii="宋体" w:hAnsi="宋体" w:cs="Times New Roman"/>
          <w:sz w:val="32"/>
          <w:szCs w:val="32"/>
        </w:rPr>
        <w:t>依托</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w:t>
      </w:r>
      <w:r>
        <w:rPr>
          <w:rFonts w:hint="eastAsia" w:ascii="宋体" w:hAnsi="宋体" w:cs="Times New Roman"/>
          <w:sz w:val="32"/>
          <w:szCs w:val="32"/>
        </w:rPr>
        <w:t>，推进</w:t>
      </w:r>
      <w:r>
        <w:rPr>
          <w:rFonts w:ascii="宋体" w:hAnsi="宋体" w:cs="Times New Roman"/>
          <w:sz w:val="32"/>
          <w:szCs w:val="32"/>
        </w:rPr>
        <w:t>各类交通服务信息和资源</w:t>
      </w:r>
      <w:r>
        <w:rPr>
          <w:rFonts w:hint="eastAsia" w:ascii="宋体" w:hAnsi="宋体" w:cs="Times New Roman"/>
          <w:sz w:val="32"/>
          <w:szCs w:val="32"/>
        </w:rPr>
        <w:t>基于一体化出行地图整合</w:t>
      </w:r>
      <w:r>
        <w:rPr>
          <w:rFonts w:ascii="宋体" w:hAnsi="宋体" w:cs="Times New Roman"/>
          <w:sz w:val="32"/>
          <w:szCs w:val="32"/>
        </w:rPr>
        <w:t>，为市民提供</w:t>
      </w:r>
      <w:r>
        <w:rPr>
          <w:rFonts w:hint="eastAsia" w:ascii="宋体" w:hAnsi="宋体" w:cs="Times New Roman"/>
          <w:sz w:val="32"/>
          <w:szCs w:val="32"/>
        </w:rPr>
        <w:t>基于位置、覆盖城乡、全程全市的</w:t>
      </w:r>
      <w:r>
        <w:rPr>
          <w:rFonts w:ascii="宋体" w:hAnsi="宋体" w:cs="Times New Roman"/>
          <w:sz w:val="32"/>
          <w:szCs w:val="32"/>
        </w:rPr>
        <w:t>一体化交通综合信息服务。到2024年，面向公众的智能停车服务平台</w:t>
      </w:r>
      <w:r>
        <w:rPr>
          <w:rFonts w:hint="eastAsia" w:ascii="宋体" w:hAnsi="宋体" w:cs="Times New Roman"/>
          <w:sz w:val="32"/>
          <w:szCs w:val="32"/>
        </w:rPr>
        <w:t>基本建成。到2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形成公众信赖的</w:t>
      </w:r>
      <w:r>
        <w:rPr>
          <w:rFonts w:hint="eastAsia" w:ascii="宋体" w:hAnsi="宋体" w:cs="Times New Roman"/>
          <w:sz w:val="32"/>
          <w:szCs w:val="32"/>
          <w:lang w:eastAsia="zh-CN"/>
        </w:rPr>
        <w:t>“</w:t>
      </w:r>
      <w:r>
        <w:rPr>
          <w:rFonts w:ascii="宋体" w:hAnsi="宋体" w:cs="Times New Roman"/>
          <w:sz w:val="32"/>
          <w:szCs w:val="32"/>
        </w:rPr>
        <w:t>出行即服务</w:t>
      </w:r>
      <w:r>
        <w:rPr>
          <w:rFonts w:hint="eastAsia" w:ascii="宋体" w:hAnsi="宋体" w:cs="Times New Roman"/>
          <w:sz w:val="32"/>
          <w:szCs w:val="32"/>
          <w:lang w:eastAsia="zh-CN"/>
        </w:rPr>
        <w:t>”</w:t>
      </w:r>
      <w:r>
        <w:rPr>
          <w:rFonts w:ascii="宋体" w:hAnsi="宋体" w:cs="Times New Roman"/>
          <w:sz w:val="32"/>
          <w:szCs w:val="32"/>
        </w:rPr>
        <w:t>体系。</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推广智慧文化体育公共服务。</w:t>
      </w:r>
      <w:r>
        <w:rPr>
          <w:rFonts w:ascii="宋体" w:hAnsi="宋体" w:cs="Times New Roman"/>
          <w:sz w:val="32"/>
          <w:szCs w:val="32"/>
        </w:rPr>
        <w:t>搭建智慧体育服务平台，提供健身地图、场馆预定、健身指导、交流互动、赛事参与、器材装备定制等数字化服务。支持市博物馆、图书馆、群众艺术馆、美术馆、文化艺术中心等文化场馆开展智慧场馆建设，</w:t>
      </w:r>
      <w:r>
        <w:rPr>
          <w:rFonts w:hint="eastAsia" w:ascii="宋体" w:hAnsi="宋体" w:cs="Times New Roman"/>
          <w:sz w:val="32"/>
          <w:szCs w:val="32"/>
        </w:rPr>
        <w:t>利用</w:t>
      </w:r>
      <w:r>
        <w:rPr>
          <w:rFonts w:ascii="宋体" w:hAnsi="宋体" w:cs="Times New Roman"/>
          <w:sz w:val="32"/>
          <w:szCs w:val="32"/>
        </w:rPr>
        <w:t>AR</w:t>
      </w:r>
      <w:r>
        <w:rPr>
          <w:rFonts w:hint="eastAsia" w:ascii="宋体" w:hAnsi="宋体" w:cs="Times New Roman"/>
          <w:sz w:val="32"/>
          <w:szCs w:val="32"/>
        </w:rPr>
        <w:t>、</w:t>
      </w:r>
      <w:r>
        <w:rPr>
          <w:rFonts w:ascii="宋体" w:hAnsi="宋体" w:cs="Times New Roman"/>
          <w:sz w:val="32"/>
          <w:szCs w:val="32"/>
        </w:rPr>
        <w:t>VR等技术打造沉浸式文旅体验新场景</w:t>
      </w:r>
      <w:r>
        <w:rPr>
          <w:rFonts w:hint="eastAsia" w:ascii="宋体" w:hAnsi="宋体" w:cs="Times New Roman"/>
          <w:sz w:val="32"/>
          <w:szCs w:val="32"/>
        </w:rPr>
        <w:t>。</w:t>
      </w:r>
      <w:r>
        <w:rPr>
          <w:rFonts w:ascii="宋体" w:hAnsi="宋体" w:cs="Times New Roman"/>
          <w:sz w:val="32"/>
          <w:szCs w:val="32"/>
        </w:rPr>
        <w:t>深入推进数字馆藏建设，积极发展数字展览，加强主题活动、特色活动设计与宣传推广。选取公园、开放路段打造智慧健身步道，配置基于物联网的步道定位工作站、环境监测站、AI互动屏、心率检测仪等设备，提供注册和运动数据查询等功能。到2026年，</w:t>
      </w:r>
      <w:r>
        <w:rPr>
          <w:rFonts w:hint="eastAsia" w:ascii="宋体" w:hAnsi="宋体" w:cs="Times New Roman"/>
          <w:sz w:val="32"/>
          <w:szCs w:val="32"/>
        </w:rPr>
        <w:t>智慧场馆覆盖率达</w:t>
      </w:r>
      <w:r>
        <w:rPr>
          <w:rFonts w:ascii="宋体" w:hAnsi="宋体" w:cs="Times New Roman"/>
          <w:sz w:val="32"/>
          <w:szCs w:val="32"/>
        </w:rPr>
        <w:t>80%</w:t>
      </w:r>
      <w:r>
        <w:rPr>
          <w:rFonts w:hint="eastAsia" w:ascii="宋体" w:hAnsi="宋体" w:cs="Times New Roman"/>
          <w:sz w:val="32"/>
          <w:szCs w:val="32"/>
        </w:rPr>
        <w:t>以上</w:t>
      </w:r>
      <w:r>
        <w:rPr>
          <w:rFonts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2" w:name="_Toc152424971"/>
      <w:bookmarkStart w:id="43" w:name="_Hlk142050864"/>
      <w:r>
        <w:rPr>
          <w:rFonts w:ascii="宋体" w:hAnsi="宋体"/>
        </w:rPr>
        <w:t>3</w:t>
      </w:r>
      <w:r>
        <w:rPr>
          <w:rFonts w:hint="eastAsia"/>
          <w:lang w:val="en-US" w:eastAsia="zh-CN"/>
        </w:rPr>
        <w:t>.</w:t>
      </w:r>
      <w:r>
        <w:rPr>
          <w:rFonts w:hint="eastAsia" w:ascii="宋体" w:hAnsi="宋体"/>
        </w:rPr>
        <w:t>升级智慧城市生命体</w:t>
      </w:r>
      <w:bookmarkEnd w:id="42"/>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完善“城市神经元”。</w:t>
      </w:r>
      <w:r>
        <w:rPr>
          <w:rFonts w:hint="eastAsia" w:ascii="宋体" w:hAnsi="宋体" w:cs="Times New Roman"/>
          <w:sz w:val="32"/>
          <w:szCs w:val="32"/>
        </w:rPr>
        <w:t>深入开展万物互联工程建设，优化物联网感知设施规划布局，推进全市物联感知资源的整合升级、集约建设和共享利用，完善物联感知单元标识和编码标准规范。结合市政设施、通信网络设施以及行业设施建设，加快推进物联、数联、智联三位一体的新型城市运行感知单元部署，加快城市要素全面</w:t>
      </w:r>
      <w:r>
        <w:rPr>
          <w:rFonts w:ascii="宋体" w:hAnsi="宋体" w:cs="Times New Roman"/>
          <w:sz w:val="32"/>
          <w:szCs w:val="32"/>
        </w:rPr>
        <w:t>AIoT化</w:t>
      </w:r>
      <w:r>
        <w:rPr>
          <w:rFonts w:hint="eastAsia" w:ascii="宋体" w:hAnsi="宋体" w:cs="Times New Roman"/>
          <w:sz w:val="32"/>
          <w:szCs w:val="32"/>
        </w:rPr>
        <w:t>（</w:t>
      </w:r>
      <w:r>
        <w:rPr>
          <w:rFonts w:ascii="宋体" w:hAnsi="宋体" w:cs="Times New Roman"/>
          <w:sz w:val="32"/>
          <w:szCs w:val="32"/>
        </w:rPr>
        <w:t>人工智能物联网</w:t>
      </w:r>
      <w:r>
        <w:rPr>
          <w:rFonts w:hint="eastAsia" w:ascii="宋体" w:hAnsi="宋体" w:cs="Times New Roman"/>
          <w:sz w:val="32"/>
          <w:szCs w:val="32"/>
        </w:rPr>
        <w:t>），形成全市重要系统和重点部位智能感知的“城市神经元”系统，全面高效感知城市生态环境、运行状态、产业发展、空间流动等信息。到2</w:t>
      </w:r>
      <w:r>
        <w:rPr>
          <w:rFonts w:ascii="宋体" w:hAnsi="宋体" w:cs="Times New Roman"/>
          <w:sz w:val="32"/>
          <w:szCs w:val="32"/>
        </w:rPr>
        <w:t>026</w:t>
      </w:r>
      <w:r>
        <w:rPr>
          <w:rFonts w:hint="eastAsia" w:ascii="宋体" w:hAnsi="宋体" w:cs="Times New Roman"/>
          <w:sz w:val="32"/>
          <w:szCs w:val="32"/>
        </w:rPr>
        <w:t>年，城市运行感知单元数量大幅增长，实现重点部位智能感知体系全覆盖。</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升级城市智能体。</w:t>
      </w:r>
      <w:r>
        <w:rPr>
          <w:rFonts w:hint="eastAsia" w:ascii="宋体" w:hAnsi="宋体" w:cs="Times New Roman"/>
          <w:sz w:val="32"/>
          <w:szCs w:val="32"/>
        </w:rPr>
        <w:t>结合新型智慧城市建设，深度融合万物互联、数字孪生试点和</w:t>
      </w:r>
      <w:r>
        <w:rPr>
          <w:rFonts w:hint="eastAsia" w:ascii="宋体" w:hAnsi="宋体" w:cs="Times New Roman"/>
          <w:sz w:val="32"/>
          <w:szCs w:val="32"/>
          <w:lang w:eastAsia="zh-CN"/>
        </w:rPr>
        <w:t>“</w:t>
      </w:r>
      <w:r>
        <w:rPr>
          <w:rFonts w:ascii="宋体" w:hAnsi="宋体" w:cs="Times New Roman"/>
          <w:sz w:val="32"/>
          <w:szCs w:val="32"/>
        </w:rPr>
        <w:t>城市大脑</w:t>
      </w:r>
      <w:r>
        <w:rPr>
          <w:rFonts w:hint="eastAsia" w:ascii="宋体" w:hAnsi="宋体" w:cs="Times New Roman"/>
          <w:sz w:val="32"/>
          <w:szCs w:val="32"/>
          <w:lang w:eastAsia="zh-CN"/>
        </w:rPr>
        <w:t>”</w:t>
      </w:r>
      <w:r>
        <w:rPr>
          <w:rFonts w:hint="eastAsia" w:ascii="宋体" w:hAnsi="宋体" w:cs="Times New Roman"/>
          <w:sz w:val="32"/>
          <w:szCs w:val="32"/>
        </w:rPr>
        <w:t>能级</w:t>
      </w:r>
      <w:r>
        <w:rPr>
          <w:rFonts w:ascii="宋体" w:hAnsi="宋体" w:cs="Times New Roman"/>
          <w:sz w:val="32"/>
          <w:szCs w:val="32"/>
        </w:rPr>
        <w:t>提升</w:t>
      </w:r>
      <w:r>
        <w:rPr>
          <w:rFonts w:hint="eastAsia" w:ascii="宋体" w:hAnsi="宋体" w:cs="Times New Roman"/>
          <w:sz w:val="32"/>
          <w:szCs w:val="32"/>
        </w:rPr>
        <w:t>工程建设，多维度集成城市感知与运行数据，构建三维可视、虚实交互的城市感知中心、应急指挥中心、事件管理中心、辅助决策中心，</w:t>
      </w:r>
      <w:r>
        <w:rPr>
          <w:rFonts w:ascii="宋体" w:hAnsi="宋体" w:cs="Times New Roman"/>
          <w:kern w:val="0"/>
          <w:sz w:val="32"/>
          <w:szCs w:val="32"/>
        </w:rPr>
        <w:t>利用大数据、依托大中枢、构建大模型、深化大应用，</w:t>
      </w:r>
      <w:r>
        <w:rPr>
          <w:rFonts w:hint="eastAsia" w:ascii="宋体" w:hAnsi="宋体" w:cs="Times New Roman"/>
          <w:sz w:val="32"/>
          <w:szCs w:val="32"/>
        </w:rPr>
        <w:t>实现对城市生命体征的实时感知、</w:t>
      </w:r>
      <w:r>
        <w:rPr>
          <w:rFonts w:ascii="宋体" w:hAnsi="宋体" w:cs="Times New Roman"/>
          <w:sz w:val="32"/>
          <w:szCs w:val="32"/>
        </w:rPr>
        <w:t>快速反应</w:t>
      </w:r>
      <w:r>
        <w:rPr>
          <w:rFonts w:hint="eastAsia" w:ascii="宋体" w:hAnsi="宋体" w:cs="Times New Roman"/>
          <w:sz w:val="32"/>
          <w:szCs w:val="32"/>
        </w:rPr>
        <w:t>和智能研判，打造全面赋能、撬动“神经末梢”协同发展的城市大脑智慧中枢，构建“智慧</w:t>
      </w:r>
      <w:r>
        <w:rPr>
          <w:rFonts w:ascii="宋体" w:hAnsi="宋体" w:cs="Times New Roman"/>
          <w:sz w:val="32"/>
          <w:szCs w:val="32"/>
        </w:rPr>
        <w:t>城市</w:t>
      </w:r>
      <w:r>
        <w:rPr>
          <w:rFonts w:hint="eastAsia" w:ascii="宋体" w:hAnsi="宋体" w:cs="Times New Roman"/>
          <w:sz w:val="32"/>
          <w:szCs w:val="32"/>
        </w:rPr>
        <w:t>生命</w:t>
      </w:r>
      <w:r>
        <w:rPr>
          <w:rFonts w:ascii="宋体" w:hAnsi="宋体" w:cs="Times New Roman"/>
          <w:sz w:val="32"/>
          <w:szCs w:val="32"/>
        </w:rPr>
        <w:t>体</w:t>
      </w:r>
      <w:r>
        <w:rPr>
          <w:rFonts w:hint="eastAsia" w:ascii="宋体" w:hAnsi="宋体" w:cs="Times New Roman"/>
          <w:sz w:val="32"/>
          <w:szCs w:val="32"/>
        </w:rPr>
        <w:t>”</w:t>
      </w:r>
      <w:r>
        <w:rPr>
          <w:rFonts w:ascii="宋体" w:hAnsi="宋体" w:cs="Times New Roman"/>
          <w:sz w:val="32"/>
          <w:szCs w:val="32"/>
        </w:rPr>
        <w:t>，全面提升威海城市运行发展的</w:t>
      </w:r>
      <w:r>
        <w:rPr>
          <w:rFonts w:hint="eastAsia" w:ascii="宋体" w:hAnsi="宋体" w:cs="Times New Roman"/>
          <w:sz w:val="32"/>
          <w:szCs w:val="32"/>
        </w:rPr>
        <w:t>感知力、</w:t>
      </w:r>
      <w:r>
        <w:rPr>
          <w:rFonts w:ascii="宋体" w:hAnsi="宋体" w:cs="Times New Roman"/>
          <w:sz w:val="32"/>
          <w:szCs w:val="32"/>
        </w:rPr>
        <w:t>决策力、联动力</w:t>
      </w:r>
      <w:r>
        <w:rPr>
          <w:rFonts w:hint="eastAsia" w:ascii="宋体" w:hAnsi="宋体" w:cs="Times New Roman"/>
          <w:sz w:val="32"/>
          <w:szCs w:val="32"/>
        </w:rPr>
        <w:t>，力争达到省级新型智慧城市建设五星级标准。</w:t>
      </w:r>
      <w:r>
        <w:rPr>
          <w:rFonts w:ascii="宋体" w:hAnsi="宋体" w:cs="Times New Roman"/>
          <w:sz w:val="32"/>
          <w:szCs w:val="32"/>
        </w:rPr>
        <w:t>支</w:t>
      </w:r>
      <w:r>
        <w:rPr>
          <w:rFonts w:hint="eastAsia" w:ascii="宋体" w:hAnsi="宋体" w:cs="Times New Roman"/>
          <w:sz w:val="32"/>
          <w:szCs w:val="32"/>
        </w:rPr>
        <w:t>持部分区市结合实际建设</w:t>
      </w:r>
      <w:r>
        <w:rPr>
          <w:rFonts w:hint="eastAsia" w:ascii="宋体" w:hAnsi="宋体" w:cs="Times New Roman"/>
          <w:sz w:val="32"/>
          <w:szCs w:val="32"/>
          <w:lang w:eastAsia="zh-CN"/>
        </w:rPr>
        <w:t>“</w:t>
      </w:r>
      <w:r>
        <w:rPr>
          <w:rFonts w:ascii="宋体" w:hAnsi="宋体" w:cs="Times New Roman"/>
          <w:sz w:val="32"/>
          <w:szCs w:val="32"/>
        </w:rPr>
        <w:t>城市大脑</w:t>
      </w:r>
      <w:r>
        <w:rPr>
          <w:rFonts w:hint="eastAsia" w:ascii="宋体" w:hAnsi="宋体" w:cs="Times New Roman"/>
          <w:sz w:val="32"/>
          <w:szCs w:val="32"/>
          <w:lang w:eastAsia="zh-CN"/>
        </w:rPr>
        <w:t>”</w:t>
      </w:r>
      <w:r>
        <w:rPr>
          <w:rFonts w:hint="eastAsia" w:ascii="宋体" w:hAnsi="宋体" w:cs="Times New Roman"/>
          <w:sz w:val="32"/>
          <w:szCs w:val="32"/>
        </w:rPr>
        <w:t>，</w:t>
      </w:r>
      <w:r>
        <w:rPr>
          <w:rFonts w:ascii="宋体" w:hAnsi="宋体" w:cs="Times New Roman"/>
          <w:sz w:val="32"/>
          <w:szCs w:val="32"/>
        </w:rPr>
        <w:t>实现与</w:t>
      </w:r>
      <w:r>
        <w:rPr>
          <w:rFonts w:hint="eastAsia" w:ascii="宋体" w:hAnsi="宋体" w:cs="Times New Roman"/>
          <w:sz w:val="32"/>
          <w:szCs w:val="32"/>
        </w:rPr>
        <w:t>市级城市大脑和</w:t>
      </w:r>
      <w:r>
        <w:rPr>
          <w:rFonts w:ascii="宋体" w:hAnsi="宋体" w:cs="Times New Roman"/>
          <w:sz w:val="32"/>
          <w:szCs w:val="32"/>
        </w:rPr>
        <w:t>一体化大数据平台</w:t>
      </w:r>
      <w:r>
        <w:rPr>
          <w:rFonts w:hint="eastAsia" w:ascii="宋体" w:hAnsi="宋体" w:cs="Times New Roman"/>
          <w:sz w:val="32"/>
          <w:szCs w:val="32"/>
        </w:rPr>
        <w:t>的</w:t>
      </w:r>
      <w:r>
        <w:rPr>
          <w:rFonts w:ascii="宋体" w:hAnsi="宋体" w:cs="Times New Roman"/>
          <w:sz w:val="32"/>
          <w:szCs w:val="32"/>
        </w:rPr>
        <w:t>互联互通</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100</w:t>
      </w:r>
      <w:r>
        <w:rPr>
          <w:rFonts w:hint="eastAsia" w:ascii="宋体" w:hAnsi="宋体" w:cs="Times New Roman"/>
          <w:sz w:val="32"/>
          <w:szCs w:val="32"/>
        </w:rPr>
        <w:t>%的区市达到省级新型智慧城市建设四星级以上标准。</w:t>
      </w:r>
      <w:r>
        <w:rPr>
          <w:rFonts w:ascii="宋体" w:hAnsi="宋体" w:cs="Times New Roman"/>
          <w:sz w:val="32"/>
          <w:szCs w:val="32"/>
        </w:rPr>
        <w:t>到2026年，</w:t>
      </w:r>
      <w:r>
        <w:rPr>
          <w:rFonts w:hint="eastAsia" w:ascii="宋体" w:hAnsi="宋体" w:cs="Times New Roman"/>
          <w:sz w:val="32"/>
          <w:szCs w:val="32"/>
        </w:rPr>
        <w:t>威海市级和</w:t>
      </w:r>
      <w:r>
        <w:rPr>
          <w:rFonts w:ascii="宋体" w:hAnsi="宋体" w:cs="Times New Roman"/>
          <w:sz w:val="32"/>
          <w:szCs w:val="32"/>
        </w:rPr>
        <w:t>50</w:t>
      </w:r>
      <w:r>
        <w:rPr>
          <w:rFonts w:hint="eastAsia" w:ascii="宋体" w:hAnsi="宋体" w:cs="Times New Roman"/>
          <w:sz w:val="32"/>
          <w:szCs w:val="32"/>
        </w:rPr>
        <w:t>%的区市达到省级新型智慧城市建设五星级标准</w:t>
      </w:r>
      <w:r>
        <w:rPr>
          <w:rFonts w:ascii="宋体" w:hAnsi="宋体" w:cs="Times New Roman"/>
          <w:sz w:val="32"/>
          <w:szCs w:val="32"/>
        </w:rPr>
        <w:t>。</w:t>
      </w:r>
    </w:p>
    <w:bookmarkEnd w:id="43"/>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4" w:name="_Toc152424972"/>
      <w:r>
        <w:rPr>
          <w:rFonts w:ascii="宋体" w:hAnsi="宋体"/>
        </w:rPr>
        <w:t>4</w:t>
      </w:r>
      <w:r>
        <w:rPr>
          <w:rFonts w:hint="eastAsia"/>
          <w:lang w:val="en-US" w:eastAsia="zh-CN"/>
        </w:rPr>
        <w:t>.</w:t>
      </w:r>
      <w:r>
        <w:rPr>
          <w:rFonts w:ascii="宋体" w:hAnsi="宋体"/>
        </w:rPr>
        <w:t>丰富数字乡村服务</w:t>
      </w:r>
      <w:bookmarkEnd w:id="44"/>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完善乡村数字基础设施布局。</w:t>
      </w:r>
      <w:r>
        <w:rPr>
          <w:rFonts w:hint="eastAsia" w:ascii="宋体" w:hAnsi="宋体" w:cs="Times New Roman"/>
          <w:sz w:val="32"/>
          <w:szCs w:val="32"/>
        </w:rPr>
        <w:t>深化千兆宽带、</w:t>
      </w:r>
      <w:r>
        <w:rPr>
          <w:rFonts w:ascii="宋体" w:hAnsi="宋体" w:cs="Times New Roman"/>
          <w:sz w:val="32"/>
          <w:szCs w:val="32"/>
        </w:rPr>
        <w:t>5G</w:t>
      </w:r>
      <w:r>
        <w:rPr>
          <w:rFonts w:hint="eastAsia" w:ascii="宋体" w:hAnsi="宋体" w:cs="Times New Roman"/>
          <w:sz w:val="32"/>
          <w:szCs w:val="32"/>
        </w:rPr>
        <w:t>网络建设，推进</w:t>
      </w:r>
      <w:r>
        <w:rPr>
          <w:rFonts w:hint="eastAsia" w:ascii="宋体" w:hAnsi="宋体" w:cs="Times New Roman"/>
          <w:sz w:val="32"/>
          <w:szCs w:val="32"/>
          <w:lang w:eastAsia="zh-CN"/>
        </w:rPr>
        <w:t>“</w:t>
      </w:r>
      <w:r>
        <w:rPr>
          <w:rFonts w:hint="eastAsia" w:ascii="宋体" w:hAnsi="宋体" w:cs="Times New Roman"/>
          <w:sz w:val="32"/>
          <w:szCs w:val="32"/>
        </w:rPr>
        <w:t>三农</w:t>
      </w:r>
      <w:r>
        <w:rPr>
          <w:rFonts w:hint="eastAsia" w:ascii="宋体" w:hAnsi="宋体" w:cs="Times New Roman"/>
          <w:sz w:val="32"/>
          <w:szCs w:val="32"/>
          <w:lang w:eastAsia="zh-CN"/>
        </w:rPr>
        <w:t>”</w:t>
      </w:r>
      <w:r>
        <w:rPr>
          <w:rFonts w:hint="eastAsia" w:ascii="宋体" w:hAnsi="宋体" w:cs="Times New Roman"/>
          <w:sz w:val="32"/>
          <w:szCs w:val="32"/>
        </w:rPr>
        <w:t>信息服务便捷普及，持续推进信息进村入户，推进农村地区广播电视基础设施建设和升级改造。推进乡村交通、电网、物流、水务等基础设施数字化升级改造。聚焦村庄清洁和绿化、农村饮用水水源水质监测与保护，引导公众积极参与农村环境网络监督。加快完善农村物流体系，推进农产品加工、包装、冷链、仓储等设施建设与升级改造。</w:t>
      </w:r>
      <w:r>
        <w:rPr>
          <w:rFonts w:hint="eastAsia" w:ascii="宋体" w:hAnsi="宋体" w:cs="Times New Roman"/>
          <w:color w:val="auto"/>
          <w:sz w:val="32"/>
          <w:szCs w:val="32"/>
          <w:lang w:eastAsia="zh-CN"/>
        </w:rPr>
        <w:t>按照数字乡村试点建设统一部署，改造提升农业农村云基础设施，提升农业农村数据采集能力，搭建农业农村数据“一张图”，提升农业农村大数据分析应用水平。</w:t>
      </w:r>
      <w:r>
        <w:rPr>
          <w:rFonts w:ascii="宋体" w:hAnsi="宋体" w:cs="Times New Roman"/>
          <w:sz w:val="32"/>
          <w:szCs w:val="32"/>
        </w:rPr>
        <w:t>到2026年，全市所有行政村（社区）建成</w:t>
      </w:r>
      <w:r>
        <w:rPr>
          <w:rFonts w:hint="eastAsia" w:ascii="宋体" w:hAnsi="宋体" w:cs="Times New Roman"/>
          <w:sz w:val="32"/>
          <w:szCs w:val="32"/>
          <w:lang w:eastAsia="zh-CN"/>
        </w:rPr>
        <w:t>“</w:t>
      </w:r>
      <w:r>
        <w:rPr>
          <w:rFonts w:ascii="宋体" w:hAnsi="宋体" w:cs="Times New Roman"/>
          <w:sz w:val="32"/>
          <w:szCs w:val="32"/>
        </w:rPr>
        <w:t>百兆乡村</w:t>
      </w:r>
      <w:r>
        <w:rPr>
          <w:rFonts w:hint="eastAsia" w:ascii="宋体" w:hAnsi="宋体" w:cs="Times New Roman"/>
          <w:sz w:val="32"/>
          <w:szCs w:val="32"/>
          <w:lang w:eastAsia="zh-CN"/>
        </w:rPr>
        <w:t>”</w:t>
      </w:r>
      <w:r>
        <w:rPr>
          <w:rFonts w:ascii="宋体" w:hAnsi="宋体" w:cs="Times New Roman"/>
          <w:sz w:val="32"/>
          <w:szCs w:val="32"/>
        </w:rPr>
        <w:t>，所有行政村基本实现5G全覆盖。</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优化农业农村公共服务。</w:t>
      </w:r>
      <w:r>
        <w:rPr>
          <w:rFonts w:hint="eastAsia" w:ascii="宋体" w:hAnsi="宋体" w:cs="Times New Roman"/>
          <w:sz w:val="32"/>
          <w:szCs w:val="32"/>
        </w:rPr>
        <w:t>优化智慧农业综合服务平台，</w:t>
      </w:r>
      <w:r>
        <w:rPr>
          <w:rFonts w:hint="eastAsia" w:ascii="宋体" w:hAnsi="宋体" w:cs="Times New Roman"/>
          <w:color w:val="auto"/>
          <w:sz w:val="32"/>
          <w:szCs w:val="32"/>
          <w:lang w:eastAsia="zh-CN"/>
        </w:rPr>
        <w:t>探索推进农业农村大数据资源体系建设，鼓励开展农业农村数据共享应用，</w:t>
      </w:r>
      <w:r>
        <w:rPr>
          <w:rFonts w:hint="eastAsia" w:ascii="宋体" w:hAnsi="宋体" w:cs="Times New Roman"/>
          <w:color w:val="auto"/>
          <w:sz w:val="32"/>
          <w:szCs w:val="32"/>
        </w:rPr>
        <w:t>完</w:t>
      </w:r>
      <w:r>
        <w:rPr>
          <w:rFonts w:hint="eastAsia" w:ascii="宋体" w:hAnsi="宋体" w:cs="Times New Roman"/>
          <w:sz w:val="32"/>
          <w:szCs w:val="32"/>
        </w:rPr>
        <w:t>善益农信息社的功能和运营维护机制，宣传推广在线公共服务渠道，发展基层政务服务帮办代办，推动基本公共服务向农村下沉。探索建设新农民新技术创业创新中心，利用数字技术创新农村生产、生活、经营新模式，促进农业与文化旅游、教育、养老、医疗等产业深度融合。开展面向农民的信息化技能培训，提升农民</w:t>
      </w:r>
      <w:r>
        <w:rPr>
          <w:rFonts w:hint="eastAsia" w:ascii="宋体" w:hAnsi="宋体" w:cs="Times New Roman"/>
          <w:sz w:val="32"/>
          <w:szCs w:val="32"/>
          <w:lang w:eastAsia="zh-CN"/>
        </w:rPr>
        <w:t>数字</w:t>
      </w:r>
      <w:r>
        <w:rPr>
          <w:rFonts w:hint="eastAsia" w:ascii="宋体" w:hAnsi="宋体" w:cs="Times New Roman"/>
          <w:sz w:val="32"/>
          <w:szCs w:val="32"/>
        </w:rPr>
        <w:t>素养。创新农村普惠金融服务，优化网络支付、移动支付等普惠金融发展环境，为农民提供足不出村的便捷金融服务。</w:t>
      </w:r>
      <w:r>
        <w:rPr>
          <w:rFonts w:ascii="宋体" w:hAnsi="宋体" w:cs="Times New Roman"/>
          <w:sz w:val="32"/>
          <w:szCs w:val="32"/>
        </w:rPr>
        <w:t>到2026年，建成新农民新技术创业创新中心，农民信息化培训覆盖农村人口占比达30%，乡村数字化治理水平显著提升。</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5" w:name="_Toc152424973"/>
      <w:r>
        <w:rPr>
          <w:rFonts w:ascii="宋体" w:hAnsi="宋体"/>
        </w:rPr>
        <w:t>5</w:t>
      </w:r>
      <w:r>
        <w:rPr>
          <w:rFonts w:hint="eastAsia"/>
          <w:lang w:val="en-US" w:eastAsia="zh-CN"/>
        </w:rPr>
        <w:t>.</w:t>
      </w:r>
      <w:r>
        <w:rPr>
          <w:rFonts w:hint="eastAsia" w:ascii="宋体" w:hAnsi="宋体"/>
        </w:rPr>
        <w:t>优化智慧社区建设</w:t>
      </w:r>
      <w:bookmarkEnd w:id="45"/>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加快社区基础设施升级改造。</w:t>
      </w:r>
      <w:r>
        <w:rPr>
          <w:rFonts w:hint="eastAsia" w:ascii="宋体" w:hAnsi="宋体" w:cs="Times New Roman"/>
          <w:sz w:val="32"/>
          <w:szCs w:val="32"/>
        </w:rPr>
        <w:t>推进人工智能、人脸识别以及物联网等技术在智慧社区设施升级中的融合应用，鼓励开发商、物业公司等社会主体在已建和在建社区加快布设智能分析摄像头、智能门禁、智能烟感、智能电梯等感知设施，逐步推动社区智能安防、流动人员管理、停车服务等领域的智慧化应用，并与社区管理、基层治理、公共安全等相关平台实现对接和互动，提升管理和服务能力。推进</w:t>
      </w:r>
      <w:r>
        <w:rPr>
          <w:rFonts w:ascii="宋体" w:hAnsi="宋体" w:cs="Times New Roman"/>
          <w:sz w:val="32"/>
          <w:szCs w:val="32"/>
        </w:rPr>
        <w:t>社区汽车智能充电系统建设，</w:t>
      </w:r>
      <w:r>
        <w:rPr>
          <w:rFonts w:hint="eastAsia" w:ascii="宋体" w:hAnsi="宋体" w:cs="Times New Roman"/>
          <w:sz w:val="32"/>
          <w:szCs w:val="32"/>
        </w:rPr>
        <w:t>结合社区具体需求选择性部署生活服务类、娱乐休闲类等智慧体验设施，推进</w:t>
      </w:r>
      <w:r>
        <w:rPr>
          <w:rFonts w:ascii="宋体" w:hAnsi="宋体" w:cs="Times New Roman"/>
          <w:sz w:val="32"/>
          <w:szCs w:val="32"/>
        </w:rPr>
        <w:t>智能快递柜、智能垃圾分类箱、无人售卖机、无人图书借阅机、24小时智能售药机</w:t>
      </w:r>
      <w:r>
        <w:rPr>
          <w:rFonts w:hint="eastAsia" w:ascii="宋体" w:hAnsi="宋体" w:cs="Times New Roman"/>
          <w:sz w:val="32"/>
          <w:szCs w:val="32"/>
        </w:rPr>
        <w:t>、生鲜盒子、自助直饮水机、智能健身器材</w:t>
      </w:r>
      <w:r>
        <w:rPr>
          <w:rFonts w:ascii="宋体" w:hAnsi="宋体" w:cs="Times New Roman"/>
          <w:sz w:val="32"/>
          <w:szCs w:val="32"/>
        </w:rPr>
        <w:t>等自助设施</w:t>
      </w:r>
      <w:r>
        <w:rPr>
          <w:rFonts w:hint="eastAsia" w:ascii="宋体" w:hAnsi="宋体" w:cs="Times New Roman"/>
          <w:sz w:val="32"/>
          <w:szCs w:val="32"/>
        </w:rPr>
        <w:t>布局</w:t>
      </w:r>
      <w:r>
        <w:rPr>
          <w:rFonts w:ascii="宋体" w:hAnsi="宋体" w:cs="Times New Roman"/>
          <w:sz w:val="32"/>
          <w:szCs w:val="32"/>
        </w:rPr>
        <w:t>。到2026年，全面完成老旧小区智能基础设施部署与升级改造，</w:t>
      </w:r>
      <w:r>
        <w:rPr>
          <w:rFonts w:hint="eastAsia" w:ascii="宋体" w:hAnsi="宋体" w:cs="Times New Roman"/>
          <w:sz w:val="32"/>
          <w:szCs w:val="32"/>
        </w:rPr>
        <w:t>社区智能化基础设施实现普及应用。</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lang w:bidi="ar"/>
        </w:rPr>
      </w:pPr>
      <w:r>
        <w:rPr>
          <w:rFonts w:ascii="宋体" w:hAnsi="宋体" w:cs="Times New Roman"/>
          <w:b/>
          <w:bCs/>
          <w:sz w:val="32"/>
          <w:szCs w:val="32"/>
        </w:rPr>
        <w:t>提升社区治理数字化智能化水平。</w:t>
      </w:r>
      <w:r>
        <w:rPr>
          <w:rFonts w:hint="eastAsia" w:ascii="宋体" w:hAnsi="宋体" w:cs="Times New Roman"/>
          <w:sz w:val="32"/>
          <w:szCs w:val="32"/>
        </w:rPr>
        <w:t>基于</w:t>
      </w:r>
      <w:r>
        <w:rPr>
          <w:rFonts w:hint="eastAsia" w:ascii="宋体" w:hAnsi="宋体" w:cs="Times New Roman"/>
          <w:sz w:val="32"/>
          <w:szCs w:val="32"/>
          <w:lang w:eastAsia="zh-CN"/>
        </w:rPr>
        <w:t>“</w:t>
      </w:r>
      <w:r>
        <w:rPr>
          <w:rFonts w:ascii="宋体" w:hAnsi="宋体" w:cs="Times New Roman"/>
          <w:sz w:val="32"/>
          <w:szCs w:val="32"/>
        </w:rPr>
        <w:t>山东通</w:t>
      </w:r>
      <w:r>
        <w:rPr>
          <w:rFonts w:hint="eastAsia" w:ascii="宋体" w:hAnsi="宋体" w:cs="Times New Roman"/>
          <w:sz w:val="32"/>
          <w:szCs w:val="32"/>
          <w:lang w:eastAsia="zh-CN"/>
        </w:rPr>
        <w:t>”</w:t>
      </w:r>
      <w:r>
        <w:rPr>
          <w:rFonts w:ascii="宋体" w:hAnsi="宋体" w:cs="Times New Roman"/>
          <w:sz w:val="32"/>
          <w:szCs w:val="32"/>
        </w:rPr>
        <w:t>开发基层报表填报系统，为社区工作人员提供报表自主定制、数据自动填报以及数据智能比对、匹配、筛查等功能，减少数据重复填报，减轻基层报表填报负担。优化完善智慧社区综合信息平台功能，强化面向居民、社工、志愿者、物业</w:t>
      </w:r>
      <w:r>
        <w:rPr>
          <w:rFonts w:hint="eastAsia" w:ascii="宋体" w:hAnsi="宋体" w:cs="Times New Roman"/>
          <w:sz w:val="32"/>
          <w:szCs w:val="32"/>
        </w:rPr>
        <w:t>人员</w:t>
      </w:r>
      <w:r>
        <w:rPr>
          <w:rFonts w:ascii="宋体" w:hAnsi="宋体" w:cs="Times New Roman"/>
          <w:sz w:val="32"/>
          <w:szCs w:val="32"/>
        </w:rPr>
        <w:t>的平台功能建设，优化用户使用体验。推进基于智慧社区综合信息平台的居村委自治共治、主动服务，发展在线社群、线上议事组织、开放式民调等应用，提升民情反馈、风险研判、应急响应、舆情应对能力。依托城市大脑开展社区大数据分析和应用，打造一批覆盖群防群治、安全管理、灾害预警等领域的创新应用场景。到2026年，</w:t>
      </w:r>
      <w:r>
        <w:rPr>
          <w:rFonts w:ascii="宋体" w:hAnsi="宋体" w:cs="Times New Roman"/>
          <w:sz w:val="32"/>
          <w:szCs w:val="32"/>
          <w:lang w:bidi="ar"/>
        </w:rPr>
        <w:t>依托智慧社区</w:t>
      </w:r>
      <w:r>
        <w:rPr>
          <w:rFonts w:ascii="宋体" w:hAnsi="宋体" w:cs="Times New Roman"/>
          <w:sz w:val="32"/>
          <w:szCs w:val="32"/>
        </w:rPr>
        <w:t>综合信息</w:t>
      </w:r>
      <w:r>
        <w:rPr>
          <w:rFonts w:ascii="宋体" w:hAnsi="宋体" w:cs="Times New Roman"/>
          <w:sz w:val="32"/>
          <w:szCs w:val="32"/>
          <w:lang w:bidi="ar"/>
        </w:rPr>
        <w:t>平台</w:t>
      </w:r>
      <w:r>
        <w:rPr>
          <w:rFonts w:hint="eastAsia" w:ascii="宋体" w:hAnsi="宋体" w:cs="Times New Roman"/>
          <w:sz w:val="32"/>
          <w:szCs w:val="32"/>
          <w:lang w:eastAsia="zh-CN" w:bidi="ar"/>
        </w:rPr>
        <w:t>，</w:t>
      </w:r>
      <w:r>
        <w:rPr>
          <w:rFonts w:ascii="宋体" w:hAnsi="宋体" w:cs="Times New Roman"/>
          <w:sz w:val="32"/>
          <w:szCs w:val="32"/>
        </w:rPr>
        <w:t>建立</w:t>
      </w:r>
      <w:r>
        <w:rPr>
          <w:rFonts w:ascii="宋体" w:hAnsi="宋体" w:cs="Times New Roman"/>
          <w:sz w:val="32"/>
          <w:szCs w:val="32"/>
          <w:lang w:bidi="ar"/>
        </w:rPr>
        <w:t>标准统一、健全完善、动态管理的社区基础数据库，实现社区精细化管理。</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napToGrid w:val="0"/>
          <w:kern w:val="0"/>
          <w:sz w:val="32"/>
          <w:szCs w:val="32"/>
        </w:rPr>
      </w:pPr>
      <w:r>
        <w:rPr>
          <w:rFonts w:hint="eastAsia" w:ascii="宋体" w:hAnsi="宋体" w:cs="Times New Roman"/>
          <w:b/>
          <w:bCs/>
          <w:sz w:val="32"/>
          <w:szCs w:val="32"/>
        </w:rPr>
        <w:t>健全智慧生活服务体系。</w:t>
      </w:r>
      <w:r>
        <w:rPr>
          <w:rFonts w:ascii="宋体" w:hAnsi="宋体" w:cs="Times New Roman"/>
          <w:sz w:val="32"/>
          <w:szCs w:val="32"/>
        </w:rPr>
        <w:t>依托</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w:t>
      </w:r>
      <w:r>
        <w:rPr>
          <w:rFonts w:hint="eastAsia" w:ascii="宋体" w:hAnsi="宋体" w:cs="Times New Roman"/>
          <w:sz w:val="32"/>
          <w:szCs w:val="32"/>
        </w:rPr>
        <w:t>探索</w:t>
      </w:r>
      <w:r>
        <w:rPr>
          <w:rFonts w:ascii="宋体" w:hAnsi="宋体" w:cs="Times New Roman"/>
          <w:sz w:val="32"/>
          <w:szCs w:val="32"/>
        </w:rPr>
        <w:t>开发面向居民的</w:t>
      </w:r>
      <w:r>
        <w:rPr>
          <w:rFonts w:hint="eastAsia" w:ascii="宋体" w:hAnsi="宋体" w:cs="Times New Roman"/>
          <w:sz w:val="32"/>
          <w:szCs w:val="32"/>
          <w:lang w:eastAsia="zh-CN"/>
        </w:rPr>
        <w:t>“</w:t>
      </w:r>
      <w:r>
        <w:rPr>
          <w:rFonts w:ascii="宋体" w:hAnsi="宋体" w:cs="Times New Roman"/>
          <w:sz w:val="32"/>
          <w:szCs w:val="32"/>
        </w:rPr>
        <w:t>智慧社区</w:t>
      </w:r>
      <w:r>
        <w:rPr>
          <w:rFonts w:hint="eastAsia" w:ascii="宋体" w:hAnsi="宋体" w:cs="Times New Roman"/>
          <w:sz w:val="32"/>
          <w:szCs w:val="32"/>
          <w:lang w:eastAsia="zh-CN"/>
        </w:rPr>
        <w:t>”</w:t>
      </w:r>
      <w:r>
        <w:rPr>
          <w:rFonts w:ascii="宋体" w:hAnsi="宋体" w:cs="Times New Roman"/>
          <w:sz w:val="32"/>
          <w:szCs w:val="32"/>
        </w:rPr>
        <w:t>应用模块，不断丰富</w:t>
      </w:r>
      <w:r>
        <w:rPr>
          <w:rFonts w:hint="eastAsia" w:ascii="宋体" w:hAnsi="宋体" w:cs="Times New Roman"/>
          <w:sz w:val="32"/>
          <w:szCs w:val="32"/>
        </w:rPr>
        <w:t>社区服务</w:t>
      </w:r>
      <w:r>
        <w:rPr>
          <w:rFonts w:ascii="宋体" w:hAnsi="宋体" w:cs="Times New Roman"/>
          <w:sz w:val="32"/>
          <w:szCs w:val="32"/>
        </w:rPr>
        <w:t>场景</w:t>
      </w:r>
      <w:r>
        <w:rPr>
          <w:rFonts w:hint="eastAsia" w:ascii="宋体" w:hAnsi="宋体" w:cs="Times New Roman"/>
          <w:sz w:val="32"/>
          <w:szCs w:val="32"/>
        </w:rPr>
        <w:t>，</w:t>
      </w:r>
      <w:r>
        <w:rPr>
          <w:rFonts w:ascii="宋体" w:hAnsi="宋体" w:cs="Times New Roman"/>
          <w:sz w:val="32"/>
          <w:szCs w:val="32"/>
        </w:rPr>
        <w:t>推进政务服务自助办理终端进社区</w:t>
      </w:r>
      <w:r>
        <w:rPr>
          <w:rFonts w:hint="eastAsia" w:ascii="宋体" w:hAnsi="宋体" w:cs="Times New Roman"/>
          <w:sz w:val="32"/>
          <w:szCs w:val="32"/>
        </w:rPr>
        <w:t>。创新数字家庭应用，</w:t>
      </w:r>
      <w:r>
        <w:rPr>
          <w:rFonts w:ascii="宋体" w:hAnsi="宋体" w:cs="Times New Roman"/>
          <w:sz w:val="32"/>
          <w:szCs w:val="32"/>
        </w:rPr>
        <w:t>根据居民需求</w:t>
      </w:r>
      <w:r>
        <w:rPr>
          <w:rFonts w:hint="eastAsia" w:ascii="宋体" w:hAnsi="宋体" w:cs="Times New Roman"/>
          <w:sz w:val="32"/>
          <w:szCs w:val="32"/>
        </w:rPr>
        <w:t>推广</w:t>
      </w:r>
      <w:r>
        <w:rPr>
          <w:rFonts w:ascii="宋体" w:hAnsi="宋体" w:cs="Times New Roman"/>
          <w:sz w:val="32"/>
          <w:szCs w:val="32"/>
        </w:rPr>
        <w:t>智能门锁、可视对讲、智能服务机器人、智能家居设施、智能可穿戴设备等产品。完善</w:t>
      </w:r>
      <w:r>
        <w:rPr>
          <w:rFonts w:hint="eastAsia" w:ascii="宋体" w:hAnsi="宋体" w:cs="Times New Roman"/>
          <w:sz w:val="32"/>
          <w:szCs w:val="32"/>
        </w:rPr>
        <w:t>社区</w:t>
      </w:r>
      <w:r>
        <w:rPr>
          <w:rFonts w:ascii="宋体" w:hAnsi="宋体" w:cs="Times New Roman"/>
          <w:sz w:val="32"/>
          <w:szCs w:val="32"/>
        </w:rPr>
        <w:t>15分钟便民生活圈，引导鼓励电商、物流配送等企业与周边实体店、商务楼宇和小区物业</w:t>
      </w:r>
      <w:r>
        <w:rPr>
          <w:rFonts w:hint="eastAsia" w:ascii="宋体" w:hAnsi="宋体" w:cs="Times New Roman"/>
          <w:sz w:val="32"/>
          <w:szCs w:val="32"/>
        </w:rPr>
        <w:t>等开展</w:t>
      </w:r>
      <w:r>
        <w:rPr>
          <w:rFonts w:ascii="宋体" w:hAnsi="宋体" w:cs="Times New Roman"/>
          <w:sz w:val="32"/>
          <w:szCs w:val="32"/>
        </w:rPr>
        <w:t>合作，</w:t>
      </w:r>
      <w:r>
        <w:rPr>
          <w:rFonts w:hint="eastAsia" w:ascii="宋体" w:hAnsi="宋体" w:cs="Times New Roman"/>
          <w:sz w:val="32"/>
          <w:szCs w:val="32"/>
        </w:rPr>
        <w:t>推进O</w:t>
      </w:r>
      <w:r>
        <w:rPr>
          <w:rFonts w:ascii="宋体" w:hAnsi="宋体" w:cs="Times New Roman"/>
          <w:sz w:val="32"/>
          <w:szCs w:val="32"/>
        </w:rPr>
        <w:t>2O线上线下一体化的小区配送、上门服务、团购、拼单等智慧应用</w:t>
      </w:r>
      <w:r>
        <w:rPr>
          <w:rFonts w:hint="eastAsia" w:ascii="宋体" w:hAnsi="宋体" w:cs="Times New Roman"/>
          <w:sz w:val="32"/>
          <w:szCs w:val="32"/>
        </w:rPr>
        <w:t>。</w:t>
      </w:r>
      <w:r>
        <w:rPr>
          <w:rFonts w:ascii="宋体" w:hAnsi="宋体" w:cs="Times New Roman"/>
          <w:sz w:val="32"/>
          <w:szCs w:val="32"/>
        </w:rPr>
        <w:t>引进文化公益组织、文化服务企业等建设邻里学堂、共享图书馆、智能书柜等，以</w:t>
      </w:r>
      <w:r>
        <w:rPr>
          <w:rFonts w:hint="eastAsia" w:ascii="宋体" w:hAnsi="宋体" w:cs="Times New Roman"/>
          <w:sz w:val="32"/>
          <w:szCs w:val="32"/>
          <w:lang w:eastAsia="zh-CN"/>
        </w:rPr>
        <w:t>“</w:t>
      </w:r>
      <w:r>
        <w:rPr>
          <w:rFonts w:ascii="宋体" w:hAnsi="宋体" w:cs="Times New Roman"/>
          <w:sz w:val="32"/>
          <w:szCs w:val="32"/>
        </w:rPr>
        <w:t>文化+商业</w:t>
      </w:r>
      <w:r>
        <w:rPr>
          <w:rFonts w:hint="eastAsia" w:ascii="宋体" w:hAnsi="宋体" w:cs="Times New Roman"/>
          <w:sz w:val="32"/>
          <w:szCs w:val="32"/>
          <w:lang w:eastAsia="zh-CN"/>
        </w:rPr>
        <w:t>”</w:t>
      </w:r>
      <w:r>
        <w:rPr>
          <w:rFonts w:ascii="宋体" w:hAnsi="宋体" w:cs="Times New Roman"/>
          <w:sz w:val="32"/>
          <w:szCs w:val="32"/>
        </w:rPr>
        <w:t>的方式开展特色化邻里互动服务场景。选取试点社区打造智慧康养社区，推广部署健康服务包、医疗可穿戴设备、便携式健康监测设备、自助式健康</w:t>
      </w:r>
      <w:r>
        <w:rPr>
          <w:rFonts w:hint="eastAsia" w:ascii="宋体" w:hAnsi="宋体" w:cs="Times New Roman"/>
          <w:sz w:val="32"/>
          <w:szCs w:val="32"/>
        </w:rPr>
        <w:t>监</w:t>
      </w:r>
      <w:r>
        <w:rPr>
          <w:rFonts w:ascii="宋体" w:hAnsi="宋体" w:cs="Times New Roman"/>
          <w:sz w:val="32"/>
          <w:szCs w:val="32"/>
        </w:rPr>
        <w:t>测设备、智能急救设备箱等，为残疾人、老年人等特殊群体提供精准</w:t>
      </w:r>
      <w:r>
        <w:rPr>
          <w:rFonts w:hint="eastAsia" w:ascii="宋体" w:hAnsi="宋体" w:cs="Times New Roman"/>
          <w:sz w:val="32"/>
          <w:szCs w:val="32"/>
        </w:rPr>
        <w:t>的“温暖到家”社区</w:t>
      </w:r>
      <w:r>
        <w:rPr>
          <w:rFonts w:ascii="宋体" w:hAnsi="宋体" w:cs="Times New Roman"/>
          <w:sz w:val="32"/>
          <w:szCs w:val="32"/>
        </w:rPr>
        <w:t>服务。</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智慧社区覆盖率达到</w:t>
      </w:r>
      <w:r>
        <w:rPr>
          <w:rFonts w:hint="eastAsia" w:ascii="宋体" w:hAnsi="宋体" w:cs="Times New Roman"/>
          <w:sz w:val="32"/>
          <w:szCs w:val="32"/>
        </w:rPr>
        <w:t>95</w:t>
      </w:r>
      <w:r>
        <w:rPr>
          <w:rFonts w:ascii="宋体" w:hAnsi="宋体" w:cs="Times New Roman"/>
          <w:sz w:val="32"/>
          <w:szCs w:val="32"/>
        </w:rPr>
        <w:t>%，</w:t>
      </w:r>
      <w:r>
        <w:rPr>
          <w:rFonts w:hint="eastAsia" w:ascii="宋体" w:hAnsi="宋体" w:cs="Times New Roman"/>
          <w:sz w:val="32"/>
          <w:szCs w:val="32"/>
        </w:rPr>
        <w:t>省级成长型、标杆型智慧社区累计达</w:t>
      </w:r>
      <w:r>
        <w:rPr>
          <w:rFonts w:ascii="宋体" w:hAnsi="宋体" w:cs="Times New Roman"/>
          <w:sz w:val="32"/>
          <w:szCs w:val="32"/>
        </w:rPr>
        <w:t>50</w:t>
      </w:r>
      <w:r>
        <w:rPr>
          <w:rFonts w:hint="eastAsia" w:ascii="宋体" w:hAnsi="宋体" w:cs="Times New Roman"/>
          <w:sz w:val="32"/>
          <w:szCs w:val="32"/>
        </w:rPr>
        <w:t>个。</w:t>
      </w:r>
      <w:r>
        <w:rPr>
          <w:rFonts w:ascii="宋体" w:hAnsi="宋体" w:cs="Times New Roman"/>
          <w:sz w:val="32"/>
          <w:szCs w:val="32"/>
        </w:rPr>
        <w:t>到2026年，智慧社区</w:t>
      </w:r>
      <w:r>
        <w:rPr>
          <w:rFonts w:hint="eastAsia" w:ascii="宋体" w:hAnsi="宋体" w:cs="Times New Roman"/>
          <w:sz w:val="32"/>
          <w:szCs w:val="32"/>
        </w:rPr>
        <w:t>实现全</w:t>
      </w:r>
      <w:r>
        <w:rPr>
          <w:rFonts w:ascii="宋体" w:hAnsi="宋体" w:cs="Times New Roman"/>
          <w:sz w:val="32"/>
          <w:szCs w:val="32"/>
        </w:rPr>
        <w:t>覆盖，</w:t>
      </w:r>
      <w:r>
        <w:rPr>
          <w:rFonts w:hint="eastAsia" w:ascii="宋体" w:hAnsi="宋体" w:cs="Times New Roman"/>
          <w:sz w:val="32"/>
          <w:szCs w:val="32"/>
        </w:rPr>
        <w:t>省级成长型、标杆型智慧社区累计达</w:t>
      </w:r>
      <w:r>
        <w:rPr>
          <w:rFonts w:ascii="宋体" w:hAnsi="宋体" w:cs="Times New Roman"/>
          <w:sz w:val="32"/>
          <w:szCs w:val="32"/>
        </w:rPr>
        <w:t>80</w:t>
      </w:r>
      <w:r>
        <w:rPr>
          <w:rFonts w:hint="eastAsia" w:ascii="宋体" w:hAnsi="宋体" w:cs="Times New Roman"/>
          <w:sz w:val="32"/>
          <w:szCs w:val="32"/>
        </w:rPr>
        <w:t>个以上，形成</w:t>
      </w:r>
      <w:r>
        <w:rPr>
          <w:rFonts w:hint="eastAsia" w:ascii="宋体" w:hAnsi="宋体" w:cs="Times New Roman"/>
          <w:snapToGrid w:val="0"/>
          <w:kern w:val="0"/>
          <w:sz w:val="32"/>
          <w:szCs w:val="32"/>
        </w:rPr>
        <w:t>公共服务、商业服务、专业服务、公益服务等融合促进、多元参与的智慧社区生活服务模式。</w:t>
      </w:r>
    </w:p>
    <w:p>
      <w:pPr>
        <w:pStyle w:val="46"/>
        <w:pageBreakBefore w:val="0"/>
        <w:widowControl w:val="0"/>
        <w:numPr>
          <w:ilvl w:val="0"/>
          <w:numId w:val="1"/>
        </w:numPr>
        <w:kinsoku/>
        <w:wordWrap/>
        <w:overflowPunct/>
        <w:topLinePunct w:val="0"/>
        <w:autoSpaceDE/>
        <w:autoSpaceDN/>
        <w:bidi w:val="0"/>
        <w:spacing w:before="0" w:beforeLines="0" w:line="580" w:lineRule="exact"/>
        <w:ind w:firstLine="640"/>
        <w:textAlignment w:val="auto"/>
        <w:rPr>
          <w:rFonts w:ascii="宋体" w:hAnsi="宋体"/>
        </w:rPr>
      </w:pPr>
      <w:bookmarkStart w:id="46" w:name="_Toc152424974"/>
      <w:r>
        <w:rPr>
          <w:rFonts w:hint="eastAsia" w:ascii="宋体" w:hAnsi="宋体"/>
        </w:rPr>
        <w:t>夯实数字基础设施支撑能力</w:t>
      </w:r>
      <w:bookmarkEnd w:id="46"/>
    </w:p>
    <w:p>
      <w:pPr>
        <w:pStyle w:val="48"/>
        <w:spacing w:line="580" w:lineRule="exact"/>
        <w:ind w:firstLine="640"/>
        <w:rPr>
          <w:rFonts w:ascii="宋体" w:hAnsi="宋体"/>
        </w:rPr>
      </w:pPr>
      <w:bookmarkStart w:id="47" w:name="_Toc152424975"/>
      <w:r>
        <w:rPr>
          <w:rFonts w:hint="eastAsia" w:ascii="宋体" w:hAnsi="宋体"/>
        </w:rPr>
        <w:t>1</w:t>
      </w:r>
      <w:r>
        <w:rPr>
          <w:rFonts w:hint="eastAsia"/>
          <w:lang w:val="en-US" w:eastAsia="zh-CN"/>
        </w:rPr>
        <w:t>.</w:t>
      </w:r>
      <w:r>
        <w:rPr>
          <w:rFonts w:hint="eastAsia" w:ascii="宋体" w:hAnsi="宋体"/>
        </w:rPr>
        <w:t>深化信息基础设施建设</w:t>
      </w:r>
      <w:bookmarkEnd w:id="47"/>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建设高质量广应用5G网络。</w:t>
      </w:r>
      <w:r>
        <w:rPr>
          <w:rFonts w:ascii="宋体" w:hAnsi="宋体" w:cs="Times New Roman"/>
          <w:sz w:val="32"/>
          <w:szCs w:val="32"/>
        </w:rPr>
        <w:t>加快引导基础电信企业对全市已建网络升级改造，推进5G网络集约共建，优化5G基站布局，支持5G接入网共建共享。加大5G网络</w:t>
      </w:r>
      <w:r>
        <w:rPr>
          <w:rFonts w:hint="eastAsia" w:ascii="宋体" w:hAnsi="宋体" w:cs="Times New Roman"/>
          <w:sz w:val="32"/>
          <w:szCs w:val="32"/>
        </w:rPr>
        <w:t>在</w:t>
      </w:r>
      <w:r>
        <w:rPr>
          <w:rFonts w:ascii="宋体" w:hAnsi="宋体" w:cs="Times New Roman"/>
          <w:sz w:val="32"/>
          <w:szCs w:val="32"/>
        </w:rPr>
        <w:t>重点区域的部署力度，进一步提升通信基站和通信机房的部署规模和基础服务能级。推进</w:t>
      </w:r>
      <w:r>
        <w:rPr>
          <w:rFonts w:hint="eastAsia" w:ascii="宋体" w:hAnsi="宋体" w:cs="Times New Roman"/>
          <w:sz w:val="32"/>
          <w:szCs w:val="32"/>
          <w:lang w:eastAsia="zh-CN"/>
        </w:rPr>
        <w:t>“</w:t>
      </w:r>
      <w:r>
        <w:rPr>
          <w:rFonts w:ascii="宋体" w:hAnsi="宋体" w:cs="Times New Roman"/>
          <w:sz w:val="32"/>
          <w:szCs w:val="32"/>
        </w:rPr>
        <w:t>5G+工业互联网</w:t>
      </w:r>
      <w:r>
        <w:rPr>
          <w:rFonts w:hint="eastAsia" w:ascii="宋体" w:hAnsi="宋体" w:cs="Times New Roman"/>
          <w:sz w:val="32"/>
          <w:szCs w:val="32"/>
          <w:lang w:eastAsia="zh-CN"/>
        </w:rPr>
        <w:t>”</w:t>
      </w:r>
      <w:r>
        <w:rPr>
          <w:rFonts w:ascii="宋体" w:hAnsi="宋体" w:cs="Times New Roman"/>
          <w:sz w:val="32"/>
          <w:szCs w:val="32"/>
        </w:rPr>
        <w:t>融合发展，重点保障核心产业园区、工业集聚区等实现低延时、高可靠5G网络的广覆盖。推进政务、交通、能源、文旅等领域以及物流港口、产业园区等场所开展5G专网建设，提升5G融合应用能力。加快建设5G海洋信息通信网，完善海上移动通信基站、水下通信设施，构建功能完善、覆盖全面的海上卫星通信和海洋应急通信保障网络。</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年，全市累计建成5G基站8</w:t>
      </w:r>
      <w:r>
        <w:rPr>
          <w:rFonts w:ascii="宋体" w:hAnsi="宋体" w:cs="Times New Roman"/>
          <w:sz w:val="32"/>
          <w:szCs w:val="32"/>
        </w:rPr>
        <w:t>000</w:t>
      </w:r>
      <w:r>
        <w:rPr>
          <w:rFonts w:hint="eastAsia" w:ascii="宋体" w:hAnsi="宋体" w:cs="Times New Roman"/>
          <w:sz w:val="32"/>
          <w:szCs w:val="32"/>
        </w:rPr>
        <w:t>个。</w:t>
      </w:r>
      <w:r>
        <w:rPr>
          <w:rFonts w:ascii="宋体" w:hAnsi="宋体" w:cs="Times New Roman"/>
          <w:sz w:val="32"/>
          <w:szCs w:val="32"/>
        </w:rPr>
        <w:t>到2026年，</w:t>
      </w:r>
      <w:r>
        <w:rPr>
          <w:rFonts w:hint="eastAsia" w:ascii="宋体" w:hAnsi="宋体" w:cs="Times New Roman"/>
          <w:sz w:val="32"/>
          <w:szCs w:val="32"/>
        </w:rPr>
        <w:t>全市累计建成5G基站</w:t>
      </w:r>
      <w:r>
        <w:rPr>
          <w:rFonts w:ascii="宋体" w:hAnsi="宋体" w:cs="Times New Roman"/>
          <w:sz w:val="32"/>
          <w:szCs w:val="32"/>
        </w:rPr>
        <w:t>10000</w:t>
      </w:r>
      <w:r>
        <w:rPr>
          <w:rFonts w:hint="eastAsia" w:ascii="宋体" w:hAnsi="宋体" w:cs="Times New Roman"/>
          <w:sz w:val="32"/>
          <w:szCs w:val="32"/>
        </w:rPr>
        <w:t>个，</w:t>
      </w:r>
      <w:r>
        <w:rPr>
          <w:rFonts w:ascii="宋体" w:hAnsi="宋体" w:cs="Times New Roman"/>
          <w:sz w:val="32"/>
          <w:szCs w:val="32"/>
        </w:rPr>
        <w:t>全市平均下载速率达到500Mbps、上行速率达到100Mbps。</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打造全国“千兆城市”标杆。</w:t>
      </w:r>
      <w:r>
        <w:rPr>
          <w:rFonts w:ascii="宋体" w:hAnsi="宋体" w:cs="Times New Roman"/>
          <w:sz w:val="32"/>
          <w:szCs w:val="32"/>
        </w:rPr>
        <w:t>推动住宅区和住宅建筑、商务楼宇等场所为基础电信运营企业平等开放配套设施和宽带网络接入。推进10G PON光线路终端（OLT）设备规模化部署，推动光传送网（OTN）节点向网络边缘延伸。推广实施光纤到房间（FTTR）、到桌面、到机器，推动住宅小区、办公楼宇、工业园区、产业园区等FTTR建设应用，提供端到端千兆业务</w:t>
      </w:r>
      <w:r>
        <w:rPr>
          <w:rFonts w:hint="eastAsia" w:ascii="宋体" w:hAnsi="宋体" w:cs="Times New Roman"/>
          <w:sz w:val="32"/>
          <w:szCs w:val="32"/>
        </w:rPr>
        <w:t>服务</w:t>
      </w:r>
      <w:r>
        <w:rPr>
          <w:rFonts w:ascii="宋体" w:hAnsi="宋体" w:cs="Times New Roman"/>
          <w:sz w:val="32"/>
          <w:szCs w:val="32"/>
        </w:rPr>
        <w:t>。加快推进第五代固定宽带网络（F5G）建设，推动全市人员密集和信息消费需求集中区域WLAN升级，打造城市级高品质无线局域网。面向产业集群重点园区和聚集区开展全光网络改造，提供万兆光网接入能力。</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10G PON端口占比</w:t>
      </w:r>
      <w:r>
        <w:rPr>
          <w:rFonts w:hint="eastAsia" w:ascii="宋体" w:hAnsi="宋体" w:cs="Times New Roman"/>
          <w:sz w:val="32"/>
          <w:szCs w:val="32"/>
        </w:rPr>
        <w:t>达到85</w:t>
      </w:r>
      <w:r>
        <w:rPr>
          <w:rFonts w:ascii="宋体" w:hAnsi="宋体" w:cs="Times New Roman"/>
          <w:sz w:val="32"/>
          <w:szCs w:val="32"/>
        </w:rPr>
        <w:t>%</w:t>
      </w:r>
      <w:r>
        <w:rPr>
          <w:rFonts w:hint="eastAsia" w:ascii="宋体" w:hAnsi="宋体" w:cs="Times New Roman"/>
          <w:sz w:val="32"/>
          <w:szCs w:val="32"/>
        </w:rPr>
        <w:t>。</w:t>
      </w:r>
      <w:r>
        <w:rPr>
          <w:rFonts w:ascii="宋体" w:hAnsi="宋体" w:cs="Times New Roman"/>
          <w:sz w:val="32"/>
          <w:szCs w:val="32"/>
        </w:rPr>
        <w:t>到2026年，10G PON端口占比</w:t>
      </w:r>
      <w:r>
        <w:rPr>
          <w:rFonts w:hint="eastAsia" w:ascii="宋体" w:hAnsi="宋体" w:cs="Times New Roman"/>
          <w:sz w:val="32"/>
          <w:szCs w:val="32"/>
        </w:rPr>
        <w:t>达到95</w:t>
      </w:r>
      <w:r>
        <w:rPr>
          <w:rFonts w:ascii="宋体" w:hAnsi="宋体" w:cs="Times New Roman"/>
          <w:sz w:val="32"/>
          <w:szCs w:val="32"/>
        </w:rPr>
        <w:t>%，打造一批万兆宽带接入示范产业园区。</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推进电子</w:t>
      </w:r>
      <w:r>
        <w:rPr>
          <w:rFonts w:ascii="宋体" w:hAnsi="宋体" w:cs="Times New Roman"/>
          <w:b/>
          <w:bCs/>
          <w:sz w:val="32"/>
          <w:szCs w:val="32"/>
        </w:rPr>
        <w:t>政务外网服务</w:t>
      </w:r>
      <w:r>
        <w:rPr>
          <w:rFonts w:hint="eastAsia" w:ascii="宋体" w:hAnsi="宋体" w:cs="Times New Roman"/>
          <w:b/>
          <w:bCs/>
          <w:sz w:val="32"/>
          <w:szCs w:val="32"/>
        </w:rPr>
        <w:t>升级</w:t>
      </w:r>
      <w:r>
        <w:rPr>
          <w:rFonts w:ascii="宋体" w:hAnsi="宋体" w:cs="Times New Roman"/>
          <w:b/>
          <w:bCs/>
          <w:sz w:val="32"/>
          <w:szCs w:val="32"/>
        </w:rPr>
        <w:t>。</w:t>
      </w:r>
      <w:r>
        <w:rPr>
          <w:rFonts w:ascii="宋体" w:hAnsi="宋体" w:cs="Times New Roman"/>
          <w:sz w:val="32"/>
          <w:szCs w:val="32"/>
        </w:rPr>
        <w:t>加快电子政务外网IPv6部署和应用，推动政府部门各业务服务通过电子政务外网向街道、社区、农村下沉和延伸。</w:t>
      </w:r>
      <w:r>
        <w:rPr>
          <w:rFonts w:hint="eastAsia" w:ascii="宋体" w:hAnsi="宋体" w:cs="Times New Roman"/>
          <w:sz w:val="32"/>
          <w:szCs w:val="32"/>
        </w:rPr>
        <w:t>打造“一网多平面”新型政务外网，提高对图像、视频等非结构化数据的支撑能力。探索政务外网与卫星通信、5G、数字集群等通信技术融合应用，</w:t>
      </w:r>
      <w:r>
        <w:rPr>
          <w:rFonts w:ascii="宋体" w:hAnsi="宋体" w:cs="Times New Roman"/>
          <w:sz w:val="32"/>
          <w:szCs w:val="32"/>
        </w:rPr>
        <w:t>构建形成天地一体、全域覆盖、</w:t>
      </w:r>
      <w:r>
        <w:rPr>
          <w:rFonts w:hint="eastAsia" w:ascii="宋体" w:hAnsi="宋体" w:cs="Times New Roman"/>
          <w:sz w:val="32"/>
          <w:szCs w:val="32"/>
        </w:rPr>
        <w:t>多业务融合统一的政务网络。</w:t>
      </w:r>
      <w:r>
        <w:rPr>
          <w:rFonts w:ascii="宋体" w:hAnsi="宋体" w:cs="Times New Roman"/>
          <w:sz w:val="32"/>
          <w:szCs w:val="32"/>
        </w:rPr>
        <w:t>加快各部门非涉密政务专网向政务外网整合，对确需保留的非涉密业务专网进行改造升级，实现与电子政务外网</w:t>
      </w:r>
      <w:r>
        <w:rPr>
          <w:rFonts w:hint="eastAsia" w:ascii="宋体" w:hAnsi="宋体" w:cs="Times New Roman"/>
          <w:sz w:val="32"/>
          <w:szCs w:val="32"/>
        </w:rPr>
        <w:t>的</w:t>
      </w:r>
      <w:r>
        <w:rPr>
          <w:rFonts w:ascii="宋体" w:hAnsi="宋体" w:cs="Times New Roman"/>
          <w:sz w:val="32"/>
          <w:szCs w:val="32"/>
        </w:rPr>
        <w:t>对接互通。</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电子政务外网</w:t>
      </w:r>
      <w:r>
        <w:rPr>
          <w:rFonts w:hint="eastAsia" w:ascii="宋体" w:hAnsi="宋体" w:cs="Times New Roman"/>
          <w:sz w:val="32"/>
          <w:szCs w:val="32"/>
        </w:rPr>
        <w:t>实现</w:t>
      </w:r>
      <w:r>
        <w:rPr>
          <w:rFonts w:ascii="宋体" w:hAnsi="宋体" w:cs="Times New Roman"/>
          <w:sz w:val="32"/>
          <w:szCs w:val="32"/>
        </w:rPr>
        <w:t>市、区、街道、社区</w:t>
      </w:r>
      <w:r>
        <w:rPr>
          <w:rFonts w:hint="eastAsia" w:ascii="宋体" w:hAnsi="宋体" w:cs="Times New Roman"/>
          <w:sz w:val="32"/>
          <w:szCs w:val="32"/>
        </w:rPr>
        <w:t>、行政村</w:t>
      </w:r>
      <w:r>
        <w:rPr>
          <w:rFonts w:ascii="宋体" w:hAnsi="宋体" w:cs="Times New Roman"/>
          <w:sz w:val="32"/>
          <w:szCs w:val="32"/>
        </w:rPr>
        <w:t>全覆盖</w:t>
      </w:r>
      <w:r>
        <w:rPr>
          <w:rFonts w:hint="eastAsia" w:ascii="宋体" w:hAnsi="宋体" w:cs="Times New Roman"/>
          <w:sz w:val="32"/>
          <w:szCs w:val="32"/>
        </w:rPr>
        <w:t>。到</w:t>
      </w:r>
      <w:r>
        <w:rPr>
          <w:rFonts w:ascii="宋体" w:hAnsi="宋体" w:cs="Times New Roman"/>
          <w:sz w:val="32"/>
          <w:szCs w:val="32"/>
        </w:rPr>
        <w:t>2026</w:t>
      </w:r>
      <w:r>
        <w:rPr>
          <w:rFonts w:hint="eastAsia" w:ascii="宋体" w:hAnsi="宋体" w:cs="Times New Roman"/>
          <w:sz w:val="32"/>
          <w:szCs w:val="32"/>
        </w:rPr>
        <w:t>年，电子政务外网实现进一步</w:t>
      </w:r>
      <w:r>
        <w:rPr>
          <w:rFonts w:hint="eastAsia" w:ascii="宋体" w:hAnsi="宋体" w:cs="Times New Roman"/>
          <w:sz w:val="32"/>
          <w:szCs w:val="32"/>
          <w:lang w:eastAsia="zh-CN"/>
        </w:rPr>
        <w:t>优化</w:t>
      </w:r>
      <w:r>
        <w:rPr>
          <w:rFonts w:hint="eastAsia" w:ascii="宋体" w:hAnsi="宋体" w:cs="Times New Roman"/>
          <w:sz w:val="32"/>
          <w:szCs w:val="32"/>
        </w:rPr>
        <w:t>升级，拓宽带宽与业务承载力。</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提升统一政务云服务能力。</w:t>
      </w:r>
      <w:r>
        <w:rPr>
          <w:rFonts w:ascii="宋体" w:hAnsi="宋体" w:cs="Times New Roman"/>
          <w:sz w:val="32"/>
          <w:szCs w:val="32"/>
        </w:rPr>
        <w:t>根据</w:t>
      </w:r>
      <w:r>
        <w:rPr>
          <w:rFonts w:hint="eastAsia" w:ascii="宋体" w:hAnsi="宋体" w:cs="Times New Roman"/>
          <w:sz w:val="32"/>
          <w:szCs w:val="32"/>
        </w:rPr>
        <w:t>各区市和</w:t>
      </w:r>
      <w:r>
        <w:rPr>
          <w:rFonts w:ascii="宋体" w:hAnsi="宋体" w:cs="Times New Roman"/>
          <w:sz w:val="32"/>
          <w:szCs w:val="32"/>
        </w:rPr>
        <w:t>市</w:t>
      </w:r>
      <w:r>
        <w:rPr>
          <w:rFonts w:hint="eastAsia" w:ascii="宋体" w:hAnsi="宋体" w:cs="Times New Roman"/>
          <w:sz w:val="32"/>
          <w:szCs w:val="32"/>
        </w:rPr>
        <w:t>直部门</w:t>
      </w:r>
      <w:r>
        <w:rPr>
          <w:rFonts w:ascii="宋体" w:hAnsi="宋体" w:cs="Times New Roman"/>
          <w:sz w:val="32"/>
          <w:szCs w:val="32"/>
        </w:rPr>
        <w:t>日益增长的核心数据和关键应用本地化部署需求，推动市级政务云资源规模升级扩容，打造访问流畅、安全有序、资源充足的云环境。加强政务云统筹管理，提供统一云管、统一运管、统一运维等功能，</w:t>
      </w:r>
      <w:r>
        <w:rPr>
          <w:rFonts w:hint="eastAsia" w:ascii="宋体" w:hAnsi="宋体" w:cs="Times New Roman"/>
          <w:sz w:val="32"/>
          <w:szCs w:val="32"/>
        </w:rPr>
        <w:t>对全市计算存储资源进行日常监测、统计分析和使用评价，</w:t>
      </w:r>
      <w:r>
        <w:rPr>
          <w:rFonts w:ascii="宋体" w:hAnsi="宋体" w:cs="Times New Roman"/>
          <w:sz w:val="32"/>
          <w:szCs w:val="32"/>
        </w:rPr>
        <w:t>实现云资源按需灵活分配部署和动态调度，提升政务云资源精细化管理水平。</w:t>
      </w:r>
      <w:r>
        <w:rPr>
          <w:rFonts w:hint="eastAsia" w:ascii="宋体" w:hAnsi="宋体" w:cs="Times New Roman"/>
          <w:sz w:val="32"/>
          <w:szCs w:val="32"/>
        </w:rPr>
        <w:t>主动适应边缘智能等业务发展新需求，构建需求牵引、敏捷响应、灵活定制的“业务</w:t>
      </w:r>
      <w:r>
        <w:rPr>
          <w:rFonts w:ascii="宋体" w:hAnsi="宋体" w:cs="Times New Roman"/>
          <w:sz w:val="32"/>
          <w:szCs w:val="32"/>
        </w:rPr>
        <w:t>-云-网”融合架构，</w:t>
      </w:r>
      <w:r>
        <w:rPr>
          <w:rFonts w:hint="eastAsia" w:ascii="宋体" w:hAnsi="宋体" w:cs="Times New Roman"/>
          <w:sz w:val="32"/>
          <w:szCs w:val="32"/>
        </w:rPr>
        <w:t>探索</w:t>
      </w:r>
      <w:r>
        <w:rPr>
          <w:rFonts w:ascii="宋体" w:hAnsi="宋体" w:cs="Times New Roman"/>
          <w:sz w:val="32"/>
          <w:szCs w:val="32"/>
        </w:rPr>
        <w:t>打造</w:t>
      </w:r>
      <w:r>
        <w:rPr>
          <w:rFonts w:hint="eastAsia" w:ascii="宋体" w:hAnsi="宋体" w:cs="Times New Roman"/>
          <w:sz w:val="32"/>
          <w:szCs w:val="32"/>
          <w:lang w:eastAsia="zh-CN"/>
        </w:rPr>
        <w:t>“</w:t>
      </w:r>
      <w:r>
        <w:rPr>
          <w:rFonts w:ascii="宋体" w:hAnsi="宋体" w:cs="Times New Roman"/>
          <w:sz w:val="32"/>
          <w:szCs w:val="32"/>
        </w:rPr>
        <w:t>云随需生、云云相</w:t>
      </w:r>
      <w:r>
        <w:rPr>
          <w:rFonts w:hint="eastAsia" w:ascii="宋体" w:hAnsi="宋体" w:cs="Times New Roman"/>
          <w:color w:val="auto"/>
          <w:sz w:val="32"/>
          <w:szCs w:val="32"/>
        </w:rPr>
        <w:t>连</w:t>
      </w:r>
      <w:r>
        <w:rPr>
          <w:rFonts w:ascii="宋体" w:hAnsi="宋体" w:cs="Times New Roman"/>
          <w:sz w:val="32"/>
          <w:szCs w:val="32"/>
        </w:rPr>
        <w:t>、云网融合</w:t>
      </w:r>
      <w:r>
        <w:rPr>
          <w:rFonts w:hint="eastAsia" w:ascii="宋体" w:hAnsi="宋体" w:cs="Times New Roman"/>
          <w:sz w:val="32"/>
          <w:szCs w:val="32"/>
          <w:lang w:eastAsia="zh-CN"/>
        </w:rPr>
        <w:t>”</w:t>
      </w:r>
      <w:r>
        <w:rPr>
          <w:rFonts w:ascii="宋体" w:hAnsi="宋体" w:cs="Times New Roman"/>
          <w:sz w:val="32"/>
          <w:szCs w:val="32"/>
        </w:rPr>
        <w:t>的新型</w:t>
      </w:r>
      <w:r>
        <w:rPr>
          <w:rFonts w:hint="eastAsia" w:ascii="宋体" w:hAnsi="宋体" w:cs="Times New Roman"/>
          <w:sz w:val="32"/>
          <w:szCs w:val="32"/>
        </w:rPr>
        <w:t>政务云</w:t>
      </w:r>
      <w:r>
        <w:rPr>
          <w:rFonts w:ascii="宋体" w:hAnsi="宋体" w:cs="Times New Roman"/>
          <w:sz w:val="32"/>
          <w:szCs w:val="32"/>
        </w:rPr>
        <w:t>服务</w:t>
      </w:r>
      <w:r>
        <w:rPr>
          <w:rFonts w:hint="eastAsia" w:ascii="宋体" w:hAnsi="宋体" w:cs="Times New Roman"/>
          <w:sz w:val="32"/>
          <w:szCs w:val="32"/>
        </w:rPr>
        <w:t>模式</w:t>
      </w:r>
      <w:r>
        <w:rPr>
          <w:rFonts w:ascii="宋体" w:hAnsi="宋体" w:cs="Times New Roman"/>
          <w:sz w:val="32"/>
          <w:szCs w:val="32"/>
        </w:rPr>
        <w:t>。</w:t>
      </w:r>
      <w:r>
        <w:rPr>
          <w:rFonts w:hint="eastAsia" w:ascii="宋体" w:hAnsi="宋体" w:cs="Times New Roman"/>
          <w:sz w:val="32"/>
          <w:szCs w:val="32"/>
        </w:rPr>
        <w:t>建立健全灾备服务体系，</w:t>
      </w:r>
      <w:r>
        <w:rPr>
          <w:rFonts w:ascii="宋体" w:hAnsi="宋体" w:cs="Times New Roman"/>
          <w:sz w:val="32"/>
          <w:szCs w:val="32"/>
        </w:rPr>
        <w:t>按照</w:t>
      </w:r>
      <w:r>
        <w:rPr>
          <w:rFonts w:hint="eastAsia" w:ascii="宋体" w:hAnsi="宋体" w:cs="Times New Roman"/>
          <w:sz w:val="32"/>
          <w:szCs w:val="32"/>
          <w:lang w:eastAsia="zh-CN"/>
        </w:rPr>
        <w:t>“</w:t>
      </w:r>
      <w:r>
        <w:rPr>
          <w:rFonts w:ascii="宋体" w:hAnsi="宋体" w:cs="Times New Roman"/>
          <w:sz w:val="32"/>
          <w:szCs w:val="32"/>
        </w:rPr>
        <w:t>两地三中心</w:t>
      </w:r>
      <w:r>
        <w:rPr>
          <w:rFonts w:hint="eastAsia" w:ascii="宋体" w:hAnsi="宋体" w:cs="Times New Roman"/>
          <w:sz w:val="32"/>
          <w:szCs w:val="32"/>
          <w:lang w:eastAsia="zh-CN"/>
        </w:rPr>
        <w:t>”</w:t>
      </w:r>
      <w:r>
        <w:rPr>
          <w:rFonts w:ascii="宋体" w:hAnsi="宋体" w:cs="Times New Roman"/>
          <w:sz w:val="32"/>
          <w:szCs w:val="32"/>
        </w:rPr>
        <w:t>模式，统筹同城灾备中心和异地灾备中心建设，提高数据容灾能力。</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全市非涉密政务系统上云率达到100%</w:t>
      </w:r>
      <w:r>
        <w:rPr>
          <w:rFonts w:hint="eastAsia" w:ascii="宋体" w:hAnsi="宋体" w:cs="Times New Roman"/>
          <w:sz w:val="32"/>
          <w:szCs w:val="32"/>
        </w:rPr>
        <w:t>，</w:t>
      </w:r>
      <w:r>
        <w:rPr>
          <w:rFonts w:ascii="宋体" w:hAnsi="宋体" w:cs="Times New Roman"/>
          <w:sz w:val="32"/>
          <w:szCs w:val="32"/>
        </w:rPr>
        <w:t>政务云平台</w:t>
      </w:r>
      <w:r>
        <w:rPr>
          <w:rFonts w:hint="eastAsia" w:ascii="宋体" w:hAnsi="宋体" w:cs="Times New Roman"/>
          <w:sz w:val="32"/>
          <w:szCs w:val="32"/>
        </w:rPr>
        <w:t>服务能力显著提升。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优化算力资源供给结构。</w:t>
      </w:r>
      <w:r>
        <w:rPr>
          <w:rFonts w:ascii="宋体" w:hAnsi="宋体" w:cs="Times New Roman"/>
          <w:sz w:val="32"/>
          <w:szCs w:val="32"/>
        </w:rPr>
        <w:t>统筹优化全市数据中心布局和规模，</w:t>
      </w:r>
      <w:bookmarkStart w:id="48" w:name="_Hlk145596587"/>
      <w:r>
        <w:rPr>
          <w:rFonts w:ascii="宋体" w:hAnsi="宋体" w:cs="Times New Roman"/>
          <w:sz w:val="32"/>
          <w:szCs w:val="32"/>
        </w:rPr>
        <w:t>构建兼顾通用算力和智能算力、与数字化发展需求相适应、算力资源供给结构与业务需求相匹配的数据中心发展</w:t>
      </w:r>
      <w:r>
        <w:rPr>
          <w:rFonts w:hint="eastAsia" w:ascii="宋体" w:hAnsi="宋体" w:cs="Times New Roman"/>
          <w:sz w:val="32"/>
          <w:szCs w:val="32"/>
        </w:rPr>
        <w:t>布局</w:t>
      </w:r>
      <w:r>
        <w:rPr>
          <w:rFonts w:ascii="宋体" w:hAnsi="宋体" w:cs="Times New Roman"/>
          <w:sz w:val="32"/>
          <w:szCs w:val="32"/>
        </w:rPr>
        <w:t>。</w:t>
      </w:r>
      <w:bookmarkEnd w:id="48"/>
      <w:r>
        <w:rPr>
          <w:rFonts w:ascii="宋体" w:hAnsi="宋体" w:cs="Times New Roman"/>
          <w:sz w:val="32"/>
          <w:szCs w:val="32"/>
        </w:rPr>
        <w:t>完善云资源接入和一体化调度机制，针对弹性算力需求，建设多云算力调度管理平台，降低算力使用成本和门槛。建设存算一体的边缘数据中心，促进云计算、边缘计算和网络协同发展。布局威海智能计算中心，建设人工智能公共服务平台</w:t>
      </w:r>
      <w:r>
        <w:rPr>
          <w:rFonts w:hint="eastAsia" w:ascii="宋体" w:hAnsi="宋体" w:cs="Times New Roman"/>
          <w:sz w:val="32"/>
          <w:szCs w:val="32"/>
        </w:rPr>
        <w:t>，</w:t>
      </w:r>
      <w:r>
        <w:rPr>
          <w:rFonts w:ascii="宋体" w:hAnsi="宋体" w:cs="Times New Roman"/>
          <w:sz w:val="32"/>
          <w:szCs w:val="32"/>
        </w:rPr>
        <w:t>提供集大数据、智能算力、通用算法、开发平台等于一体的泛在普惠、智能高效、绿色低碳的公共智能算力服务，面向通用人工智能大模型发展趋势，逐步向平台集成主流语言大模型、视觉大模型、多模态大模型等能力</w:t>
      </w:r>
      <w:r>
        <w:rPr>
          <w:rFonts w:hint="eastAsia" w:ascii="宋体" w:hAnsi="宋体" w:cs="Times New Roman"/>
          <w:sz w:val="32"/>
          <w:szCs w:val="32"/>
        </w:rPr>
        <w:t>，</w:t>
      </w:r>
      <w:r>
        <w:rPr>
          <w:rFonts w:ascii="宋体" w:hAnsi="宋体" w:cs="Times New Roman"/>
          <w:sz w:val="32"/>
          <w:szCs w:val="32"/>
        </w:rPr>
        <w:t>满足各领域智慧应用</w:t>
      </w:r>
      <w:r>
        <w:rPr>
          <w:rFonts w:hint="eastAsia" w:ascii="宋体" w:hAnsi="宋体" w:cs="Times New Roman"/>
          <w:sz w:val="32"/>
          <w:szCs w:val="32"/>
        </w:rPr>
        <w:t>的</w:t>
      </w:r>
      <w:r>
        <w:rPr>
          <w:rFonts w:ascii="宋体" w:hAnsi="宋体" w:cs="Times New Roman"/>
          <w:sz w:val="32"/>
          <w:szCs w:val="32"/>
        </w:rPr>
        <w:t>需求。推进数据中心绿色化发展，加快数据中心节能技改和用能结构调整。到2024年，</w:t>
      </w:r>
      <w:r>
        <w:rPr>
          <w:rFonts w:hint="eastAsia" w:ascii="宋体" w:hAnsi="宋体" w:cs="Times New Roman"/>
          <w:sz w:val="32"/>
          <w:szCs w:val="32"/>
        </w:rPr>
        <w:t>各类</w:t>
      </w:r>
      <w:r>
        <w:rPr>
          <w:rFonts w:ascii="宋体" w:hAnsi="宋体" w:cs="Times New Roman"/>
          <w:sz w:val="32"/>
          <w:szCs w:val="32"/>
        </w:rPr>
        <w:t>数据中心</w:t>
      </w:r>
      <w:r>
        <w:rPr>
          <w:rFonts w:hint="eastAsia" w:ascii="宋体" w:hAnsi="宋体" w:cs="Times New Roman"/>
          <w:sz w:val="32"/>
          <w:szCs w:val="32"/>
        </w:rPr>
        <w:t>云服务能力显著提升，</w:t>
      </w:r>
      <w:r>
        <w:rPr>
          <w:rFonts w:hint="eastAsia" w:ascii="宋体" w:hAnsi="宋体" w:cs="Times New Roman"/>
          <w:sz w:val="32"/>
          <w:szCs w:val="32"/>
          <w:lang w:eastAsia="zh-CN"/>
        </w:rPr>
        <w:t>在用</w:t>
      </w:r>
      <w:r>
        <w:rPr>
          <w:rFonts w:hint="eastAsia" w:ascii="宋体" w:hAnsi="宋体" w:cs="Times New Roman"/>
          <w:sz w:val="32"/>
          <w:szCs w:val="32"/>
        </w:rPr>
        <w:t>标准机架达到9</w:t>
      </w:r>
      <w:r>
        <w:rPr>
          <w:rFonts w:ascii="宋体" w:hAnsi="宋体" w:cs="Times New Roman"/>
          <w:sz w:val="32"/>
          <w:szCs w:val="32"/>
        </w:rPr>
        <w:t>500</w:t>
      </w:r>
      <w:r>
        <w:rPr>
          <w:rFonts w:hint="eastAsia" w:ascii="宋体" w:hAnsi="宋体" w:cs="Times New Roman"/>
          <w:sz w:val="32"/>
          <w:szCs w:val="32"/>
        </w:rPr>
        <w:t>个，</w:t>
      </w:r>
      <w:r>
        <w:rPr>
          <w:rFonts w:ascii="宋体" w:hAnsi="宋体" w:cs="Times New Roman"/>
          <w:sz w:val="32"/>
          <w:szCs w:val="32"/>
        </w:rPr>
        <w:t>新建数据中心PUE</w:t>
      </w:r>
      <w:r>
        <w:rPr>
          <w:rFonts w:hint="eastAsia" w:ascii="宋体" w:hAnsi="宋体" w:cs="Times New Roman"/>
          <w:sz w:val="32"/>
          <w:szCs w:val="32"/>
        </w:rPr>
        <w:t>值</w:t>
      </w:r>
      <w:r>
        <w:rPr>
          <w:rFonts w:ascii="宋体" w:hAnsi="宋体" w:cs="Times New Roman"/>
          <w:sz w:val="32"/>
          <w:szCs w:val="32"/>
        </w:rPr>
        <w:t>不高于1.3，存量改造数据中心PUE值不高于1.4。到2026年，</w:t>
      </w:r>
      <w:r>
        <w:rPr>
          <w:rFonts w:hint="eastAsia" w:ascii="宋体" w:hAnsi="宋体" w:cs="Times New Roman"/>
          <w:sz w:val="32"/>
          <w:szCs w:val="32"/>
        </w:rPr>
        <w:t>标准机架达到</w:t>
      </w:r>
      <w:r>
        <w:rPr>
          <w:rFonts w:ascii="宋体" w:hAnsi="宋体" w:cs="Times New Roman"/>
          <w:sz w:val="32"/>
          <w:szCs w:val="32"/>
        </w:rPr>
        <w:t>10000</w:t>
      </w:r>
      <w:r>
        <w:rPr>
          <w:rFonts w:hint="eastAsia" w:ascii="宋体" w:hAnsi="宋体" w:cs="Times New Roman"/>
          <w:sz w:val="32"/>
          <w:szCs w:val="32"/>
        </w:rPr>
        <w:t>个，</w:t>
      </w:r>
      <w:r>
        <w:rPr>
          <w:rFonts w:ascii="宋体" w:hAnsi="宋体" w:cs="Times New Roman"/>
          <w:sz w:val="32"/>
          <w:szCs w:val="32"/>
        </w:rPr>
        <w:t>建成</w:t>
      </w:r>
      <w:r>
        <w:rPr>
          <w:rFonts w:hint="eastAsia" w:ascii="宋体" w:hAnsi="宋体" w:cs="Times New Roman"/>
          <w:sz w:val="32"/>
          <w:szCs w:val="32"/>
        </w:rPr>
        <w:t>1家</w:t>
      </w:r>
      <w:r>
        <w:rPr>
          <w:rFonts w:ascii="宋体" w:hAnsi="宋体" w:cs="Times New Roman"/>
          <w:sz w:val="32"/>
          <w:szCs w:val="32"/>
        </w:rPr>
        <w:t>智能计算中心，全市智能算力占比达到50%。</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sz w:val="32"/>
          <w:szCs w:val="32"/>
        </w:rPr>
        <w:t>推动</w:t>
      </w:r>
      <w:r>
        <w:rPr>
          <w:rFonts w:ascii="宋体" w:hAnsi="宋体" w:cs="Times New Roman"/>
          <w:b/>
          <w:sz w:val="32"/>
          <w:szCs w:val="32"/>
        </w:rPr>
        <w:t>区块链基础设施</w:t>
      </w:r>
      <w:r>
        <w:rPr>
          <w:rFonts w:hint="eastAsia" w:ascii="宋体" w:hAnsi="宋体" w:cs="Times New Roman"/>
          <w:b/>
          <w:sz w:val="32"/>
          <w:szCs w:val="32"/>
        </w:rPr>
        <w:t>创新</w:t>
      </w:r>
      <w:r>
        <w:rPr>
          <w:rFonts w:ascii="宋体" w:hAnsi="宋体" w:cs="Times New Roman"/>
          <w:b/>
          <w:sz w:val="32"/>
          <w:szCs w:val="32"/>
        </w:rPr>
        <w:t>应用</w:t>
      </w:r>
      <w:r>
        <w:rPr>
          <w:rFonts w:ascii="宋体" w:hAnsi="宋体" w:cs="Times New Roman"/>
          <w:b/>
          <w:bCs/>
          <w:sz w:val="32"/>
          <w:szCs w:val="32"/>
        </w:rPr>
        <w:t>。</w:t>
      </w:r>
      <w:r>
        <w:rPr>
          <w:rFonts w:hint="eastAsia" w:ascii="宋体" w:hAnsi="宋体" w:cs="Times New Roman"/>
          <w:sz w:val="32"/>
          <w:szCs w:val="32"/>
        </w:rPr>
        <w:t>基于省级</w:t>
      </w:r>
      <w:r>
        <w:rPr>
          <w:rFonts w:ascii="宋体" w:hAnsi="宋体" w:cs="Times New Roman"/>
          <w:sz w:val="32"/>
          <w:szCs w:val="32"/>
        </w:rPr>
        <w:t>政务区块链基础服务平台</w:t>
      </w:r>
      <w:r>
        <w:rPr>
          <w:rFonts w:hint="eastAsia" w:ascii="宋体" w:hAnsi="宋体" w:cs="Times New Roman"/>
          <w:sz w:val="32"/>
          <w:szCs w:val="32"/>
        </w:rPr>
        <w:t>，</w:t>
      </w:r>
      <w:r>
        <w:rPr>
          <w:rFonts w:ascii="宋体" w:hAnsi="宋体" w:cs="Times New Roman"/>
          <w:sz w:val="32"/>
          <w:szCs w:val="32"/>
        </w:rPr>
        <w:t>探索区块链技术在</w:t>
      </w:r>
      <w:r>
        <w:rPr>
          <w:rFonts w:hint="eastAsia" w:ascii="宋体" w:hAnsi="宋体" w:cs="Times New Roman"/>
          <w:sz w:val="32"/>
          <w:szCs w:val="32"/>
        </w:rPr>
        <w:t>威海的</w:t>
      </w:r>
      <w:r>
        <w:rPr>
          <w:rFonts w:ascii="宋体" w:hAnsi="宋体" w:cs="Times New Roman"/>
          <w:sz w:val="32"/>
          <w:szCs w:val="32"/>
        </w:rPr>
        <w:t>创新</w:t>
      </w:r>
      <w:r>
        <w:rPr>
          <w:rFonts w:hint="eastAsia" w:ascii="宋体" w:hAnsi="宋体" w:cs="Times New Roman"/>
          <w:sz w:val="32"/>
          <w:szCs w:val="32"/>
        </w:rPr>
        <w:t>应用。按照全省统一</w:t>
      </w:r>
      <w:r>
        <w:rPr>
          <w:rFonts w:ascii="宋体" w:hAnsi="宋体" w:cs="Times New Roman"/>
          <w:sz w:val="32"/>
          <w:szCs w:val="32"/>
        </w:rPr>
        <w:t>区块链数据标准、管理规范和操作规则，对区块链应用、资源、用户进行集中管理与监管，实现政务数据跨部门、跨系统共同维护和利用。推进区块链技术在政务服务、数据开放</w:t>
      </w:r>
      <w:r>
        <w:rPr>
          <w:rFonts w:hint="eastAsia" w:ascii="宋体" w:hAnsi="宋体" w:cs="Times New Roman"/>
          <w:sz w:val="32"/>
          <w:szCs w:val="32"/>
        </w:rPr>
        <w:t>运营</w:t>
      </w:r>
      <w:r>
        <w:rPr>
          <w:rFonts w:ascii="宋体" w:hAnsi="宋体" w:cs="Times New Roman"/>
          <w:sz w:val="32"/>
          <w:szCs w:val="32"/>
        </w:rPr>
        <w:t>、信用体系、法治监管、食品安全、社会救助等领域</w:t>
      </w:r>
      <w:r>
        <w:rPr>
          <w:rFonts w:hint="eastAsia" w:ascii="宋体" w:hAnsi="宋体" w:cs="Times New Roman"/>
          <w:sz w:val="32"/>
          <w:szCs w:val="32"/>
        </w:rPr>
        <w:t>的融合</w:t>
      </w:r>
      <w:r>
        <w:rPr>
          <w:rFonts w:ascii="宋体" w:hAnsi="宋体" w:cs="Times New Roman"/>
          <w:sz w:val="32"/>
          <w:szCs w:val="32"/>
        </w:rPr>
        <w:t>应用</w:t>
      </w:r>
      <w:r>
        <w:rPr>
          <w:rFonts w:hint="eastAsia" w:ascii="宋体" w:hAnsi="宋体" w:cs="Times New Roman"/>
          <w:sz w:val="32"/>
          <w:szCs w:val="32"/>
        </w:rPr>
        <w:t>，</w:t>
      </w:r>
      <w:r>
        <w:rPr>
          <w:rFonts w:ascii="宋体" w:hAnsi="宋体" w:cs="Times New Roman"/>
          <w:sz w:val="32"/>
          <w:szCs w:val="32"/>
        </w:rPr>
        <w:t>鼓励开展</w:t>
      </w:r>
      <w:r>
        <w:rPr>
          <w:rFonts w:hint="eastAsia" w:ascii="宋体" w:hAnsi="宋体" w:cs="Times New Roman"/>
          <w:sz w:val="32"/>
          <w:szCs w:val="32"/>
        </w:rPr>
        <w:t>“</w:t>
      </w:r>
      <w:r>
        <w:rPr>
          <w:rFonts w:ascii="宋体" w:hAnsi="宋体" w:cs="Times New Roman"/>
          <w:sz w:val="32"/>
          <w:szCs w:val="32"/>
        </w:rPr>
        <w:t>区块链+</w:t>
      </w:r>
      <w:r>
        <w:rPr>
          <w:rFonts w:hint="eastAsia" w:ascii="宋体" w:hAnsi="宋体" w:cs="Times New Roman"/>
          <w:sz w:val="32"/>
          <w:szCs w:val="32"/>
        </w:rPr>
        <w:t>”</w:t>
      </w:r>
      <w:r>
        <w:rPr>
          <w:rFonts w:ascii="宋体" w:hAnsi="宋体" w:cs="Times New Roman"/>
          <w:sz w:val="32"/>
          <w:szCs w:val="32"/>
        </w:rPr>
        <w:t>试点</w:t>
      </w:r>
      <w:r>
        <w:rPr>
          <w:rFonts w:hint="eastAsia" w:ascii="宋体" w:hAnsi="宋体" w:cs="Times New Roman"/>
          <w:sz w:val="32"/>
          <w:szCs w:val="32"/>
        </w:rPr>
        <w:t>应用</w:t>
      </w:r>
      <w:r>
        <w:rPr>
          <w:rFonts w:ascii="宋体" w:hAnsi="宋体" w:cs="Times New Roman"/>
          <w:sz w:val="32"/>
          <w:szCs w:val="32"/>
        </w:rPr>
        <w:t>。到2026年，实现重点政务数据上链应用，打造一批区块链创新应用场景。</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49" w:name="_Toc141992591"/>
      <w:bookmarkStart w:id="50" w:name="_Toc152424976"/>
      <w:r>
        <w:rPr>
          <w:rFonts w:hint="eastAsia" w:ascii="宋体" w:hAnsi="宋体"/>
        </w:rPr>
        <w:t>2</w:t>
      </w:r>
      <w:r>
        <w:rPr>
          <w:rFonts w:hint="eastAsia"/>
          <w:lang w:val="en-US" w:eastAsia="zh-CN"/>
        </w:rPr>
        <w:t>.</w:t>
      </w:r>
      <w:r>
        <w:rPr>
          <w:rFonts w:ascii="宋体" w:hAnsi="宋体"/>
        </w:rPr>
        <w:t>推进融合基础设施升级</w:t>
      </w:r>
      <w:bookmarkEnd w:id="49"/>
      <w:bookmarkEnd w:id="50"/>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推动市政设施智能化改造升级</w:t>
      </w:r>
      <w:r>
        <w:rPr>
          <w:rFonts w:ascii="宋体" w:hAnsi="宋体" w:cs="Times New Roman"/>
          <w:sz w:val="32"/>
          <w:szCs w:val="32"/>
        </w:rPr>
        <w:t>。</w:t>
      </w:r>
      <w:r>
        <w:rPr>
          <w:rFonts w:hint="eastAsia" w:ascii="宋体" w:hAnsi="宋体" w:cs="Times New Roman"/>
          <w:sz w:val="32"/>
          <w:szCs w:val="32"/>
        </w:rPr>
        <w:t>推进</w:t>
      </w:r>
      <w:r>
        <w:rPr>
          <w:rFonts w:ascii="宋体" w:hAnsi="宋体" w:cs="Times New Roman"/>
          <w:sz w:val="32"/>
          <w:szCs w:val="32"/>
        </w:rPr>
        <w:t>物联网、大数据、云计算、人工智能等技术在市政设施、地下管网等领域</w:t>
      </w:r>
      <w:r>
        <w:rPr>
          <w:rFonts w:hint="eastAsia" w:ascii="宋体" w:hAnsi="宋体" w:cs="Times New Roman"/>
          <w:sz w:val="32"/>
          <w:szCs w:val="32"/>
        </w:rPr>
        <w:t>的</w:t>
      </w:r>
      <w:r>
        <w:rPr>
          <w:rFonts w:ascii="宋体" w:hAnsi="宋体" w:cs="Times New Roman"/>
          <w:sz w:val="32"/>
          <w:szCs w:val="32"/>
        </w:rPr>
        <w:t>应用，统筹推进通信、电力、热力、燃气、供水、排水、排污、照明等基础设施智能化改造，</w:t>
      </w:r>
      <w:r>
        <w:rPr>
          <w:rFonts w:ascii="宋体" w:hAnsi="宋体" w:cs="Times New Roman"/>
          <w:bCs/>
          <w:sz w:val="32"/>
          <w:szCs w:val="32"/>
        </w:rPr>
        <w:t>加快部署环境监控、运行监测、信号传输、应急防灾、自动巡检等智能终端设备，</w:t>
      </w:r>
      <w:r>
        <w:rPr>
          <w:rFonts w:ascii="宋体" w:hAnsi="宋体" w:cs="Times New Roman"/>
          <w:sz w:val="32"/>
          <w:szCs w:val="32"/>
        </w:rPr>
        <w:t>优先对高人口密度地区、复杂环境地区的管线、道路、桥梁等设施在线实时监测，实现对城市运行状况的全域</w:t>
      </w:r>
      <w:r>
        <w:rPr>
          <w:rFonts w:hint="eastAsia" w:ascii="宋体" w:hAnsi="宋体" w:cs="Times New Roman"/>
          <w:sz w:val="32"/>
          <w:szCs w:val="32"/>
        </w:rPr>
        <w:t>感知</w:t>
      </w:r>
      <w:r>
        <w:rPr>
          <w:rFonts w:ascii="宋体" w:hAnsi="宋体" w:cs="Times New Roman"/>
          <w:sz w:val="32"/>
          <w:szCs w:val="32"/>
        </w:rPr>
        <w:t>。探索建设三维可视化城市生命线综合管理平台</w:t>
      </w:r>
      <w:r>
        <w:rPr>
          <w:rFonts w:ascii="宋体" w:hAnsi="宋体" w:cs="Times New Roman"/>
          <w:bCs/>
          <w:sz w:val="32"/>
          <w:szCs w:val="32"/>
        </w:rPr>
        <w:t>，支撑市政、交通、能源等传统基础设施的数字化改造和智慧化升级。</w:t>
      </w:r>
      <w:r>
        <w:rPr>
          <w:rFonts w:ascii="宋体" w:hAnsi="宋体" w:cs="Times New Roman"/>
          <w:sz w:val="32"/>
          <w:szCs w:val="32"/>
        </w:rPr>
        <w:t>合理规划部署智慧杆桩，建设集电力杆塔、通信基站、路灯、充电桩、监测监控等功能于一体的智能灯杆，推动</w:t>
      </w:r>
      <w:r>
        <w:rPr>
          <w:rFonts w:hint="eastAsia" w:ascii="宋体" w:hAnsi="宋体" w:cs="Times New Roman"/>
          <w:sz w:val="32"/>
          <w:szCs w:val="32"/>
          <w:lang w:eastAsia="zh-CN"/>
        </w:rPr>
        <w:t>“</w:t>
      </w:r>
      <w:r>
        <w:rPr>
          <w:rFonts w:ascii="宋体" w:hAnsi="宋体" w:cs="Times New Roman"/>
          <w:sz w:val="32"/>
          <w:szCs w:val="32"/>
        </w:rPr>
        <w:t>多杆合一</w:t>
      </w:r>
      <w:r>
        <w:rPr>
          <w:rFonts w:hint="eastAsia" w:ascii="宋体" w:hAnsi="宋体" w:cs="Times New Roman"/>
          <w:sz w:val="32"/>
          <w:szCs w:val="32"/>
          <w:lang w:eastAsia="zh-CN"/>
        </w:rPr>
        <w:t>”</w:t>
      </w:r>
      <w:r>
        <w:rPr>
          <w:rFonts w:ascii="宋体" w:hAnsi="宋体" w:cs="Times New Roman"/>
          <w:sz w:val="32"/>
          <w:szCs w:val="32"/>
        </w:rPr>
        <w:t>。</w:t>
      </w:r>
      <w:r>
        <w:rPr>
          <w:rFonts w:hint="eastAsia" w:ascii="宋体" w:hAnsi="宋体" w:cs="Times New Roman"/>
          <w:bCs/>
          <w:sz w:val="32"/>
          <w:szCs w:val="32"/>
        </w:rPr>
        <w:t>推广垃圾分类、城市污染源监控、环境保护监测等领域复合传感器应用。</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w:t>
      </w:r>
      <w:r>
        <w:rPr>
          <w:rFonts w:ascii="宋体" w:hAnsi="宋体" w:cs="Times New Roman"/>
          <w:sz w:val="32"/>
          <w:szCs w:val="32"/>
        </w:rPr>
        <w:t>市政管网管线智能化监测管理率</w:t>
      </w:r>
      <w:r>
        <w:rPr>
          <w:rFonts w:hint="eastAsia" w:ascii="宋体" w:hAnsi="宋体" w:cs="Times New Roman"/>
          <w:sz w:val="32"/>
          <w:szCs w:val="32"/>
        </w:rPr>
        <w:t>达到</w:t>
      </w:r>
      <w:r>
        <w:rPr>
          <w:rFonts w:ascii="宋体" w:hAnsi="宋体" w:cs="Times New Roman"/>
          <w:sz w:val="32"/>
          <w:szCs w:val="32"/>
        </w:rPr>
        <w:t>95%</w:t>
      </w:r>
      <w:r>
        <w:rPr>
          <w:rFonts w:hint="eastAsia" w:ascii="宋体" w:hAnsi="宋体" w:cs="Times New Roman"/>
          <w:sz w:val="32"/>
          <w:szCs w:val="32"/>
        </w:rPr>
        <w:t>以上。</w:t>
      </w:r>
      <w:r>
        <w:rPr>
          <w:rFonts w:ascii="宋体" w:hAnsi="宋体" w:cs="Times New Roman"/>
          <w:sz w:val="32"/>
          <w:szCs w:val="32"/>
        </w:rPr>
        <w:t>到2026年，</w:t>
      </w:r>
      <w:r>
        <w:rPr>
          <w:rFonts w:hint="eastAsia" w:ascii="宋体" w:hAnsi="宋体" w:cs="Times New Roman"/>
          <w:sz w:val="32"/>
          <w:szCs w:val="32"/>
        </w:rPr>
        <w:t>建成</w:t>
      </w:r>
      <w:r>
        <w:rPr>
          <w:rFonts w:ascii="宋体" w:hAnsi="宋体" w:cs="Times New Roman"/>
          <w:sz w:val="32"/>
          <w:szCs w:val="32"/>
        </w:rPr>
        <w:t>三维可视化城市生命线综合管理平台</w:t>
      </w:r>
      <w:r>
        <w:rPr>
          <w:rFonts w:hint="eastAsia" w:ascii="宋体" w:hAnsi="宋体" w:cs="Times New Roman"/>
          <w:sz w:val="32"/>
          <w:szCs w:val="32"/>
        </w:rPr>
        <w:t>，</w:t>
      </w:r>
      <w:r>
        <w:rPr>
          <w:rFonts w:ascii="宋体" w:hAnsi="宋体" w:cs="Times New Roman"/>
          <w:sz w:val="32"/>
          <w:szCs w:val="32"/>
        </w:rPr>
        <w:t>市政管网管线智能化监测管理率</w:t>
      </w:r>
      <w:r>
        <w:rPr>
          <w:rFonts w:hint="eastAsia" w:ascii="宋体" w:hAnsi="宋体" w:cs="Times New Roman"/>
          <w:sz w:val="32"/>
          <w:szCs w:val="32"/>
        </w:rPr>
        <w:t>达到</w:t>
      </w:r>
      <w:r>
        <w:rPr>
          <w:rFonts w:ascii="宋体" w:hAnsi="宋体" w:cs="Times New Roman"/>
          <w:sz w:val="32"/>
          <w:szCs w:val="32"/>
        </w:rPr>
        <w:t>98%</w:t>
      </w:r>
      <w:r>
        <w:rPr>
          <w:rFonts w:hint="eastAsia" w:ascii="宋体" w:hAnsi="宋体" w:cs="Times New Roman"/>
          <w:sz w:val="32"/>
          <w:szCs w:val="32"/>
        </w:rPr>
        <w:t>以上</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推进智能监控终端建设应用。</w:t>
      </w:r>
      <w:r>
        <w:rPr>
          <w:rFonts w:ascii="宋体" w:hAnsi="宋体" w:cs="Times New Roman"/>
          <w:sz w:val="32"/>
          <w:szCs w:val="32"/>
        </w:rPr>
        <w:t>持续推动</w:t>
      </w:r>
      <w:r>
        <w:rPr>
          <w:rFonts w:hint="eastAsia" w:ascii="宋体" w:hAnsi="宋体" w:cs="Times New Roman"/>
          <w:sz w:val="32"/>
          <w:szCs w:val="32"/>
          <w:lang w:eastAsia="zh-CN"/>
        </w:rPr>
        <w:t>“</w:t>
      </w:r>
      <w:r>
        <w:rPr>
          <w:rFonts w:ascii="宋体" w:hAnsi="宋体" w:cs="Times New Roman"/>
          <w:sz w:val="32"/>
          <w:szCs w:val="32"/>
        </w:rPr>
        <w:t>雪亮工程</w:t>
      </w:r>
      <w:r>
        <w:rPr>
          <w:rFonts w:hint="eastAsia" w:ascii="宋体" w:hAnsi="宋体" w:cs="Times New Roman"/>
          <w:sz w:val="32"/>
          <w:szCs w:val="32"/>
          <w:lang w:eastAsia="zh-CN"/>
        </w:rPr>
        <w:t>”“</w:t>
      </w:r>
      <w:r>
        <w:rPr>
          <w:rFonts w:ascii="宋体" w:hAnsi="宋体" w:cs="Times New Roman"/>
          <w:sz w:val="32"/>
          <w:szCs w:val="32"/>
        </w:rPr>
        <w:t>天网工程</w:t>
      </w:r>
      <w:r>
        <w:rPr>
          <w:rFonts w:hint="eastAsia" w:ascii="宋体" w:hAnsi="宋体" w:cs="Times New Roman"/>
          <w:sz w:val="32"/>
          <w:szCs w:val="32"/>
          <w:lang w:eastAsia="zh-CN"/>
        </w:rPr>
        <w:t>”</w:t>
      </w:r>
      <w:r>
        <w:rPr>
          <w:rFonts w:ascii="宋体" w:hAnsi="宋体" w:cs="Times New Roman"/>
          <w:sz w:val="32"/>
          <w:szCs w:val="32"/>
        </w:rPr>
        <w:t>和社会视频资源的整合共享利用，进一步增点扩面，加大智能摄像机在社会治安防控、河道水体、市政管网、旅游景区以及要害部位的应用部署。依托市一体化视频监控管理平台分级分类、有效整合各类视频图像资源，为各业务单位提供统一的视频监控共享服务。深化人工智能图像识别、人脸识别、车辆识别等技术应用，开展大数据关联分析，</w:t>
      </w:r>
      <w:r>
        <w:rPr>
          <w:rFonts w:hint="eastAsia" w:ascii="宋体" w:hAnsi="宋体" w:cs="Times New Roman"/>
          <w:sz w:val="32"/>
          <w:szCs w:val="32"/>
        </w:rPr>
        <w:t>全面</w:t>
      </w:r>
      <w:r>
        <w:rPr>
          <w:rFonts w:ascii="宋体" w:hAnsi="宋体" w:cs="Times New Roman"/>
          <w:sz w:val="32"/>
          <w:szCs w:val="32"/>
        </w:rPr>
        <w:t>支撑监测预警、应急联动等多业务场景的智能化综合应用。到2024年，视频智能化覆盖率达到70%</w:t>
      </w:r>
      <w:r>
        <w:rPr>
          <w:rFonts w:hint="eastAsia" w:ascii="宋体" w:hAnsi="宋体" w:cs="Times New Roman"/>
          <w:sz w:val="32"/>
          <w:szCs w:val="32"/>
        </w:rPr>
        <w:t>。到2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视频智能化覆盖率达到90%</w:t>
      </w:r>
      <w:r>
        <w:rPr>
          <w:rFonts w:hint="eastAsia" w:ascii="宋体" w:hAnsi="宋体" w:cs="Times New Roman"/>
          <w:sz w:val="32"/>
          <w:szCs w:val="32"/>
        </w:rPr>
        <w:t>，</w:t>
      </w:r>
      <w:r>
        <w:rPr>
          <w:rFonts w:ascii="宋体" w:hAnsi="宋体" w:cs="Times New Roman"/>
          <w:sz w:val="32"/>
          <w:szCs w:val="32"/>
        </w:rPr>
        <w:t>视频资源智能分析技术实现广泛普及和深度应用。</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加快部署智慧交通基础设施</w:t>
      </w:r>
      <w:r>
        <w:rPr>
          <w:rFonts w:ascii="宋体" w:hAnsi="宋体" w:cs="Times New Roman"/>
          <w:sz w:val="32"/>
          <w:szCs w:val="32"/>
        </w:rPr>
        <w:t>。</w:t>
      </w:r>
      <w:r>
        <w:rPr>
          <w:rFonts w:hint="default" w:ascii="宋体" w:hAnsi="宋体" w:cs="Times New Roman"/>
          <w:sz w:val="32"/>
          <w:szCs w:val="32"/>
        </w:rPr>
        <w:t>统筹推进公路及附属设施智能化改造升级，按需部署智能传感器和监控摄像头，实时采集路面状况信息和视频图像数据，为公路</w:t>
      </w:r>
      <w:r>
        <w:rPr>
          <w:rFonts w:hint="eastAsia" w:ascii="宋体" w:hAnsi="宋体" w:cs="Times New Roman"/>
          <w:sz w:val="32"/>
          <w:szCs w:val="32"/>
          <w:lang w:eastAsia="zh-CN"/>
        </w:rPr>
        <w:t>“</w:t>
      </w:r>
      <w:r>
        <w:rPr>
          <w:rFonts w:hint="default" w:ascii="宋体" w:hAnsi="宋体" w:cs="Times New Roman"/>
          <w:sz w:val="32"/>
          <w:szCs w:val="32"/>
        </w:rPr>
        <w:t>建、养、管、控</w:t>
      </w:r>
      <w:r>
        <w:rPr>
          <w:rFonts w:hint="eastAsia" w:ascii="宋体" w:hAnsi="宋体" w:cs="Times New Roman"/>
          <w:sz w:val="32"/>
          <w:szCs w:val="32"/>
          <w:lang w:eastAsia="zh-CN"/>
        </w:rPr>
        <w:t>”</w:t>
      </w:r>
      <w:r>
        <w:rPr>
          <w:rFonts w:hint="default" w:ascii="宋体" w:hAnsi="宋体" w:cs="Times New Roman"/>
          <w:sz w:val="32"/>
          <w:szCs w:val="32"/>
        </w:rPr>
        <w:t>提供数据支持。依托威海智慧安全公路管理服务系统，汇聚整合智慧公路相关数据，以数据赋能公路日常养护、新改建工程建设，实现集约高效、共享协同、科学决策的公路智能化管理目标。</w:t>
      </w:r>
      <w:r>
        <w:rPr>
          <w:rFonts w:ascii="宋体" w:hAnsi="宋体" w:cs="Times New Roman"/>
          <w:sz w:val="32"/>
          <w:szCs w:val="32"/>
        </w:rPr>
        <w:t>深化智慧港口建设，优化威海港5G网络建设，进一步建设完善自动化码头和集装箱自动化堆场。</w:t>
      </w:r>
      <w:r>
        <w:rPr>
          <w:rFonts w:hint="eastAsia" w:ascii="宋体" w:hAnsi="宋体" w:cs="Times New Roman"/>
          <w:sz w:val="32"/>
          <w:szCs w:val="32"/>
        </w:rPr>
        <w:t>规范交通运输车辆运输通行监管、落实企业主体责任，依托现有交通信息化系统健全完善车辆运输安全监管与追溯平台，应用北斗大数据分析趋势、判断风险、感知态势，为安全监管、指挥调度等提供决策支撑，构建一体化、数字化车辆运输安全监管与追溯管理机制。</w:t>
      </w:r>
      <w:r>
        <w:rPr>
          <w:rFonts w:ascii="宋体" w:hAnsi="宋体" w:cs="Times New Roman"/>
          <w:sz w:val="32"/>
          <w:szCs w:val="32"/>
        </w:rPr>
        <w:t>到</w:t>
      </w:r>
      <w:r>
        <w:rPr>
          <w:rFonts w:hint="eastAsia" w:ascii="宋体" w:hAnsi="宋体" w:cs="Times New Roman"/>
          <w:sz w:val="32"/>
          <w:szCs w:val="32"/>
        </w:rPr>
        <w:t>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智慧公路、智慧港口等交通基础设施智能化水平显著提升</w:t>
      </w:r>
      <w:r>
        <w:rPr>
          <w:rFonts w:hint="eastAsia"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打造智慧能源新基建。</w:t>
      </w:r>
      <w:r>
        <w:rPr>
          <w:rFonts w:hint="eastAsia" w:ascii="宋体" w:hAnsi="宋体" w:cs="Times New Roman"/>
          <w:sz w:val="32"/>
          <w:szCs w:val="32"/>
        </w:rPr>
        <w:t>推动数字城市和电力物联网协同建设，推进变电站、</w:t>
      </w:r>
      <w:r>
        <w:rPr>
          <w:rFonts w:ascii="宋体" w:hAnsi="宋体" w:cs="Times New Roman"/>
          <w:sz w:val="32"/>
          <w:szCs w:val="32"/>
        </w:rPr>
        <w:t>5G基站、边缘数据中心站、储能站、充换电站等多站融合建设，打造</w:t>
      </w:r>
      <w:r>
        <w:rPr>
          <w:rFonts w:hint="eastAsia" w:ascii="宋体" w:hAnsi="宋体" w:cs="Times New Roman"/>
          <w:sz w:val="32"/>
          <w:szCs w:val="32"/>
          <w:lang w:eastAsia="zh-CN"/>
        </w:rPr>
        <w:t>“</w:t>
      </w:r>
      <w:r>
        <w:rPr>
          <w:rFonts w:ascii="宋体" w:hAnsi="宋体" w:cs="Times New Roman"/>
          <w:sz w:val="32"/>
          <w:szCs w:val="32"/>
        </w:rPr>
        <w:t>多站合一</w:t>
      </w:r>
      <w:r>
        <w:rPr>
          <w:rFonts w:hint="eastAsia" w:ascii="宋体" w:hAnsi="宋体" w:cs="Times New Roman"/>
          <w:sz w:val="32"/>
          <w:szCs w:val="32"/>
          <w:lang w:eastAsia="zh-CN"/>
        </w:rPr>
        <w:t>”</w:t>
      </w:r>
      <w:r>
        <w:rPr>
          <w:rFonts w:ascii="宋体" w:hAnsi="宋体" w:cs="Times New Roman"/>
          <w:sz w:val="32"/>
          <w:szCs w:val="32"/>
        </w:rPr>
        <w:t>的电力综合体。按照省统一标准，加快推动</w:t>
      </w:r>
      <w:r>
        <w:rPr>
          <w:rFonts w:hint="eastAsia" w:ascii="宋体" w:hAnsi="宋体" w:cs="Times New Roman"/>
          <w:sz w:val="32"/>
          <w:szCs w:val="32"/>
          <w:lang w:eastAsia="zh-CN"/>
        </w:rPr>
        <w:t>“</w:t>
      </w:r>
      <w:r>
        <w:rPr>
          <w:rFonts w:ascii="宋体" w:hAnsi="宋体" w:cs="Times New Roman"/>
          <w:sz w:val="32"/>
          <w:szCs w:val="32"/>
        </w:rPr>
        <w:t>多表合一</w:t>
      </w:r>
      <w:r>
        <w:rPr>
          <w:rFonts w:hint="eastAsia" w:ascii="宋体" w:hAnsi="宋体" w:cs="Times New Roman"/>
          <w:sz w:val="32"/>
          <w:szCs w:val="32"/>
          <w:lang w:eastAsia="zh-CN"/>
        </w:rPr>
        <w:t>”</w:t>
      </w:r>
      <w:r>
        <w:rPr>
          <w:rFonts w:ascii="宋体" w:hAnsi="宋体" w:cs="Times New Roman"/>
          <w:sz w:val="32"/>
          <w:szCs w:val="32"/>
        </w:rPr>
        <w:t>改造，扩大改造覆盖范围，实现电、气、热等多种</w:t>
      </w:r>
      <w:r>
        <w:rPr>
          <w:rFonts w:hint="eastAsia" w:ascii="宋体" w:hAnsi="宋体" w:cs="Times New Roman"/>
          <w:sz w:val="32"/>
          <w:szCs w:val="32"/>
        </w:rPr>
        <w:t>能源</w:t>
      </w:r>
      <w:r>
        <w:rPr>
          <w:rFonts w:ascii="宋体" w:hAnsi="宋体" w:cs="Times New Roman"/>
          <w:sz w:val="32"/>
          <w:szCs w:val="32"/>
        </w:rPr>
        <w:t>消费信息的集中自动采集和跨行业数据共享。加快推进充换电基础设施建设，合理统筹布局电动汽车充电桩、出租车充电示范站、电动车公共充电站等充电设施，重点完善居民小区、交通枢纽站、商业综合体、社会公共停车场、重点乡镇等区域停车场充电设施</w:t>
      </w:r>
      <w:r>
        <w:rPr>
          <w:rFonts w:hint="eastAsia" w:ascii="宋体" w:hAnsi="宋体" w:cs="Times New Roman"/>
          <w:sz w:val="32"/>
          <w:szCs w:val="32"/>
        </w:rPr>
        <w:t>，加强对老旧小区周边</w:t>
      </w:r>
      <w:r>
        <w:rPr>
          <w:rFonts w:ascii="宋体" w:hAnsi="宋体" w:cs="Times New Roman"/>
          <w:sz w:val="32"/>
          <w:szCs w:val="32"/>
        </w:rPr>
        <w:t>充换电基础设施</w:t>
      </w:r>
      <w:r>
        <w:rPr>
          <w:rFonts w:hint="eastAsia" w:ascii="宋体" w:hAnsi="宋体" w:cs="Times New Roman"/>
          <w:sz w:val="32"/>
          <w:szCs w:val="32"/>
        </w:rPr>
        <w:t>的统筹规划</w:t>
      </w:r>
      <w:r>
        <w:rPr>
          <w:rFonts w:ascii="宋体" w:hAnsi="宋体" w:cs="Times New Roman"/>
          <w:sz w:val="32"/>
          <w:szCs w:val="32"/>
        </w:rPr>
        <w:t>。</w:t>
      </w:r>
      <w:r>
        <w:rPr>
          <w:rFonts w:hint="eastAsia" w:ascii="宋体" w:hAnsi="宋体" w:cs="Times New Roman"/>
          <w:sz w:val="32"/>
          <w:szCs w:val="32"/>
        </w:rPr>
        <w:t>探索建设城市能源综合利用监测预警和管控平台，为电、油、气及新能源利用提供智能分析和综合调节支撑。到</w:t>
      </w:r>
      <w:r>
        <w:rPr>
          <w:rFonts w:ascii="宋体" w:hAnsi="宋体" w:cs="Times New Roman"/>
          <w:sz w:val="32"/>
          <w:szCs w:val="32"/>
        </w:rPr>
        <w:t>2024年，公共充电服务乡镇站点覆盖率达到100%。到</w:t>
      </w:r>
      <w:r>
        <w:rPr>
          <w:rFonts w:hint="eastAsia" w:ascii="宋体" w:hAnsi="宋体" w:cs="Times New Roman"/>
          <w:sz w:val="32"/>
          <w:szCs w:val="32"/>
        </w:rPr>
        <w:t>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核心区公共充电服务半径不超过1公里</w:t>
      </w:r>
      <w:r>
        <w:rPr>
          <w:rFonts w:hint="eastAsia" w:ascii="宋体" w:hAnsi="宋体" w:cs="Times New Roman"/>
          <w:sz w:val="32"/>
          <w:szCs w:val="32"/>
        </w:rPr>
        <w:t>，初步建成能源综合利用监测预警和管控平台，城市能源综合利用的智能、绿色、经济、安全水平显著提高</w:t>
      </w:r>
      <w:r>
        <w:rPr>
          <w:rFonts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51" w:name="_Toc141992592"/>
      <w:bookmarkStart w:id="52" w:name="_Toc152424977"/>
      <w:r>
        <w:rPr>
          <w:rFonts w:ascii="宋体" w:hAnsi="宋体"/>
        </w:rPr>
        <w:t>3</w:t>
      </w:r>
      <w:r>
        <w:rPr>
          <w:rFonts w:hint="eastAsia"/>
          <w:lang w:val="en-US" w:eastAsia="zh-CN"/>
        </w:rPr>
        <w:t>.</w:t>
      </w:r>
      <w:r>
        <w:rPr>
          <w:rFonts w:ascii="宋体" w:hAnsi="宋体"/>
        </w:rPr>
        <w:t>加快提升安全保障能力</w:t>
      </w:r>
      <w:bookmarkEnd w:id="51"/>
      <w:bookmarkEnd w:id="52"/>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加强安全管理体系建设</w:t>
      </w:r>
      <w:r>
        <w:rPr>
          <w:rFonts w:ascii="宋体" w:hAnsi="宋体" w:cs="Times New Roman"/>
          <w:sz w:val="32"/>
          <w:szCs w:val="32"/>
        </w:rPr>
        <w:t>。建立</w:t>
      </w:r>
      <w:r>
        <w:rPr>
          <w:rFonts w:hint="eastAsia" w:ascii="宋体" w:hAnsi="宋体" w:cs="Times New Roman"/>
          <w:sz w:val="32"/>
          <w:szCs w:val="32"/>
          <w:lang w:eastAsia="zh-CN"/>
        </w:rPr>
        <w:t>健全</w:t>
      </w:r>
      <w:r>
        <w:rPr>
          <w:rFonts w:ascii="宋体" w:hAnsi="宋体" w:cs="Times New Roman"/>
          <w:sz w:val="32"/>
          <w:szCs w:val="32"/>
        </w:rPr>
        <w:t>涵盖行业主管部门、建设方、运营方、重点行业企业等信息基础设施安全主体责任体系、网络安全事件应急处理体系和网络安全管理工作机制。科学</w:t>
      </w:r>
      <w:r>
        <w:rPr>
          <w:rFonts w:hint="eastAsia" w:ascii="宋体" w:hAnsi="宋体" w:cs="Times New Roman"/>
          <w:sz w:val="32"/>
          <w:szCs w:val="32"/>
          <w:lang w:eastAsia="zh-CN"/>
        </w:rPr>
        <w:t>规范</w:t>
      </w:r>
      <w:r>
        <w:rPr>
          <w:rFonts w:ascii="宋体" w:hAnsi="宋体" w:cs="Times New Roman"/>
          <w:sz w:val="32"/>
          <w:szCs w:val="32"/>
        </w:rPr>
        <w:t>开展网络安全建设、整改加固和定级备案</w:t>
      </w:r>
      <w:r>
        <w:rPr>
          <w:rFonts w:hint="eastAsia" w:ascii="宋体" w:hAnsi="宋体" w:cs="Times New Roman"/>
          <w:sz w:val="32"/>
          <w:szCs w:val="32"/>
        </w:rPr>
        <w:t>，</w:t>
      </w:r>
      <w:r>
        <w:rPr>
          <w:rFonts w:hint="eastAsia" w:ascii="宋体" w:hAnsi="宋体" w:cs="Times New Roman"/>
          <w:sz w:val="32"/>
          <w:szCs w:val="32"/>
          <w:lang w:eastAsia="zh-CN"/>
        </w:rPr>
        <w:t>落实网络安全等级保护制度</w:t>
      </w:r>
      <w:r>
        <w:rPr>
          <w:rFonts w:ascii="宋体" w:hAnsi="宋体" w:cs="Times New Roman"/>
          <w:sz w:val="32"/>
          <w:szCs w:val="32"/>
        </w:rPr>
        <w:t>，定期开展网络安全检查评估。分级分类开展数据安全保护，构建覆盖数据采集、存储、传输、使用、共享、开放等全生命周期数据安全管理体系，定期开展</w:t>
      </w:r>
      <w:r>
        <w:rPr>
          <w:rFonts w:hint="eastAsia" w:ascii="宋体" w:hAnsi="宋体" w:cs="Times New Roman"/>
          <w:sz w:val="32"/>
          <w:szCs w:val="32"/>
          <w:lang w:eastAsia="zh-CN"/>
        </w:rPr>
        <w:t>评估测评和商用密码应用安全性评估</w:t>
      </w:r>
      <w:r>
        <w:rPr>
          <w:rFonts w:ascii="宋体" w:hAnsi="宋体" w:cs="Times New Roman"/>
          <w:sz w:val="32"/>
          <w:szCs w:val="32"/>
        </w:rPr>
        <w:t>，提升重要数据、敏感数据、个人隐私的安全保护能力。到2026年，</w:t>
      </w:r>
      <w:r>
        <w:rPr>
          <w:rFonts w:hint="eastAsia" w:ascii="宋体" w:hAnsi="宋体" w:cs="Times New Roman"/>
          <w:sz w:val="32"/>
          <w:szCs w:val="32"/>
          <w:lang w:eastAsia="zh-CN"/>
        </w:rPr>
        <w:t>基本建成全市统一的网络安全管理体系</w:t>
      </w:r>
      <w:r>
        <w:rPr>
          <w:rFonts w:hint="eastAsia" w:ascii="宋体" w:hAnsi="宋体" w:cs="Times New Roman"/>
          <w:sz w:val="32"/>
          <w:szCs w:val="32"/>
        </w:rPr>
        <w:t>，</w:t>
      </w:r>
      <w:r>
        <w:rPr>
          <w:rFonts w:ascii="宋体" w:hAnsi="宋体" w:cs="Times New Roman"/>
          <w:sz w:val="32"/>
          <w:szCs w:val="32"/>
        </w:rPr>
        <w:t>各类信息系统、重要数据、敏感数据、个人隐私的安全保障能力大幅提</w:t>
      </w:r>
      <w:r>
        <w:rPr>
          <w:rFonts w:hint="eastAsia" w:ascii="宋体" w:hAnsi="宋体" w:cs="Times New Roman"/>
          <w:sz w:val="32"/>
          <w:szCs w:val="32"/>
        </w:rPr>
        <w:t>升</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强化安全技术保障支撑</w:t>
      </w:r>
      <w:r>
        <w:rPr>
          <w:rFonts w:ascii="宋体" w:hAnsi="宋体" w:cs="Times New Roman"/>
          <w:sz w:val="32"/>
          <w:szCs w:val="32"/>
        </w:rPr>
        <w:t>。统筹全市新型基础设施、关键信息基础设施、云平台、信息系统、重点行业企业系统平台等</w:t>
      </w:r>
      <w:r>
        <w:rPr>
          <w:rFonts w:hint="eastAsia" w:ascii="宋体" w:hAnsi="宋体" w:cs="Times New Roman"/>
          <w:sz w:val="32"/>
          <w:szCs w:val="32"/>
          <w:lang w:eastAsia="zh-CN"/>
        </w:rPr>
        <w:t>重要基础设施</w:t>
      </w:r>
      <w:r>
        <w:rPr>
          <w:rFonts w:ascii="宋体" w:hAnsi="宋体" w:cs="Times New Roman"/>
          <w:sz w:val="32"/>
          <w:szCs w:val="32"/>
        </w:rPr>
        <w:t>安全建设和管理。</w:t>
      </w:r>
      <w:r>
        <w:rPr>
          <w:rFonts w:hint="eastAsia" w:ascii="宋体" w:hAnsi="宋体" w:cs="Times New Roman"/>
          <w:color w:val="auto"/>
          <w:sz w:val="32"/>
          <w:szCs w:val="32"/>
          <w:lang w:eastAsia="zh-CN"/>
        </w:rPr>
        <w:t>构建</w:t>
      </w:r>
      <w:r>
        <w:rPr>
          <w:rFonts w:ascii="宋体" w:hAnsi="宋体" w:cs="Times New Roman"/>
          <w:color w:val="auto"/>
          <w:sz w:val="32"/>
          <w:szCs w:val="32"/>
        </w:rPr>
        <w:t>全市</w:t>
      </w:r>
      <w:r>
        <w:rPr>
          <w:rFonts w:hint="eastAsia" w:ascii="宋体" w:hAnsi="宋体" w:cs="Times New Roman"/>
          <w:color w:val="auto"/>
          <w:sz w:val="32"/>
          <w:szCs w:val="32"/>
          <w:lang w:eastAsia="zh-CN"/>
        </w:rPr>
        <w:t>一体化</w:t>
      </w:r>
      <w:r>
        <w:rPr>
          <w:rFonts w:ascii="宋体" w:hAnsi="宋体" w:cs="Times New Roman"/>
          <w:color w:val="auto"/>
          <w:sz w:val="32"/>
          <w:szCs w:val="32"/>
        </w:rPr>
        <w:t>网络安全管理</w:t>
      </w:r>
      <w:r>
        <w:rPr>
          <w:rFonts w:hint="eastAsia" w:ascii="宋体" w:hAnsi="宋体" w:cs="Times New Roman"/>
          <w:color w:val="auto"/>
          <w:sz w:val="32"/>
          <w:szCs w:val="32"/>
          <w:lang w:eastAsia="zh-CN"/>
        </w:rPr>
        <w:t>服务体系</w:t>
      </w:r>
      <w:r>
        <w:rPr>
          <w:rFonts w:ascii="宋体" w:hAnsi="宋体" w:cs="Times New Roman"/>
          <w:sz w:val="32"/>
          <w:szCs w:val="32"/>
        </w:rPr>
        <w:t>，</w:t>
      </w:r>
      <w:r>
        <w:rPr>
          <w:rFonts w:hint="eastAsia" w:ascii="宋体" w:hAnsi="宋体" w:cs="Times New Roman"/>
          <w:sz w:val="32"/>
          <w:szCs w:val="32"/>
          <w:lang w:eastAsia="zh-CN"/>
        </w:rPr>
        <w:t>形成</w:t>
      </w:r>
      <w:r>
        <w:rPr>
          <w:rFonts w:ascii="宋体" w:hAnsi="宋体" w:cs="Times New Roman"/>
          <w:sz w:val="32"/>
          <w:szCs w:val="32"/>
        </w:rPr>
        <w:t>态势感知、监测预警、分析决策等网络安全防护</w:t>
      </w:r>
      <w:r>
        <w:rPr>
          <w:rFonts w:hint="eastAsia" w:ascii="宋体" w:hAnsi="宋体" w:cs="Times New Roman"/>
          <w:sz w:val="32"/>
          <w:szCs w:val="32"/>
          <w:lang w:eastAsia="zh-CN"/>
        </w:rPr>
        <w:t>监管态势</w:t>
      </w:r>
      <w:r>
        <w:rPr>
          <w:rFonts w:ascii="宋体" w:hAnsi="宋体" w:cs="Times New Roman"/>
          <w:sz w:val="32"/>
          <w:szCs w:val="32"/>
        </w:rPr>
        <w:t>。完善相应等级的安全物理环境、安全通信网络、安全区域边界、安全计算环境、安全管理中心建设，提供</w:t>
      </w:r>
      <w:r>
        <w:rPr>
          <w:rFonts w:hint="eastAsia" w:ascii="宋体" w:hAnsi="宋体" w:cs="Times New Roman"/>
          <w:sz w:val="32"/>
          <w:szCs w:val="32"/>
          <w:lang w:eastAsia="zh-CN"/>
        </w:rPr>
        <w:t>高标准</w:t>
      </w:r>
      <w:r>
        <w:rPr>
          <w:rFonts w:hint="eastAsia" w:ascii="宋体" w:hAnsi="宋体" w:cs="Times New Roman"/>
          <w:sz w:val="32"/>
          <w:szCs w:val="32"/>
        </w:rPr>
        <w:t>安全</w:t>
      </w:r>
      <w:r>
        <w:rPr>
          <w:rFonts w:ascii="宋体" w:hAnsi="宋体" w:cs="Times New Roman"/>
          <w:sz w:val="32"/>
          <w:szCs w:val="32"/>
        </w:rPr>
        <w:t>保障服务。对等保三级以上信息系统和关键信息基础设施按照</w:t>
      </w:r>
      <w:r>
        <w:rPr>
          <w:rFonts w:hint="eastAsia" w:ascii="宋体" w:hAnsi="宋体" w:cs="Times New Roman"/>
          <w:sz w:val="32"/>
          <w:szCs w:val="32"/>
          <w:lang w:eastAsia="zh-CN"/>
        </w:rPr>
        <w:t>“</w:t>
      </w:r>
      <w:r>
        <w:rPr>
          <w:rFonts w:ascii="宋体" w:hAnsi="宋体" w:cs="Times New Roman"/>
          <w:sz w:val="32"/>
          <w:szCs w:val="32"/>
        </w:rPr>
        <w:t>三同步一评估</w:t>
      </w:r>
      <w:r>
        <w:rPr>
          <w:rFonts w:hint="eastAsia" w:ascii="宋体" w:hAnsi="宋体" w:cs="Times New Roman"/>
          <w:sz w:val="32"/>
          <w:szCs w:val="32"/>
          <w:lang w:eastAsia="zh-CN"/>
        </w:rPr>
        <w:t>”</w:t>
      </w:r>
      <w:r>
        <w:rPr>
          <w:rFonts w:ascii="宋体" w:hAnsi="宋体" w:cs="Times New Roman"/>
          <w:sz w:val="32"/>
          <w:szCs w:val="32"/>
        </w:rPr>
        <w:t>要求，同步规划、同步建设、同步</w:t>
      </w:r>
      <w:r>
        <w:rPr>
          <w:rFonts w:hint="eastAsia" w:ascii="宋体" w:hAnsi="宋体" w:cs="Times New Roman"/>
          <w:sz w:val="32"/>
          <w:szCs w:val="32"/>
          <w:lang w:eastAsia="zh-CN"/>
        </w:rPr>
        <w:t>使用，</w:t>
      </w:r>
      <w:r>
        <w:rPr>
          <w:rFonts w:ascii="宋体" w:hAnsi="宋体" w:cs="Times New Roman"/>
          <w:sz w:val="32"/>
          <w:szCs w:val="32"/>
        </w:rPr>
        <w:t>加强可信安全防护基础技术和产品研发应用，强化</w:t>
      </w:r>
      <w:r>
        <w:rPr>
          <w:rFonts w:hint="eastAsia" w:ascii="宋体" w:hAnsi="宋体" w:cs="Times New Roman"/>
          <w:sz w:val="32"/>
          <w:szCs w:val="32"/>
          <w:lang w:eastAsia="zh-CN"/>
        </w:rPr>
        <w:t>商用</w:t>
      </w:r>
      <w:r>
        <w:rPr>
          <w:rFonts w:ascii="宋体" w:hAnsi="宋体" w:cs="Times New Roman"/>
          <w:sz w:val="32"/>
          <w:szCs w:val="32"/>
        </w:rPr>
        <w:t>密码、国产操作系统等相关软硬件产品应用。</w:t>
      </w:r>
      <w:r>
        <w:rPr>
          <w:rFonts w:hint="eastAsia" w:ascii="宋体" w:hAnsi="宋体" w:cs="Times New Roman"/>
          <w:sz w:val="32"/>
          <w:szCs w:val="32"/>
        </w:rPr>
        <w:t>到2026年，</w:t>
      </w:r>
      <w:r>
        <w:rPr>
          <w:rFonts w:hint="eastAsia" w:ascii="宋体" w:hAnsi="宋体" w:cs="Times New Roman"/>
          <w:sz w:val="32"/>
          <w:szCs w:val="32"/>
          <w:lang w:eastAsia="zh-CN"/>
        </w:rPr>
        <w:t>商用</w:t>
      </w:r>
      <w:r>
        <w:rPr>
          <w:rFonts w:ascii="宋体" w:hAnsi="宋体" w:cs="Times New Roman"/>
          <w:sz w:val="32"/>
          <w:szCs w:val="32"/>
        </w:rPr>
        <w:t>密码、国产操作系统等相关软硬件产品</w:t>
      </w:r>
      <w:r>
        <w:rPr>
          <w:rFonts w:hint="eastAsia" w:ascii="宋体" w:hAnsi="宋体" w:cs="Times New Roman"/>
          <w:sz w:val="32"/>
          <w:szCs w:val="32"/>
        </w:rPr>
        <w:t>应用比例显著提升。</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53" w:name="_Toc152424978"/>
      <w:r>
        <w:rPr>
          <w:rFonts w:hint="eastAsia" w:ascii="宋体" w:hAnsi="宋体"/>
        </w:rPr>
        <w:t>（五）强化数据要素赋能作用</w:t>
      </w:r>
      <w:bookmarkEnd w:id="53"/>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54" w:name="_Toc152424979"/>
      <w:r>
        <w:rPr>
          <w:rFonts w:ascii="宋体" w:hAnsi="宋体"/>
        </w:rPr>
        <w:t>1</w:t>
      </w:r>
      <w:r>
        <w:rPr>
          <w:rFonts w:hint="eastAsia"/>
          <w:lang w:val="en-US" w:eastAsia="zh-CN"/>
        </w:rPr>
        <w:t>.</w:t>
      </w:r>
      <w:r>
        <w:rPr>
          <w:rFonts w:ascii="宋体" w:hAnsi="宋体"/>
        </w:rPr>
        <w:t>优化数据资源汇聚共享</w:t>
      </w:r>
      <w:bookmarkEnd w:id="54"/>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建立全市数据资源“一本账”。</w:t>
      </w:r>
      <w:r>
        <w:rPr>
          <w:rFonts w:ascii="宋体" w:hAnsi="宋体" w:cs="Times New Roman"/>
          <w:sz w:val="32"/>
          <w:szCs w:val="32"/>
        </w:rPr>
        <w:t>基于省级政务信息资源共享管理办法，</w:t>
      </w:r>
      <w:r>
        <w:rPr>
          <w:rFonts w:hint="eastAsia" w:ascii="宋体" w:hAnsi="宋体" w:cs="Times New Roman"/>
          <w:sz w:val="32"/>
          <w:szCs w:val="32"/>
        </w:rPr>
        <w:t>进一步</w:t>
      </w:r>
      <w:r>
        <w:rPr>
          <w:rFonts w:ascii="宋体" w:hAnsi="宋体" w:cs="Times New Roman"/>
          <w:sz w:val="32"/>
          <w:szCs w:val="32"/>
        </w:rPr>
        <w:t>规范化梳理编制政务数据资源目录，</w:t>
      </w:r>
      <w:r>
        <w:rPr>
          <w:rFonts w:hint="eastAsia" w:ascii="宋体" w:hAnsi="宋体" w:cs="Times New Roman"/>
          <w:sz w:val="32"/>
          <w:szCs w:val="32"/>
        </w:rPr>
        <w:t>健全</w:t>
      </w:r>
      <w:r>
        <w:rPr>
          <w:rFonts w:ascii="宋体" w:hAnsi="宋体" w:cs="Times New Roman"/>
          <w:sz w:val="32"/>
          <w:szCs w:val="32"/>
        </w:rPr>
        <w:t>更新机制，建立全量覆盖的政务数据资源</w:t>
      </w:r>
      <w:r>
        <w:rPr>
          <w:rFonts w:hint="eastAsia" w:ascii="宋体" w:hAnsi="宋体" w:cs="Times New Roman"/>
          <w:sz w:val="32"/>
          <w:szCs w:val="32"/>
          <w:lang w:eastAsia="zh-CN"/>
        </w:rPr>
        <w:t>“</w:t>
      </w:r>
      <w:r>
        <w:rPr>
          <w:rFonts w:ascii="宋体" w:hAnsi="宋体" w:cs="Times New Roman"/>
          <w:sz w:val="32"/>
          <w:szCs w:val="32"/>
        </w:rPr>
        <w:t>一本账</w:t>
      </w:r>
      <w:r>
        <w:rPr>
          <w:rFonts w:hint="eastAsia" w:ascii="宋体" w:hAnsi="宋体" w:cs="Times New Roman"/>
          <w:sz w:val="32"/>
          <w:szCs w:val="32"/>
          <w:lang w:eastAsia="zh-CN"/>
        </w:rPr>
        <w:t>”</w:t>
      </w:r>
      <w:r>
        <w:rPr>
          <w:rFonts w:ascii="宋体" w:hAnsi="宋体" w:cs="Times New Roman"/>
          <w:sz w:val="32"/>
          <w:szCs w:val="32"/>
        </w:rPr>
        <w:t>。依托省级基础数据库，进一步完善六大基础数据库，加强数据动态更新。建设完善社会治理、生态</w:t>
      </w:r>
      <w:r>
        <w:rPr>
          <w:rFonts w:hint="eastAsia" w:ascii="宋体" w:hAnsi="宋体" w:cs="Times New Roman"/>
          <w:sz w:val="32"/>
          <w:szCs w:val="32"/>
        </w:rPr>
        <w:t>环境</w:t>
      </w:r>
      <w:r>
        <w:rPr>
          <w:rFonts w:ascii="宋体" w:hAnsi="宋体" w:cs="Times New Roman"/>
          <w:sz w:val="32"/>
          <w:szCs w:val="32"/>
        </w:rPr>
        <w:t>、应急指挥</w:t>
      </w:r>
      <w:r>
        <w:rPr>
          <w:rFonts w:hint="eastAsia" w:ascii="宋体" w:hAnsi="宋体" w:cs="Times New Roman"/>
          <w:sz w:val="32"/>
          <w:szCs w:val="32"/>
        </w:rPr>
        <w:t>、文化旅游、交通出行、医疗健康、养老救助、社保就业</w:t>
      </w:r>
      <w:r>
        <w:rPr>
          <w:rFonts w:ascii="宋体" w:hAnsi="宋体" w:cs="Times New Roman"/>
          <w:sz w:val="32"/>
          <w:szCs w:val="32"/>
        </w:rPr>
        <w:t>、城市部件等各领域主题资源库。拓展数据资源采集渠道，推进第三方社会数据有序汇聚，将数据目录梳理拓展至重点社会行业领域，依法依规形成全市统一的数据资源目录体系。到2024年，政务数据资源实现应汇尽汇</w:t>
      </w:r>
      <w:r>
        <w:rPr>
          <w:rFonts w:hint="eastAsia" w:ascii="宋体" w:hAnsi="宋体" w:cs="Times New Roman"/>
          <w:sz w:val="32"/>
          <w:szCs w:val="32"/>
        </w:rPr>
        <w:t>，建成1</w:t>
      </w:r>
      <w:r>
        <w:rPr>
          <w:rFonts w:ascii="宋体" w:hAnsi="宋体" w:cs="Times New Roman"/>
          <w:sz w:val="32"/>
          <w:szCs w:val="32"/>
        </w:rPr>
        <w:t>0</w:t>
      </w:r>
      <w:r>
        <w:rPr>
          <w:rFonts w:hint="eastAsia" w:ascii="宋体" w:hAnsi="宋体" w:cs="Times New Roman"/>
          <w:sz w:val="32"/>
          <w:szCs w:val="32"/>
        </w:rPr>
        <w:t>个以上重点领域主题数据库。到2</w:t>
      </w:r>
      <w:r>
        <w:rPr>
          <w:rFonts w:ascii="宋体" w:hAnsi="宋体" w:cs="Times New Roman"/>
          <w:sz w:val="32"/>
          <w:szCs w:val="32"/>
        </w:rPr>
        <w:t>026</w:t>
      </w:r>
      <w:r>
        <w:rPr>
          <w:rFonts w:hint="eastAsia" w:ascii="宋体" w:hAnsi="宋体" w:cs="Times New Roman"/>
          <w:sz w:val="32"/>
          <w:szCs w:val="32"/>
        </w:rPr>
        <w:t>年，建成2</w:t>
      </w:r>
      <w:r>
        <w:rPr>
          <w:rFonts w:ascii="宋体" w:hAnsi="宋体" w:cs="Times New Roman"/>
          <w:sz w:val="32"/>
          <w:szCs w:val="32"/>
        </w:rPr>
        <w:t>0</w:t>
      </w:r>
      <w:r>
        <w:rPr>
          <w:rFonts w:hint="eastAsia" w:ascii="宋体" w:hAnsi="宋体" w:cs="Times New Roman"/>
          <w:sz w:val="32"/>
          <w:szCs w:val="32"/>
        </w:rPr>
        <w:t>个以上主题数据库，社会数据汇聚量显著提升。</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sz w:val="32"/>
          <w:szCs w:val="32"/>
        </w:rPr>
        <w:t>建立纵横联通的</w:t>
      </w:r>
      <w:r>
        <w:rPr>
          <w:rFonts w:ascii="宋体" w:hAnsi="宋体" w:cs="Times New Roman"/>
          <w:b/>
          <w:sz w:val="32"/>
          <w:szCs w:val="32"/>
        </w:rPr>
        <w:t>政务数据共享</w:t>
      </w:r>
      <w:r>
        <w:rPr>
          <w:rFonts w:hint="eastAsia" w:ascii="宋体" w:hAnsi="宋体" w:cs="Times New Roman"/>
          <w:b/>
          <w:sz w:val="32"/>
          <w:szCs w:val="32"/>
        </w:rPr>
        <w:t>体系</w:t>
      </w:r>
      <w:r>
        <w:rPr>
          <w:rFonts w:ascii="宋体" w:hAnsi="宋体" w:cs="Times New Roman"/>
          <w:b/>
          <w:bCs/>
          <w:sz w:val="32"/>
          <w:szCs w:val="32"/>
        </w:rPr>
        <w:t>。</w:t>
      </w:r>
      <w:r>
        <w:rPr>
          <w:rFonts w:ascii="宋体" w:hAnsi="宋体" w:cs="Times New Roman"/>
          <w:sz w:val="32"/>
          <w:szCs w:val="32"/>
        </w:rPr>
        <w:t>依据省级政务数据共享交换相关技术标准，升级一体化大数据平台，统一为全市各部门提供政务数据共享交换服务。完善省、市两级数据共享交换平台间</w:t>
      </w:r>
      <w:r>
        <w:rPr>
          <w:rFonts w:hint="eastAsia" w:ascii="宋体" w:hAnsi="宋体" w:cs="Times New Roman"/>
          <w:sz w:val="32"/>
          <w:szCs w:val="32"/>
        </w:rPr>
        <w:t>的</w:t>
      </w:r>
      <w:r>
        <w:rPr>
          <w:rFonts w:ascii="宋体" w:hAnsi="宋体" w:cs="Times New Roman"/>
          <w:sz w:val="32"/>
          <w:szCs w:val="32"/>
        </w:rPr>
        <w:t>工作机制，促进跨层级和部门的政务数据回流和共享。</w:t>
      </w:r>
      <w:r>
        <w:rPr>
          <w:rFonts w:hint="eastAsia" w:ascii="宋体" w:hAnsi="宋体" w:cs="Times New Roman"/>
          <w:sz w:val="32"/>
          <w:szCs w:val="32"/>
        </w:rPr>
        <w:t>积极对接省部级单位，通过接口对接、屏幕快照及</w:t>
      </w:r>
      <w:r>
        <w:rPr>
          <w:rFonts w:ascii="宋体" w:hAnsi="宋体" w:cs="Times New Roman"/>
          <w:sz w:val="32"/>
          <w:szCs w:val="32"/>
        </w:rPr>
        <w:t>OCR识别、自动流程处理机器人抽取数据等方式，实现省部级数据在市本级的留存。</w:t>
      </w:r>
      <w:r>
        <w:rPr>
          <w:rFonts w:hint="eastAsia" w:ascii="宋体" w:hAnsi="宋体" w:cs="Times New Roman"/>
          <w:sz w:val="32"/>
          <w:szCs w:val="32"/>
        </w:rPr>
        <w:t>完善市、区二级数据归集和返还工作机制，实现纵向市、区两级政务数据资源双向高效流动。</w:t>
      </w:r>
      <w:r>
        <w:rPr>
          <w:rFonts w:ascii="宋体" w:hAnsi="宋体" w:cs="Times New Roman"/>
          <w:sz w:val="32"/>
          <w:szCs w:val="32"/>
        </w:rPr>
        <w:t>依托一体化大数据平台实现市</w:t>
      </w:r>
      <w:r>
        <w:rPr>
          <w:rFonts w:hint="eastAsia" w:ascii="宋体" w:hAnsi="宋体" w:cs="Times New Roman"/>
          <w:sz w:val="32"/>
          <w:szCs w:val="32"/>
        </w:rPr>
        <w:t>、区</w:t>
      </w:r>
      <w:r>
        <w:rPr>
          <w:rFonts w:ascii="宋体" w:hAnsi="宋体" w:cs="Times New Roman"/>
          <w:sz w:val="32"/>
          <w:szCs w:val="32"/>
        </w:rPr>
        <w:t>两级目录、数据、业务流程平滑对接。</w:t>
      </w:r>
      <w:r>
        <w:rPr>
          <w:rFonts w:hint="eastAsia" w:ascii="宋体" w:hAnsi="宋体" w:cs="Times New Roman"/>
          <w:sz w:val="32"/>
          <w:szCs w:val="32"/>
        </w:rPr>
        <w:t>到</w:t>
      </w:r>
      <w:r>
        <w:rPr>
          <w:rFonts w:ascii="宋体" w:hAnsi="宋体" w:cs="Times New Roman"/>
          <w:sz w:val="32"/>
          <w:szCs w:val="32"/>
        </w:rPr>
        <w:t>2024年，全面建立纵横</w:t>
      </w:r>
      <w:r>
        <w:rPr>
          <w:rFonts w:hint="eastAsia" w:ascii="宋体" w:hAnsi="宋体" w:cs="Times New Roman"/>
          <w:sz w:val="32"/>
          <w:szCs w:val="32"/>
        </w:rPr>
        <w:t>联通</w:t>
      </w:r>
      <w:r>
        <w:rPr>
          <w:rFonts w:ascii="宋体" w:hAnsi="宋体" w:cs="Times New Roman"/>
          <w:sz w:val="32"/>
          <w:szCs w:val="32"/>
        </w:rPr>
        <w:t>、</w:t>
      </w:r>
      <w:r>
        <w:rPr>
          <w:rFonts w:hint="eastAsia" w:ascii="宋体" w:hAnsi="宋体" w:cs="Times New Roman"/>
          <w:sz w:val="32"/>
          <w:szCs w:val="32"/>
        </w:rPr>
        <w:t>高效共享</w:t>
      </w:r>
      <w:r>
        <w:rPr>
          <w:rFonts w:ascii="宋体" w:hAnsi="宋体" w:cs="Times New Roman"/>
          <w:sz w:val="32"/>
          <w:szCs w:val="32"/>
        </w:rPr>
        <w:t>的全市一体化大数据平台支撑体系，政务数据共享需求满足率达</w:t>
      </w:r>
      <w:r>
        <w:rPr>
          <w:rFonts w:hint="eastAsia" w:ascii="宋体" w:hAnsi="宋体" w:cs="Times New Roman"/>
          <w:sz w:val="32"/>
          <w:szCs w:val="32"/>
        </w:rPr>
        <w:t>到</w:t>
      </w:r>
      <w:r>
        <w:rPr>
          <w:rFonts w:ascii="宋体" w:hAnsi="宋体" w:cs="Times New Roman"/>
          <w:sz w:val="32"/>
          <w:szCs w:val="32"/>
        </w:rPr>
        <w:t>99.5</w:t>
      </w:r>
      <w:r>
        <w:rPr>
          <w:rFonts w:hint="eastAsia" w:ascii="宋体" w:hAnsi="宋体" w:cs="Times New Roman"/>
          <w:sz w:val="32"/>
          <w:szCs w:val="32"/>
        </w:rPr>
        <w:t>%以上</w:t>
      </w:r>
      <w:r>
        <w:rPr>
          <w:rFonts w:ascii="宋体" w:hAnsi="宋体" w:cs="Times New Roman"/>
          <w:sz w:val="32"/>
          <w:szCs w:val="32"/>
        </w:rPr>
        <w:t>。</w:t>
      </w:r>
      <w:r>
        <w:rPr>
          <w:rFonts w:hint="eastAsia" w:ascii="宋体" w:hAnsi="宋体" w:cs="Times New Roman"/>
          <w:sz w:val="32"/>
          <w:szCs w:val="32"/>
        </w:rPr>
        <w:t>到2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政务数据共享需求满足率达</w:t>
      </w:r>
      <w:r>
        <w:rPr>
          <w:rFonts w:hint="eastAsia" w:ascii="宋体" w:hAnsi="宋体" w:cs="Times New Roman"/>
          <w:sz w:val="32"/>
          <w:szCs w:val="32"/>
        </w:rPr>
        <w:t>到</w:t>
      </w:r>
      <w:r>
        <w:rPr>
          <w:rFonts w:ascii="宋体" w:hAnsi="宋体" w:cs="Times New Roman"/>
          <w:sz w:val="32"/>
          <w:szCs w:val="32"/>
        </w:rPr>
        <w:t>100</w:t>
      </w:r>
      <w:r>
        <w:rPr>
          <w:rFonts w:hint="eastAsia" w:ascii="宋体" w:hAnsi="宋体" w:cs="Times New Roman"/>
          <w:sz w:val="32"/>
          <w:szCs w:val="32"/>
        </w:rPr>
        <w:t>%</w:t>
      </w:r>
      <w:r>
        <w:rPr>
          <w:rFonts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55" w:name="_Toc152424980"/>
      <w:r>
        <w:rPr>
          <w:rFonts w:ascii="宋体" w:hAnsi="宋体"/>
        </w:rPr>
        <w:t>2</w:t>
      </w:r>
      <w:r>
        <w:rPr>
          <w:rFonts w:hint="eastAsia"/>
          <w:lang w:val="en-US" w:eastAsia="zh-CN"/>
        </w:rPr>
        <w:t>.</w:t>
      </w:r>
      <w:r>
        <w:rPr>
          <w:rFonts w:ascii="宋体" w:hAnsi="宋体"/>
        </w:rPr>
        <w:t>提升数据融合处理能力</w:t>
      </w:r>
      <w:bookmarkEnd w:id="55"/>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完善数据资源全周期治理制度体系。</w:t>
      </w:r>
      <w:r>
        <w:rPr>
          <w:rFonts w:ascii="宋体" w:hAnsi="宋体" w:cs="Times New Roman"/>
          <w:sz w:val="32"/>
          <w:szCs w:val="32"/>
        </w:rPr>
        <w:t>基于省级数据管理制度和标准规范，研究制定市级数据治理标准流程规范。以“一数一源”为原则</w:t>
      </w:r>
      <w:r>
        <w:rPr>
          <w:rFonts w:hint="eastAsia" w:ascii="宋体" w:hAnsi="宋体" w:cs="Times New Roman"/>
          <w:sz w:val="32"/>
          <w:szCs w:val="32"/>
        </w:rPr>
        <w:t>，</w:t>
      </w:r>
      <w:r>
        <w:rPr>
          <w:rFonts w:ascii="宋体" w:hAnsi="宋体" w:cs="Times New Roman"/>
          <w:sz w:val="32"/>
          <w:szCs w:val="32"/>
        </w:rPr>
        <w:t>动态更新政务数据，建立跨部门数据质量反馈渠道、数据校核机制与数据质量考核评估机制。落实数据质量维护责任，对各类数据进行规范性检查、一致性比对、数据质量抽查等核查，切实提高数据质量。探索推进数据</w:t>
      </w:r>
      <w:r>
        <w:rPr>
          <w:rFonts w:hint="eastAsia" w:ascii="宋体" w:hAnsi="宋体" w:cs="Times New Roman"/>
          <w:sz w:val="32"/>
          <w:szCs w:val="32"/>
          <w:lang w:eastAsia="zh-CN"/>
        </w:rPr>
        <w:t>治理规范化、标准化</w:t>
      </w:r>
      <w:r>
        <w:rPr>
          <w:rFonts w:ascii="宋体" w:hAnsi="宋体" w:cs="Times New Roman"/>
          <w:sz w:val="32"/>
          <w:szCs w:val="32"/>
        </w:rPr>
        <w:t>，明确数据权属、采集、管理、授权、脱敏、交易等权责关系，夯实数据治理</w:t>
      </w:r>
      <w:r>
        <w:rPr>
          <w:rFonts w:hint="eastAsia" w:ascii="宋体" w:hAnsi="宋体" w:cs="Times New Roman"/>
          <w:sz w:val="32"/>
          <w:szCs w:val="32"/>
          <w:lang w:eastAsia="zh-CN"/>
        </w:rPr>
        <w:t>制度</w:t>
      </w:r>
      <w:r>
        <w:rPr>
          <w:rFonts w:ascii="宋体" w:hAnsi="宋体" w:cs="Times New Roman"/>
          <w:sz w:val="32"/>
          <w:szCs w:val="32"/>
        </w:rPr>
        <w:t>基础。到2026年，完成数据治理流程规范、标准体系和考核评估制度体系，</w:t>
      </w:r>
      <w:r>
        <w:rPr>
          <w:rFonts w:hint="eastAsia" w:ascii="宋体" w:hAnsi="宋体" w:cs="Times New Roman"/>
          <w:sz w:val="32"/>
          <w:szCs w:val="32"/>
        </w:rPr>
        <w:t>初步</w:t>
      </w:r>
      <w:r>
        <w:rPr>
          <w:rFonts w:ascii="宋体" w:hAnsi="宋体" w:cs="Times New Roman"/>
          <w:sz w:val="32"/>
          <w:szCs w:val="32"/>
        </w:rPr>
        <w:t>构建数据治理地方立法内容框架。</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提升数据智能分析与服务能力。</w:t>
      </w:r>
      <w:r>
        <w:rPr>
          <w:rFonts w:hint="eastAsia" w:ascii="宋体" w:hAnsi="宋体" w:cs="Times New Roman"/>
          <w:sz w:val="32"/>
          <w:szCs w:val="32"/>
          <w:lang w:eastAsia="zh-CN"/>
        </w:rPr>
        <w:t>依托</w:t>
      </w:r>
      <w:r>
        <w:rPr>
          <w:rFonts w:ascii="宋体" w:hAnsi="宋体" w:cs="Times New Roman"/>
          <w:sz w:val="32"/>
          <w:szCs w:val="32"/>
        </w:rPr>
        <w:t>一体化大数据平台，建立针对数据质量问题的数据监管模型，有效识别各类数据质量问题，及时修正问题数据，全面提升数据的完整性、准确性、及时性、一致性。</w:t>
      </w:r>
      <w:r>
        <w:rPr>
          <w:rFonts w:ascii="宋体" w:hAnsi="宋体" w:cs="Times New Roman"/>
          <w:bCs/>
          <w:sz w:val="32"/>
          <w:szCs w:val="32"/>
        </w:rPr>
        <w:t>梳理</w:t>
      </w:r>
      <w:r>
        <w:rPr>
          <w:rFonts w:hint="eastAsia" w:ascii="宋体" w:hAnsi="宋体" w:cs="Times New Roman"/>
          <w:bCs/>
          <w:sz w:val="32"/>
          <w:szCs w:val="32"/>
        </w:rPr>
        <w:t>各业务</w:t>
      </w:r>
      <w:r>
        <w:rPr>
          <w:rFonts w:ascii="宋体" w:hAnsi="宋体" w:cs="Times New Roman"/>
          <w:bCs/>
          <w:sz w:val="32"/>
          <w:szCs w:val="32"/>
        </w:rPr>
        <w:t>应用对数据分析工具和算法的共性需求，</w:t>
      </w:r>
      <w:r>
        <w:rPr>
          <w:rFonts w:ascii="宋体" w:hAnsi="宋体" w:cs="Times New Roman"/>
          <w:sz w:val="32"/>
          <w:szCs w:val="32"/>
        </w:rPr>
        <w:t>加快研发基于集成数据的业务分析模型，开发数据加工、数据资产管理、自助统计分析、数据供应等功能，集成更加丰富的数据分析工具和算法，为</w:t>
      </w:r>
      <w:r>
        <w:rPr>
          <w:rFonts w:hint="eastAsia" w:ascii="宋体" w:hAnsi="宋体" w:cs="Times New Roman"/>
          <w:sz w:val="32"/>
          <w:szCs w:val="32"/>
        </w:rPr>
        <w:t>各区市、各部门</w:t>
      </w:r>
      <w:r>
        <w:rPr>
          <w:rFonts w:ascii="宋体" w:hAnsi="宋体" w:cs="Times New Roman"/>
          <w:sz w:val="32"/>
          <w:szCs w:val="32"/>
        </w:rPr>
        <w:t>提供平台化、标准化的统一数据分析服务，形成标准高效的数据应用开发模式。到2026年，各部门对共享数据质量的满意度大幅提升，数据智能化分析和应用开发支撑能力基本建成。</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56" w:name="_Toc152424981"/>
      <w:r>
        <w:rPr>
          <w:rFonts w:ascii="宋体" w:hAnsi="宋体"/>
        </w:rPr>
        <w:t>3</w:t>
      </w:r>
      <w:r>
        <w:rPr>
          <w:rFonts w:hint="eastAsia"/>
          <w:lang w:val="en-US" w:eastAsia="zh-CN"/>
        </w:rPr>
        <w:t>.</w:t>
      </w:r>
      <w:r>
        <w:rPr>
          <w:rFonts w:ascii="宋体" w:hAnsi="宋体"/>
        </w:rPr>
        <w:t>激发数据要素创新活力</w:t>
      </w:r>
      <w:bookmarkEnd w:id="56"/>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全面深化公共数据开放。</w:t>
      </w:r>
      <w:r>
        <w:rPr>
          <w:rFonts w:ascii="宋体" w:hAnsi="宋体" w:cs="Times New Roman"/>
          <w:sz w:val="32"/>
          <w:szCs w:val="32"/>
        </w:rPr>
        <w:t>研究制定威海公共数据资源分类分级管理规范和安全保护制度，</w:t>
      </w:r>
      <w:bookmarkStart w:id="57" w:name="_Hlk145597493"/>
      <w:r>
        <w:rPr>
          <w:rFonts w:ascii="宋体" w:hAnsi="宋体" w:cs="Times New Roman"/>
          <w:sz w:val="32"/>
          <w:szCs w:val="32"/>
        </w:rPr>
        <w:t>完善公共数据开放目录。绘制公共数据资源图谱，</w:t>
      </w:r>
      <w:bookmarkEnd w:id="57"/>
      <w:r>
        <w:rPr>
          <w:rFonts w:ascii="宋体" w:hAnsi="宋体" w:cs="Times New Roman"/>
          <w:sz w:val="32"/>
          <w:szCs w:val="32"/>
        </w:rPr>
        <w:t>推动市级各部门按照目录清单落实数据开放工作，实现公共企事业单位</w:t>
      </w:r>
      <w:r>
        <w:rPr>
          <w:rFonts w:hint="eastAsia" w:ascii="宋体" w:hAnsi="宋体" w:cs="Times New Roman"/>
          <w:sz w:val="32"/>
          <w:szCs w:val="32"/>
        </w:rPr>
        <w:t>数据</w:t>
      </w:r>
      <w:r>
        <w:rPr>
          <w:rFonts w:hint="eastAsia" w:ascii="宋体" w:hAnsi="宋体" w:cs="Times New Roman"/>
          <w:sz w:val="32"/>
          <w:szCs w:val="32"/>
          <w:lang w:eastAsia="zh-CN"/>
        </w:rPr>
        <w:t>“</w:t>
      </w:r>
      <w:r>
        <w:rPr>
          <w:rFonts w:ascii="宋体" w:hAnsi="宋体" w:cs="Times New Roman"/>
          <w:sz w:val="32"/>
          <w:szCs w:val="32"/>
        </w:rPr>
        <w:t>应接尽接</w:t>
      </w:r>
      <w:r>
        <w:rPr>
          <w:rFonts w:hint="eastAsia" w:ascii="宋体" w:hAnsi="宋体" w:cs="Times New Roman"/>
          <w:sz w:val="32"/>
          <w:szCs w:val="32"/>
          <w:lang w:eastAsia="zh-CN"/>
        </w:rPr>
        <w:t>”</w:t>
      </w:r>
      <w:r>
        <w:rPr>
          <w:rFonts w:ascii="宋体" w:hAnsi="宋体" w:cs="Times New Roman"/>
          <w:sz w:val="32"/>
          <w:szCs w:val="32"/>
        </w:rPr>
        <w:t>。</w:t>
      </w:r>
      <w:bookmarkStart w:id="58" w:name="_Hlk145597549"/>
      <w:r>
        <w:rPr>
          <w:rFonts w:ascii="宋体" w:hAnsi="宋体" w:cs="Times New Roman"/>
          <w:sz w:val="32"/>
          <w:szCs w:val="32"/>
        </w:rPr>
        <w:t>制定开放数据质量管理规范，明确开放数据的完整性、准确性、时效性、可用性、安全性等要求，有效提升公共数据质量。建立常态化数据征集与供需对接机制，推进公共数据场景化开放。</w:t>
      </w:r>
      <w:bookmarkEnd w:id="58"/>
      <w:r>
        <w:rPr>
          <w:rFonts w:ascii="宋体" w:hAnsi="宋体" w:cs="Times New Roman"/>
          <w:sz w:val="32"/>
          <w:szCs w:val="32"/>
        </w:rPr>
        <w:t>探索通过隐私计算、数据沙箱等技术，以</w:t>
      </w:r>
      <w:r>
        <w:rPr>
          <w:rFonts w:hint="eastAsia" w:ascii="宋体" w:hAnsi="宋体" w:cs="Times New Roman"/>
          <w:sz w:val="32"/>
          <w:szCs w:val="32"/>
          <w:lang w:eastAsia="zh-CN"/>
        </w:rPr>
        <w:t>“</w:t>
      </w:r>
      <w:r>
        <w:rPr>
          <w:rFonts w:ascii="宋体" w:hAnsi="宋体" w:cs="Times New Roman"/>
          <w:sz w:val="32"/>
          <w:szCs w:val="32"/>
        </w:rPr>
        <w:t>原始数据不出域、数据可用不可见</w:t>
      </w:r>
      <w:r>
        <w:rPr>
          <w:rFonts w:hint="eastAsia" w:ascii="宋体" w:hAnsi="宋体" w:cs="Times New Roman"/>
          <w:sz w:val="32"/>
          <w:szCs w:val="32"/>
          <w:lang w:eastAsia="zh-CN"/>
        </w:rPr>
        <w:t>”</w:t>
      </w:r>
      <w:r>
        <w:rPr>
          <w:rFonts w:ascii="宋体" w:hAnsi="宋体" w:cs="Times New Roman"/>
          <w:sz w:val="32"/>
          <w:szCs w:val="32"/>
        </w:rPr>
        <w:t>方式开放公共数据。持续优化</w:t>
      </w:r>
      <w:r>
        <w:rPr>
          <w:rFonts w:hint="eastAsia" w:ascii="宋体" w:hAnsi="宋体" w:cs="Times New Roman"/>
          <w:sz w:val="32"/>
          <w:szCs w:val="32"/>
          <w:lang w:eastAsia="zh-CN"/>
        </w:rPr>
        <w:t>“爱山东”</w:t>
      </w:r>
      <w:r>
        <w:rPr>
          <w:rFonts w:ascii="宋体" w:hAnsi="宋体" w:cs="Times New Roman"/>
          <w:sz w:val="32"/>
          <w:szCs w:val="32"/>
        </w:rPr>
        <w:t>平台</w:t>
      </w:r>
      <w:r>
        <w:rPr>
          <w:rFonts w:hint="eastAsia" w:ascii="宋体" w:hAnsi="宋体" w:cs="Times New Roman"/>
          <w:sz w:val="32"/>
          <w:szCs w:val="32"/>
          <w:lang w:eastAsia="zh-CN"/>
        </w:rPr>
        <w:t>“</w:t>
      </w:r>
      <w:r>
        <w:rPr>
          <w:rFonts w:ascii="宋体" w:hAnsi="宋体" w:cs="Times New Roman"/>
          <w:sz w:val="32"/>
          <w:szCs w:val="32"/>
        </w:rPr>
        <w:t>我的数据</w:t>
      </w:r>
      <w:r>
        <w:rPr>
          <w:rFonts w:hint="eastAsia" w:ascii="宋体" w:hAnsi="宋体" w:cs="Times New Roman"/>
          <w:sz w:val="32"/>
          <w:szCs w:val="32"/>
          <w:lang w:eastAsia="zh-CN"/>
        </w:rPr>
        <w:t>”</w:t>
      </w:r>
      <w:r>
        <w:rPr>
          <w:rFonts w:ascii="宋体" w:hAnsi="宋体" w:cs="Times New Roman"/>
          <w:sz w:val="32"/>
          <w:szCs w:val="32"/>
        </w:rPr>
        <w:t>栏目功能，不断扩大向群众和企业定向开放的电子证照、电子证明、政务数据等数据档案内容，提供数据查看和授权使用等服务。</w:t>
      </w:r>
      <w:r>
        <w:rPr>
          <w:rFonts w:hint="eastAsia" w:ascii="宋体" w:hAnsi="宋体" w:cs="Times New Roman"/>
          <w:sz w:val="32"/>
          <w:szCs w:val="32"/>
        </w:rPr>
        <w:t>到2</w:t>
      </w:r>
      <w:r>
        <w:rPr>
          <w:rFonts w:ascii="宋体" w:hAnsi="宋体" w:cs="Times New Roman"/>
          <w:sz w:val="32"/>
          <w:szCs w:val="32"/>
        </w:rPr>
        <w:t>024</w:t>
      </w:r>
      <w:r>
        <w:rPr>
          <w:rFonts w:hint="eastAsia" w:ascii="宋体" w:hAnsi="宋体" w:cs="Times New Roman"/>
          <w:sz w:val="32"/>
          <w:szCs w:val="32"/>
        </w:rPr>
        <w:t>年，公共数据开放率不低于</w:t>
      </w:r>
      <w:r>
        <w:rPr>
          <w:rFonts w:ascii="宋体" w:hAnsi="宋体" w:cs="Times New Roman"/>
          <w:sz w:val="32"/>
          <w:szCs w:val="32"/>
        </w:rPr>
        <w:t>90</w:t>
      </w:r>
      <w:r>
        <w:rPr>
          <w:rFonts w:hint="eastAsia" w:ascii="宋体" w:hAnsi="宋体" w:cs="Times New Roman"/>
          <w:sz w:val="32"/>
          <w:szCs w:val="32"/>
        </w:rPr>
        <w:t>%。</w:t>
      </w:r>
      <w:r>
        <w:rPr>
          <w:rFonts w:ascii="宋体" w:hAnsi="宋体" w:cs="Times New Roman"/>
          <w:sz w:val="32"/>
          <w:szCs w:val="32"/>
        </w:rPr>
        <w:t>到2026年，公共数据开放水平保持全</w:t>
      </w:r>
      <w:r>
        <w:rPr>
          <w:rFonts w:hint="eastAsia" w:ascii="宋体" w:hAnsi="宋体" w:cs="Times New Roman"/>
          <w:sz w:val="32"/>
          <w:szCs w:val="32"/>
        </w:rPr>
        <w:t>省</w:t>
      </w:r>
      <w:r>
        <w:rPr>
          <w:rFonts w:ascii="宋体" w:hAnsi="宋体" w:cs="Times New Roman"/>
          <w:sz w:val="32"/>
          <w:szCs w:val="32"/>
        </w:rPr>
        <w:t>领先，公共数据开放率不低于99%。</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推进数据要素市场化运营。</w:t>
      </w:r>
      <w:r>
        <w:rPr>
          <w:rFonts w:hint="eastAsia" w:ascii="宋体" w:hAnsi="宋体" w:cs="Times New Roman"/>
          <w:sz w:val="32"/>
          <w:szCs w:val="32"/>
          <w:lang w:eastAsia="zh-CN"/>
        </w:rPr>
        <w:t>建立健全市级</w:t>
      </w:r>
      <w:r>
        <w:rPr>
          <w:rFonts w:ascii="宋体" w:hAnsi="宋体" w:cs="Times New Roman"/>
          <w:sz w:val="32"/>
          <w:szCs w:val="32"/>
        </w:rPr>
        <w:t>公共数据授权运营管理</w:t>
      </w:r>
      <w:r>
        <w:rPr>
          <w:rFonts w:hint="eastAsia" w:ascii="宋体" w:hAnsi="宋体" w:cs="Times New Roman"/>
          <w:sz w:val="32"/>
          <w:szCs w:val="32"/>
          <w:lang w:eastAsia="zh-CN"/>
        </w:rPr>
        <w:t>类规范性文件</w:t>
      </w:r>
      <w:r>
        <w:rPr>
          <w:rFonts w:ascii="宋体" w:hAnsi="宋体" w:cs="Times New Roman"/>
          <w:sz w:val="32"/>
          <w:szCs w:val="32"/>
        </w:rPr>
        <w:t>，构建公共数据产权、流通交易、收益分配、安全治理等基础制度体系。建设全市公共数据授权运营平台，提供对公共数据授权运营通告发布、申请审核、结果公开、安全监管、产品交易等全生命周期管理服务。</w:t>
      </w:r>
      <w:bookmarkStart w:id="59" w:name="_Hlk145597881"/>
      <w:r>
        <w:rPr>
          <w:rFonts w:ascii="宋体" w:hAnsi="宋体" w:cs="Times New Roman"/>
          <w:sz w:val="32"/>
          <w:szCs w:val="32"/>
        </w:rPr>
        <w:t>以应用场景创新为抓手，围绕文化旅游、交通出行、金融服务、医疗健康、市场监管等重点领域，探索开展授权运营试点工作</w:t>
      </w:r>
      <w:r>
        <w:rPr>
          <w:rFonts w:hint="eastAsia" w:ascii="宋体" w:hAnsi="宋体" w:cs="Times New Roman"/>
          <w:sz w:val="32"/>
          <w:szCs w:val="32"/>
        </w:rPr>
        <w:t>，加快形成数据产品和服务并实现市场交易推广</w:t>
      </w:r>
      <w:r>
        <w:rPr>
          <w:rFonts w:ascii="宋体" w:hAnsi="宋体" w:cs="Times New Roman"/>
          <w:sz w:val="32"/>
          <w:szCs w:val="32"/>
        </w:rPr>
        <w:t>。</w:t>
      </w:r>
      <w:bookmarkEnd w:id="59"/>
      <w:r>
        <w:rPr>
          <w:rFonts w:hint="eastAsia" w:ascii="宋体" w:hAnsi="宋体" w:cs="Times New Roman"/>
          <w:sz w:val="32"/>
          <w:szCs w:val="32"/>
        </w:rPr>
        <w:t>强化数据运营监管，探索运用区块链、隐私计算、数据沙箱等技术实现数据要素流通全过程的可监管、可追溯。</w:t>
      </w:r>
      <w:r>
        <w:rPr>
          <w:rFonts w:ascii="宋体" w:hAnsi="宋体" w:cs="Times New Roman"/>
          <w:sz w:val="32"/>
          <w:szCs w:val="32"/>
        </w:rPr>
        <w:t>持续举办市级公共数据开放创新应用行业赛事，鼓励和支持优秀团队和作品在本市落地孵化。支持建设行业特色数据交易平台，</w:t>
      </w:r>
      <w:bookmarkStart w:id="60" w:name="_Hlk145597929"/>
      <w:r>
        <w:rPr>
          <w:rFonts w:ascii="宋体" w:hAnsi="宋体" w:cs="Times New Roman"/>
          <w:sz w:val="32"/>
          <w:szCs w:val="32"/>
        </w:rPr>
        <w:t>探索成本分摊、利润分成、股权参股、知识产权共享等多元化利益分配机制。</w:t>
      </w:r>
      <w:bookmarkEnd w:id="60"/>
      <w:r>
        <w:rPr>
          <w:rFonts w:ascii="宋体" w:hAnsi="宋体" w:cs="Times New Roman"/>
          <w:sz w:val="32"/>
          <w:szCs w:val="32"/>
        </w:rPr>
        <w:t>培育一批数据商和第三方专业服务机构，提升数据流通和交易全流程服务能力。到2024年，公共数据授权</w:t>
      </w:r>
      <w:r>
        <w:rPr>
          <w:rFonts w:hint="eastAsia" w:ascii="宋体" w:hAnsi="宋体" w:cs="Times New Roman"/>
          <w:sz w:val="32"/>
          <w:szCs w:val="32"/>
        </w:rPr>
        <w:t>运营</w:t>
      </w:r>
      <w:r>
        <w:rPr>
          <w:rFonts w:ascii="宋体" w:hAnsi="宋体" w:cs="Times New Roman"/>
          <w:sz w:val="32"/>
          <w:szCs w:val="32"/>
        </w:rPr>
        <w:t>机制基本完善，</w:t>
      </w:r>
      <w:r>
        <w:rPr>
          <w:rFonts w:hint="eastAsia" w:ascii="宋体" w:hAnsi="宋体" w:cs="Times New Roman"/>
          <w:sz w:val="32"/>
          <w:szCs w:val="32"/>
        </w:rPr>
        <w:t>数据交易产品达到</w:t>
      </w:r>
      <w:r>
        <w:rPr>
          <w:rFonts w:hint="eastAsia" w:ascii="宋体" w:hAnsi="宋体" w:cs="Times New Roman"/>
          <w:sz w:val="32"/>
          <w:szCs w:val="32"/>
          <w:lang w:val="en-US" w:eastAsia="zh-CN"/>
        </w:rPr>
        <w:t>3</w:t>
      </w:r>
      <w:r>
        <w:rPr>
          <w:rFonts w:hint="eastAsia" w:ascii="宋体" w:hAnsi="宋体" w:cs="Times New Roman"/>
          <w:sz w:val="32"/>
          <w:szCs w:val="32"/>
        </w:rPr>
        <w:t>个以上。到2</w:t>
      </w:r>
      <w:r>
        <w:rPr>
          <w:rFonts w:ascii="宋体" w:hAnsi="宋体" w:cs="Times New Roman"/>
          <w:sz w:val="32"/>
          <w:szCs w:val="32"/>
        </w:rPr>
        <w:t>026</w:t>
      </w:r>
      <w:r>
        <w:rPr>
          <w:rFonts w:hint="eastAsia" w:ascii="宋体" w:hAnsi="宋体" w:cs="Times New Roman"/>
          <w:sz w:val="32"/>
          <w:szCs w:val="32"/>
        </w:rPr>
        <w:t>年，</w:t>
      </w:r>
      <w:r>
        <w:rPr>
          <w:rFonts w:ascii="宋体" w:hAnsi="宋体" w:cs="Times New Roman"/>
          <w:sz w:val="32"/>
          <w:szCs w:val="32"/>
        </w:rPr>
        <w:t>形成一批有价值、可推广的数据产品和服务，数据交易产品达</w:t>
      </w:r>
      <w:r>
        <w:rPr>
          <w:rFonts w:hint="eastAsia" w:ascii="宋体" w:hAnsi="宋体" w:cs="Times New Roman"/>
          <w:sz w:val="32"/>
          <w:szCs w:val="32"/>
          <w:lang w:val="en-US" w:eastAsia="zh-CN"/>
        </w:rPr>
        <w:t>12</w:t>
      </w:r>
      <w:r>
        <w:rPr>
          <w:rFonts w:ascii="宋体" w:hAnsi="宋体" w:cs="Times New Roman"/>
          <w:sz w:val="32"/>
          <w:szCs w:val="32"/>
        </w:rPr>
        <w:t>个以上。</w:t>
      </w:r>
    </w:p>
    <w:p>
      <w:pPr>
        <w:pStyle w:val="47"/>
        <w:pageBreakBefore w:val="0"/>
        <w:widowControl w:val="0"/>
        <w:kinsoku/>
        <w:wordWrap/>
        <w:overflowPunct/>
        <w:topLinePunct w:val="0"/>
        <w:autoSpaceDE/>
        <w:autoSpaceDN/>
        <w:bidi w:val="0"/>
        <w:spacing w:before="0" w:beforeLines="0" w:after="0" w:afterLines="0" w:line="580" w:lineRule="exact"/>
        <w:ind w:firstLine="640"/>
        <w:textAlignment w:val="auto"/>
        <w:rPr>
          <w:rFonts w:ascii="宋体" w:hAnsi="宋体"/>
        </w:rPr>
      </w:pPr>
      <w:bookmarkStart w:id="61" w:name="_Toc152424982"/>
      <w:r>
        <w:rPr>
          <w:rFonts w:hint="eastAsia" w:ascii="宋体" w:hAnsi="宋体"/>
        </w:rPr>
        <w:t>四、重点工程</w:t>
      </w:r>
      <w:bookmarkEnd w:id="61"/>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62" w:name="_Toc152424983"/>
      <w:r>
        <w:rPr>
          <w:rFonts w:hint="eastAsia" w:ascii="宋体" w:hAnsi="宋体"/>
        </w:rPr>
        <w:t>（一）先进制造升级工程</w:t>
      </w:r>
      <w:bookmarkEnd w:id="62"/>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63" w:name="_Toc152424984"/>
      <w:r>
        <w:rPr>
          <w:rFonts w:ascii="宋体" w:hAnsi="宋体"/>
        </w:rPr>
        <w:t>1</w:t>
      </w:r>
      <w:r>
        <w:rPr>
          <w:rFonts w:hint="eastAsia"/>
          <w:lang w:val="en-US" w:eastAsia="zh-CN"/>
        </w:rPr>
        <w:t>.</w:t>
      </w:r>
      <w:r>
        <w:rPr>
          <w:rFonts w:ascii="宋体" w:hAnsi="宋体"/>
        </w:rPr>
        <w:t>建设目标</w:t>
      </w:r>
      <w:bookmarkEnd w:id="63"/>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到2026年，制造业数字化水平显著提升，累计认定数字化车间和智能工厂达到</w:t>
      </w:r>
      <w:r>
        <w:rPr>
          <w:rFonts w:hint="eastAsia" w:ascii="宋体" w:hAnsi="宋体" w:cs="Times New Roman"/>
          <w:sz w:val="32"/>
          <w:szCs w:val="32"/>
        </w:rPr>
        <w:t>200</w:t>
      </w:r>
      <w:r>
        <w:rPr>
          <w:rFonts w:ascii="宋体" w:hAnsi="宋体" w:cs="Times New Roman"/>
          <w:sz w:val="32"/>
          <w:szCs w:val="32"/>
        </w:rPr>
        <w:t>家，工业互联网国家标识解析二级节点累计接入企业达500家。</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64" w:name="_Toc152424985"/>
      <w:r>
        <w:rPr>
          <w:rFonts w:ascii="宋体" w:hAnsi="宋体"/>
        </w:rPr>
        <w:t>2</w:t>
      </w:r>
      <w:r>
        <w:rPr>
          <w:rFonts w:hint="eastAsia"/>
          <w:lang w:val="en-US" w:eastAsia="zh-CN"/>
        </w:rPr>
        <w:t>.</w:t>
      </w:r>
      <w:r>
        <w:rPr>
          <w:rFonts w:ascii="宋体" w:hAnsi="宋体"/>
        </w:rPr>
        <w:t>建设内容</w:t>
      </w:r>
      <w:bookmarkEnd w:id="64"/>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深化工业互联网应用。</w:t>
      </w:r>
      <w:r>
        <w:rPr>
          <w:rFonts w:ascii="宋体" w:hAnsi="宋体" w:cs="Times New Roman"/>
          <w:snapToGrid w:val="0"/>
          <w:kern w:val="0"/>
          <w:sz w:val="32"/>
          <w:szCs w:val="32"/>
        </w:rPr>
        <w:t>加快推进5G在工业互联网领域的试商用，鼓励企业研发融合IPv6、4G/5G、短距离无线、Wi-Fi技术的工业网络设备与系统</w:t>
      </w:r>
      <w:r>
        <w:rPr>
          <w:rFonts w:hint="eastAsia" w:ascii="宋体" w:hAnsi="宋体" w:cs="Times New Roman"/>
          <w:snapToGrid w:val="0"/>
          <w:kern w:val="0"/>
          <w:sz w:val="32"/>
          <w:szCs w:val="32"/>
        </w:rPr>
        <w:t>，</w:t>
      </w:r>
      <w:r>
        <w:rPr>
          <w:rFonts w:ascii="宋体" w:hAnsi="宋体" w:cs="Times New Roman"/>
          <w:snapToGrid w:val="0"/>
          <w:kern w:val="0"/>
          <w:sz w:val="32"/>
          <w:szCs w:val="32"/>
        </w:rPr>
        <w:t>支持工业企业利用光通信、工业以太网、SDN等技术改造工业现场网络。</w:t>
      </w:r>
      <w:r>
        <w:rPr>
          <w:rFonts w:ascii="宋体" w:hAnsi="宋体" w:cs="Times New Roman"/>
          <w:sz w:val="32"/>
          <w:szCs w:val="32"/>
        </w:rPr>
        <w:t>依托蓝海工业互联网平台，全面拓展设备上云、业务上云服务范围</w:t>
      </w:r>
      <w:r>
        <w:rPr>
          <w:rFonts w:hint="eastAsia" w:ascii="宋体" w:hAnsi="宋体" w:cs="Times New Roman"/>
          <w:sz w:val="32"/>
          <w:szCs w:val="32"/>
        </w:rPr>
        <w:t>，深化在在中小微企业中的应用</w:t>
      </w:r>
      <w:r>
        <w:rPr>
          <w:rFonts w:ascii="宋体" w:hAnsi="宋体" w:cs="Times New Roman"/>
          <w:sz w:val="32"/>
          <w:szCs w:val="32"/>
        </w:rPr>
        <w:t>。</w:t>
      </w:r>
      <w:r>
        <w:rPr>
          <w:rFonts w:hint="eastAsia" w:ascii="宋体" w:hAnsi="宋体" w:cs="Times New Roman"/>
          <w:sz w:val="32"/>
          <w:szCs w:val="32"/>
        </w:rPr>
        <w:t>鼓励工业企业积极打造工业互联网典型应用场景，树立一批具有行业代表性的工业互联网示范平台和应用标杆企业</w:t>
      </w:r>
      <w:r>
        <w:rPr>
          <w:rFonts w:ascii="宋体" w:hAnsi="宋体" w:cs="Times New Roman"/>
          <w:sz w:val="32"/>
          <w:szCs w:val="32"/>
        </w:rPr>
        <w:t>。依托威海市工业互联网和人工智能创新联盟，举办</w:t>
      </w:r>
      <w:r>
        <w:rPr>
          <w:rFonts w:hint="eastAsia" w:ascii="宋体" w:hAnsi="宋体" w:cs="Times New Roman"/>
          <w:sz w:val="32"/>
          <w:szCs w:val="32"/>
          <w:lang w:eastAsia="zh-CN"/>
        </w:rPr>
        <w:t>“</w:t>
      </w:r>
      <w:r>
        <w:rPr>
          <w:rFonts w:ascii="宋体" w:hAnsi="宋体" w:cs="Times New Roman"/>
          <w:sz w:val="32"/>
          <w:szCs w:val="32"/>
        </w:rPr>
        <w:t>工业互联网+人工智能</w:t>
      </w:r>
      <w:r>
        <w:rPr>
          <w:rFonts w:hint="eastAsia" w:ascii="宋体" w:hAnsi="宋体" w:cs="Times New Roman"/>
          <w:sz w:val="32"/>
          <w:szCs w:val="32"/>
          <w:lang w:eastAsia="zh-CN"/>
        </w:rPr>
        <w:t>”</w:t>
      </w:r>
      <w:r>
        <w:rPr>
          <w:rFonts w:ascii="宋体" w:hAnsi="宋体" w:cs="Times New Roman"/>
          <w:sz w:val="32"/>
          <w:szCs w:val="32"/>
        </w:rPr>
        <w:t>大赛，遴选工业互联网与人工智能融合创新方案。</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加快发展先进制造</w:t>
      </w:r>
      <w:r>
        <w:rPr>
          <w:rFonts w:ascii="宋体" w:hAnsi="宋体" w:cs="Times New Roman"/>
          <w:b/>
          <w:bCs/>
          <w:sz w:val="32"/>
          <w:szCs w:val="32"/>
        </w:rPr>
        <w:t>。</w:t>
      </w:r>
      <w:r>
        <w:rPr>
          <w:rFonts w:hint="eastAsia" w:ascii="宋体" w:hAnsi="宋体" w:cs="Times New Roman"/>
          <w:sz w:val="32"/>
          <w:szCs w:val="32"/>
        </w:rPr>
        <w:t>支持企业应用计算机辅助设计、制造工艺规划仿真、</w:t>
      </w:r>
      <w:r>
        <w:rPr>
          <w:rFonts w:ascii="宋体" w:hAnsi="宋体" w:cs="Times New Roman"/>
          <w:sz w:val="32"/>
          <w:szCs w:val="32"/>
        </w:rPr>
        <w:t>VR交互设计等技术，提升企业数字化研发设计工具普及率。</w:t>
      </w:r>
      <w:r>
        <w:rPr>
          <w:rFonts w:ascii="宋体" w:hAnsi="宋体" w:cs="Times New Roman"/>
          <w:snapToGrid w:val="0"/>
          <w:kern w:val="0"/>
          <w:sz w:val="32"/>
          <w:szCs w:val="32"/>
        </w:rPr>
        <w:t>加快推动人工智能技术在企业的应用，将人工智能算法以能力封装和开放方式嵌入到产品中，使机器在复杂环境下</w:t>
      </w:r>
      <w:r>
        <w:rPr>
          <w:rFonts w:hint="eastAsia" w:ascii="宋体" w:hAnsi="宋体" w:cs="Times New Roman"/>
          <w:snapToGrid w:val="0"/>
          <w:kern w:val="0"/>
          <w:sz w:val="32"/>
          <w:szCs w:val="32"/>
        </w:rPr>
        <w:t>实现</w:t>
      </w:r>
      <w:r>
        <w:rPr>
          <w:rFonts w:ascii="宋体" w:hAnsi="宋体" w:cs="Times New Roman"/>
          <w:snapToGrid w:val="0"/>
          <w:kern w:val="0"/>
          <w:sz w:val="32"/>
          <w:szCs w:val="32"/>
        </w:rPr>
        <w:t>自主生产。</w:t>
      </w:r>
      <w:r>
        <w:rPr>
          <w:rFonts w:ascii="宋体" w:hAnsi="宋体" w:cs="Times New Roman"/>
          <w:sz w:val="32"/>
          <w:szCs w:val="32"/>
        </w:rPr>
        <w:t>支持优势企业结合自身禀赋，在手术机器人、AI医疗设备、AI制药、机器人关节电机等先进制造领域加强攻关，构筑未来优势。</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探索工业元宇宙试点应用。</w:t>
      </w:r>
      <w:r>
        <w:rPr>
          <w:rFonts w:ascii="宋体" w:hAnsi="宋体" w:cs="Times New Roman"/>
          <w:sz w:val="32"/>
          <w:szCs w:val="32"/>
        </w:rPr>
        <w:t>探索打造工业元宇宙创新应用产业园，建设工业元宇宙基础通用模型数据库，打造高精度、可交互的工业虚拟映射空间。支持</w:t>
      </w:r>
      <w:r>
        <w:rPr>
          <w:rFonts w:hint="eastAsia" w:ascii="宋体" w:hAnsi="宋体" w:cs="Times New Roman"/>
          <w:sz w:val="32"/>
          <w:szCs w:val="32"/>
        </w:rPr>
        <w:t>龙头制造</w:t>
      </w:r>
      <w:r>
        <w:rPr>
          <w:rFonts w:ascii="宋体" w:hAnsi="宋体" w:cs="Times New Roman"/>
          <w:sz w:val="32"/>
          <w:szCs w:val="32"/>
        </w:rPr>
        <w:t>企业打造数字孪生工厂，广泛采用沉浸交互设备实现工厂的智能巡检、远程协作等应用。支持建设工业元宇宙仿真设计与验证平台，实现仿真分析、虚拟测试、人机工效分析等应用。</w:t>
      </w:r>
      <w:r>
        <w:rPr>
          <w:rFonts w:hint="eastAsia" w:ascii="宋体" w:hAnsi="宋体" w:cs="Times New Roman"/>
          <w:sz w:val="32"/>
          <w:szCs w:val="32"/>
        </w:rPr>
        <w:t>支持</w:t>
      </w:r>
      <w:r>
        <w:rPr>
          <w:rFonts w:ascii="宋体" w:hAnsi="宋体" w:cs="Times New Roman"/>
          <w:sz w:val="32"/>
          <w:szCs w:val="32"/>
        </w:rPr>
        <w:t>打造基于工业元宇宙的营销平台和虚拟培训系统，提供沉浸式销售和培训环境。</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65" w:name="_Toc152424986"/>
      <w:r>
        <w:rPr>
          <w:rFonts w:hint="eastAsia" w:ascii="宋体" w:hAnsi="宋体"/>
        </w:rPr>
        <w:t>（二）数字海洋创新工程</w:t>
      </w:r>
      <w:bookmarkEnd w:id="65"/>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66" w:name="_Toc152424987"/>
      <w:r>
        <w:rPr>
          <w:rFonts w:ascii="宋体" w:hAnsi="宋体"/>
        </w:rPr>
        <w:t>1</w:t>
      </w:r>
      <w:r>
        <w:rPr>
          <w:rFonts w:hint="eastAsia"/>
          <w:lang w:val="en-US" w:eastAsia="zh-CN"/>
        </w:rPr>
        <w:t>.</w:t>
      </w:r>
      <w:r>
        <w:rPr>
          <w:rFonts w:ascii="宋体" w:hAnsi="宋体"/>
        </w:rPr>
        <w:t>建设目标</w:t>
      </w:r>
      <w:bookmarkEnd w:id="66"/>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到2026年，海洋信息基础设施实现升级，</w:t>
      </w:r>
      <w:r>
        <w:rPr>
          <w:rFonts w:hint="eastAsia" w:ascii="宋体" w:hAnsi="宋体" w:cs="Times New Roman"/>
          <w:sz w:val="32"/>
          <w:szCs w:val="32"/>
        </w:rPr>
        <w:t>海洋数字孪生一张图</w:t>
      </w:r>
      <w:r>
        <w:rPr>
          <w:rFonts w:ascii="宋体" w:hAnsi="宋体" w:cs="Times New Roman"/>
          <w:sz w:val="32"/>
          <w:szCs w:val="32"/>
        </w:rPr>
        <w:t>初步建成，海洋大数据逐步赋能海洋治理、海洋服务、海洋产业、海洋生态等领域应用</w:t>
      </w:r>
      <w:r>
        <w:rPr>
          <w:rFonts w:hint="eastAsia" w:ascii="宋体" w:hAnsi="宋体" w:cs="Times New Roman"/>
          <w:sz w:val="32"/>
          <w:szCs w:val="32"/>
        </w:rPr>
        <w:t>，</w:t>
      </w:r>
      <w:r>
        <w:rPr>
          <w:rFonts w:ascii="宋体" w:hAnsi="宋体" w:cs="Times New Roman"/>
          <w:sz w:val="32"/>
          <w:szCs w:val="32"/>
        </w:rPr>
        <w:t>5G+智慧海洋养殖广泛推广应用。</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67" w:name="_Toc152424988"/>
      <w:r>
        <w:rPr>
          <w:rFonts w:ascii="宋体" w:hAnsi="宋体"/>
        </w:rPr>
        <w:t>2</w:t>
      </w:r>
      <w:r>
        <w:rPr>
          <w:rFonts w:hint="eastAsia"/>
          <w:lang w:val="en-US" w:eastAsia="zh-CN"/>
        </w:rPr>
        <w:t>.</w:t>
      </w:r>
      <w:r>
        <w:rPr>
          <w:rFonts w:ascii="宋体" w:hAnsi="宋体"/>
        </w:rPr>
        <w:t>建设内容</w:t>
      </w:r>
      <w:bookmarkEnd w:id="67"/>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ascii="宋体" w:hAnsi="宋体" w:cs="Times New Roman"/>
          <w:b/>
          <w:bCs/>
          <w:sz w:val="32"/>
          <w:szCs w:val="32"/>
        </w:rPr>
        <w:t>升级海洋数字基础设施</w:t>
      </w:r>
      <w:r>
        <w:rPr>
          <w:rFonts w:hint="eastAsia" w:ascii="宋体" w:hAnsi="宋体" w:cs="Times New Roman"/>
          <w:b/>
          <w:bCs/>
          <w:sz w:val="32"/>
          <w:szCs w:val="32"/>
        </w:rPr>
        <w:t>。</w:t>
      </w:r>
      <w:r>
        <w:rPr>
          <w:rFonts w:ascii="宋体" w:hAnsi="宋体" w:cs="Times New Roman"/>
          <w:sz w:val="32"/>
          <w:szCs w:val="32"/>
        </w:rPr>
        <w:t>加快完善海上移动通信基站、海底光缆、海底接驳盒、海上卫星通信、海洋物联网等海洋通信基础设施。加快部署5G海面覆盖专网站点，提升海域5G网络覆盖和质量。加快部署智慧海洋融合基础设施，深化物联感知终端应用，提升海岸灾害监测预警能力。</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建设</w:t>
      </w:r>
      <w:r>
        <w:rPr>
          <w:rFonts w:ascii="宋体" w:hAnsi="宋体" w:cs="Times New Roman"/>
          <w:b/>
          <w:sz w:val="32"/>
          <w:szCs w:val="32"/>
        </w:rPr>
        <w:t>海洋数字孪生</w:t>
      </w:r>
      <w:r>
        <w:rPr>
          <w:rFonts w:hint="eastAsia" w:ascii="宋体" w:hAnsi="宋体" w:cs="Times New Roman"/>
          <w:b/>
          <w:sz w:val="32"/>
          <w:szCs w:val="32"/>
        </w:rPr>
        <w:t>一张图</w:t>
      </w:r>
      <w:r>
        <w:rPr>
          <w:rFonts w:hint="eastAsia" w:ascii="宋体" w:hAnsi="宋体" w:cs="Times New Roman"/>
          <w:b/>
          <w:bCs/>
          <w:sz w:val="32"/>
          <w:szCs w:val="32"/>
        </w:rPr>
        <w:t>。</w:t>
      </w:r>
      <w:r>
        <w:rPr>
          <w:rFonts w:ascii="宋体" w:hAnsi="宋体" w:cs="Times New Roman"/>
          <w:sz w:val="32"/>
          <w:szCs w:val="32"/>
        </w:rPr>
        <w:t>整合政府部门、科研机构、</w:t>
      </w:r>
      <w:r>
        <w:rPr>
          <w:rFonts w:hint="eastAsia" w:ascii="宋体" w:hAnsi="宋体" w:cs="Times New Roman"/>
          <w:sz w:val="32"/>
          <w:szCs w:val="32"/>
        </w:rPr>
        <w:t>相关</w:t>
      </w:r>
      <w:r>
        <w:rPr>
          <w:rFonts w:ascii="宋体" w:hAnsi="宋体" w:cs="Times New Roman"/>
          <w:sz w:val="32"/>
          <w:szCs w:val="32"/>
        </w:rPr>
        <w:t>企业</w:t>
      </w:r>
      <w:r>
        <w:rPr>
          <w:rFonts w:hint="eastAsia" w:ascii="宋体" w:hAnsi="宋体" w:cs="Times New Roman"/>
          <w:sz w:val="32"/>
          <w:szCs w:val="32"/>
        </w:rPr>
        <w:t>等</w:t>
      </w:r>
      <w:r>
        <w:rPr>
          <w:rFonts w:ascii="宋体" w:hAnsi="宋体" w:cs="Times New Roman"/>
          <w:sz w:val="32"/>
          <w:szCs w:val="32"/>
        </w:rPr>
        <w:t>现有涉海基础数据、行业数据、管理数据等，</w:t>
      </w:r>
      <w:r>
        <w:rPr>
          <w:rFonts w:hint="eastAsia" w:ascii="宋体" w:hAnsi="宋体" w:cs="Times New Roman"/>
          <w:sz w:val="32"/>
          <w:szCs w:val="32"/>
        </w:rPr>
        <w:t>建设</w:t>
      </w:r>
      <w:r>
        <w:rPr>
          <w:rFonts w:hint="eastAsia" w:ascii="宋体" w:hAnsi="宋体" w:cs="Times New Roman"/>
          <w:sz w:val="32"/>
          <w:szCs w:val="32"/>
          <w:lang w:eastAsia="zh-CN"/>
        </w:rPr>
        <w:t>“</w:t>
      </w:r>
      <w:r>
        <w:rPr>
          <w:rFonts w:ascii="宋体" w:hAnsi="宋体" w:cs="Times New Roman"/>
          <w:sz w:val="32"/>
          <w:szCs w:val="32"/>
        </w:rPr>
        <w:t>海洋</w:t>
      </w:r>
      <w:r>
        <w:rPr>
          <w:rFonts w:hint="eastAsia" w:ascii="宋体" w:hAnsi="宋体" w:cs="Times New Roman"/>
          <w:sz w:val="32"/>
          <w:szCs w:val="32"/>
        </w:rPr>
        <w:t>数字</w:t>
      </w:r>
      <w:r>
        <w:rPr>
          <w:rFonts w:ascii="宋体" w:hAnsi="宋体" w:cs="Times New Roman"/>
          <w:sz w:val="32"/>
          <w:szCs w:val="32"/>
        </w:rPr>
        <w:t>孪生一张图</w:t>
      </w:r>
      <w:r>
        <w:rPr>
          <w:rFonts w:hint="eastAsia" w:ascii="宋体" w:hAnsi="宋体" w:cs="Times New Roman"/>
          <w:sz w:val="32"/>
          <w:szCs w:val="32"/>
          <w:lang w:eastAsia="zh-CN"/>
        </w:rPr>
        <w:t>”</w:t>
      </w:r>
      <w:r>
        <w:rPr>
          <w:rFonts w:ascii="宋体" w:hAnsi="宋体" w:cs="Times New Roman"/>
          <w:sz w:val="32"/>
          <w:szCs w:val="32"/>
        </w:rPr>
        <w:t>，实时展示海洋运行态势。围绕渔业管理、远洋渔业、水产养殖、海洋生态、海上交通、海上救助、防灾减灾、环境监测、水文气象等领域需求，构建专业分析模型和算法，提供智能分析、科学研判、预测预警和风险防控应用支持。</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开展5G+智慧海洋养殖</w:t>
      </w:r>
      <w:r>
        <w:rPr>
          <w:rFonts w:hint="eastAsia" w:ascii="宋体" w:hAnsi="宋体" w:cs="Times New Roman"/>
          <w:b/>
          <w:bCs/>
          <w:sz w:val="32"/>
          <w:szCs w:val="32"/>
        </w:rPr>
        <w:t>。</w:t>
      </w:r>
      <w:r>
        <w:rPr>
          <w:rFonts w:hint="eastAsia" w:ascii="宋体" w:hAnsi="宋体" w:cs="Times New Roman"/>
          <w:sz w:val="32"/>
          <w:szCs w:val="32"/>
        </w:rPr>
        <w:t>鼓励相关企业</w:t>
      </w:r>
      <w:r>
        <w:rPr>
          <w:rFonts w:ascii="宋体" w:hAnsi="宋体" w:cs="Times New Roman"/>
          <w:sz w:val="32"/>
          <w:szCs w:val="32"/>
        </w:rPr>
        <w:t>综合运用</w:t>
      </w:r>
      <w:r>
        <w:rPr>
          <w:rFonts w:hint="eastAsia" w:ascii="宋体" w:hAnsi="宋体" w:cs="Times New Roman"/>
          <w:sz w:val="32"/>
          <w:szCs w:val="32"/>
        </w:rPr>
        <w:t>物联</w:t>
      </w:r>
      <w:r>
        <w:rPr>
          <w:rFonts w:ascii="宋体" w:hAnsi="宋体" w:cs="Times New Roman"/>
          <w:sz w:val="32"/>
          <w:szCs w:val="32"/>
        </w:rPr>
        <w:t>传感器</w:t>
      </w:r>
      <w:r>
        <w:rPr>
          <w:rFonts w:hint="eastAsia" w:ascii="宋体" w:hAnsi="宋体" w:cs="Times New Roman"/>
          <w:sz w:val="32"/>
          <w:szCs w:val="32"/>
        </w:rPr>
        <w:t>、</w:t>
      </w:r>
      <w:r>
        <w:rPr>
          <w:rFonts w:ascii="宋体" w:hAnsi="宋体" w:cs="Times New Roman"/>
          <w:sz w:val="32"/>
          <w:szCs w:val="32"/>
        </w:rPr>
        <w:t>5G网络</w:t>
      </w:r>
      <w:r>
        <w:rPr>
          <w:rFonts w:hint="eastAsia" w:ascii="宋体" w:hAnsi="宋体" w:cs="Times New Roman"/>
          <w:sz w:val="32"/>
          <w:szCs w:val="32"/>
        </w:rPr>
        <w:t>等</w:t>
      </w:r>
      <w:r>
        <w:rPr>
          <w:rFonts w:ascii="宋体" w:hAnsi="宋体" w:cs="Times New Roman"/>
          <w:sz w:val="32"/>
          <w:szCs w:val="32"/>
        </w:rPr>
        <w:t>实现对</w:t>
      </w:r>
      <w:r>
        <w:rPr>
          <w:rFonts w:hint="eastAsia" w:ascii="宋体" w:hAnsi="宋体" w:cs="Times New Roman"/>
          <w:sz w:val="32"/>
          <w:szCs w:val="32"/>
        </w:rPr>
        <w:t>海洋牧场</w:t>
      </w:r>
      <w:r>
        <w:rPr>
          <w:rFonts w:ascii="宋体" w:hAnsi="宋体" w:cs="Times New Roman"/>
          <w:sz w:val="32"/>
          <w:szCs w:val="32"/>
        </w:rPr>
        <w:t>及养殖区全天候实时监控</w:t>
      </w:r>
      <w:r>
        <w:rPr>
          <w:rFonts w:hint="eastAsia" w:ascii="宋体" w:hAnsi="宋体" w:cs="Times New Roman"/>
          <w:sz w:val="32"/>
          <w:szCs w:val="32"/>
        </w:rPr>
        <w:t>，</w:t>
      </w:r>
      <w:r>
        <w:rPr>
          <w:rFonts w:ascii="宋体" w:hAnsi="宋体" w:cs="Times New Roman"/>
          <w:sz w:val="32"/>
          <w:szCs w:val="32"/>
        </w:rPr>
        <w:t>基于智能感知前端与AI算法实现</w:t>
      </w:r>
      <w:r>
        <w:rPr>
          <w:rFonts w:hint="eastAsia" w:ascii="宋体" w:hAnsi="宋体" w:cs="Times New Roman"/>
          <w:sz w:val="32"/>
          <w:szCs w:val="32"/>
        </w:rPr>
        <w:t>对</w:t>
      </w:r>
      <w:r>
        <w:rPr>
          <w:rFonts w:ascii="宋体" w:hAnsi="宋体" w:cs="Times New Roman"/>
          <w:sz w:val="32"/>
          <w:szCs w:val="32"/>
        </w:rPr>
        <w:t>水产品生长情况</w:t>
      </w:r>
      <w:r>
        <w:rPr>
          <w:rFonts w:hint="eastAsia" w:ascii="宋体" w:hAnsi="宋体" w:cs="Times New Roman"/>
          <w:sz w:val="32"/>
          <w:szCs w:val="32"/>
        </w:rPr>
        <w:t>的</w:t>
      </w:r>
      <w:r>
        <w:rPr>
          <w:rFonts w:ascii="宋体" w:hAnsi="宋体" w:cs="Times New Roman"/>
          <w:sz w:val="32"/>
          <w:szCs w:val="32"/>
        </w:rPr>
        <w:t>自动分析与预警。</w:t>
      </w:r>
      <w:r>
        <w:rPr>
          <w:rFonts w:hint="eastAsia" w:ascii="宋体" w:hAnsi="宋体" w:cs="Times New Roman"/>
          <w:bCs/>
          <w:sz w:val="32"/>
          <w:szCs w:val="32"/>
        </w:rPr>
        <w:t>建设海洋牧场综合管理平台，</w:t>
      </w:r>
      <w:r>
        <w:rPr>
          <w:rFonts w:ascii="宋体" w:hAnsi="宋体" w:cs="Times New Roman"/>
          <w:sz w:val="32"/>
          <w:szCs w:val="32"/>
        </w:rPr>
        <w:t>全面汇聚海洋牧场实时养殖技术数据、水下环境数据等，开展综合</w:t>
      </w:r>
      <w:r>
        <w:rPr>
          <w:rFonts w:hint="eastAsia" w:ascii="宋体" w:hAnsi="宋体" w:cs="Times New Roman"/>
          <w:sz w:val="32"/>
          <w:szCs w:val="32"/>
        </w:rPr>
        <w:t>大</w:t>
      </w:r>
      <w:r>
        <w:rPr>
          <w:rFonts w:ascii="宋体" w:hAnsi="宋体" w:cs="Times New Roman"/>
          <w:sz w:val="32"/>
          <w:szCs w:val="32"/>
        </w:rPr>
        <w:t>数据分析，整体掌握海洋牧场生态状况、渔业资源状况、生产运营状况</w:t>
      </w:r>
      <w:r>
        <w:rPr>
          <w:rFonts w:hint="eastAsia" w:ascii="宋体" w:hAnsi="宋体" w:cs="Times New Roman"/>
          <w:sz w:val="32"/>
          <w:szCs w:val="32"/>
        </w:rPr>
        <w:t>，</w:t>
      </w:r>
      <w:r>
        <w:rPr>
          <w:rFonts w:ascii="宋体" w:hAnsi="宋体" w:cs="Times New Roman"/>
          <w:sz w:val="32"/>
          <w:szCs w:val="32"/>
        </w:rPr>
        <w:t>推进海洋牧场立体化、精准化管理。</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68" w:name="_Toc152424989"/>
      <w:r>
        <w:rPr>
          <w:rFonts w:hint="eastAsia" w:ascii="宋体" w:hAnsi="宋体"/>
        </w:rPr>
        <w:t>（三）特色电商品牌塑造工程</w:t>
      </w:r>
      <w:bookmarkEnd w:id="68"/>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69" w:name="_Toc152424990"/>
      <w:r>
        <w:rPr>
          <w:rFonts w:ascii="宋体" w:hAnsi="宋体"/>
        </w:rPr>
        <w:t>1</w:t>
      </w:r>
      <w:r>
        <w:rPr>
          <w:rFonts w:hint="eastAsia"/>
          <w:lang w:val="en-US" w:eastAsia="zh-CN"/>
        </w:rPr>
        <w:t>.</w:t>
      </w:r>
      <w:r>
        <w:rPr>
          <w:rFonts w:ascii="宋体" w:hAnsi="宋体"/>
        </w:rPr>
        <w:t>建设目标</w:t>
      </w:r>
      <w:bookmarkEnd w:id="69"/>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到2026年，打造威海特色农产品、海产品的农产品电商知名品牌矩阵，构筑面向跨境电商企业的</w:t>
      </w:r>
      <w:r>
        <w:rPr>
          <w:rFonts w:hint="eastAsia" w:ascii="宋体" w:hAnsi="宋体" w:cs="Times New Roman"/>
          <w:sz w:val="32"/>
          <w:szCs w:val="32"/>
          <w:lang w:eastAsia="zh-CN"/>
        </w:rPr>
        <w:t>“</w:t>
      </w:r>
      <w:r>
        <w:rPr>
          <w:rFonts w:ascii="宋体" w:hAnsi="宋体" w:cs="Times New Roman"/>
          <w:sz w:val="32"/>
          <w:szCs w:val="32"/>
        </w:rPr>
        <w:t>一条龙</w:t>
      </w:r>
      <w:r>
        <w:rPr>
          <w:rFonts w:hint="eastAsia" w:ascii="宋体" w:hAnsi="宋体" w:cs="Times New Roman"/>
          <w:sz w:val="32"/>
          <w:szCs w:val="32"/>
          <w:lang w:eastAsia="zh-CN"/>
        </w:rPr>
        <w:t>”</w:t>
      </w:r>
      <w:r>
        <w:rPr>
          <w:rFonts w:ascii="宋体" w:hAnsi="宋体" w:cs="Times New Roman"/>
          <w:sz w:val="32"/>
          <w:szCs w:val="32"/>
        </w:rPr>
        <w:t>服务体系，进一步释放对韩跨境电商潜力。</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0" w:name="_Toc152424991"/>
      <w:r>
        <w:rPr>
          <w:rFonts w:ascii="宋体" w:hAnsi="宋体"/>
        </w:rPr>
        <w:t>2</w:t>
      </w:r>
      <w:r>
        <w:rPr>
          <w:rFonts w:hint="eastAsia"/>
          <w:lang w:val="en-US" w:eastAsia="zh-CN"/>
        </w:rPr>
        <w:t>.</w:t>
      </w:r>
      <w:r>
        <w:rPr>
          <w:rFonts w:ascii="宋体" w:hAnsi="宋体"/>
        </w:rPr>
        <w:t>建设内容</w:t>
      </w:r>
      <w:bookmarkEnd w:id="70"/>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hint="eastAsia" w:ascii="宋体" w:hAnsi="宋体" w:cs="Times New Roman"/>
          <w:b/>
          <w:bCs/>
          <w:sz w:val="32"/>
          <w:szCs w:val="32"/>
        </w:rPr>
        <w:t>强化</w:t>
      </w:r>
      <w:r>
        <w:rPr>
          <w:rFonts w:ascii="宋体" w:hAnsi="宋体" w:cs="Times New Roman"/>
          <w:b/>
          <w:bCs/>
          <w:sz w:val="32"/>
          <w:szCs w:val="32"/>
        </w:rPr>
        <w:t>区域</w:t>
      </w:r>
      <w:r>
        <w:rPr>
          <w:rFonts w:hint="eastAsia" w:ascii="宋体" w:hAnsi="宋体" w:cs="Times New Roman"/>
          <w:b/>
          <w:bCs/>
          <w:sz w:val="32"/>
          <w:szCs w:val="32"/>
        </w:rPr>
        <w:t>特色</w:t>
      </w:r>
      <w:r>
        <w:rPr>
          <w:rFonts w:ascii="宋体" w:hAnsi="宋体" w:cs="Times New Roman"/>
          <w:b/>
          <w:bCs/>
          <w:sz w:val="32"/>
          <w:szCs w:val="32"/>
        </w:rPr>
        <w:t>电商品牌。</w:t>
      </w:r>
      <w:r>
        <w:rPr>
          <w:rFonts w:hint="eastAsia" w:ascii="宋体" w:hAnsi="宋体" w:cs="Times New Roman"/>
          <w:sz w:val="32"/>
          <w:szCs w:val="32"/>
        </w:rPr>
        <w:t>以“威海农产·品味自然”品牌为引领，建立以食用农产品承诺达标合格证为基础的追溯体系，提升农产品品牌价值</w:t>
      </w:r>
      <w:r>
        <w:rPr>
          <w:rFonts w:ascii="宋体" w:hAnsi="宋体" w:cs="Times New Roman"/>
          <w:sz w:val="32"/>
          <w:szCs w:val="32"/>
        </w:rPr>
        <w:t>。围绕钓具、</w:t>
      </w:r>
      <w:r>
        <w:rPr>
          <w:rFonts w:hint="eastAsia" w:ascii="宋体" w:hAnsi="宋体" w:cs="Times New Roman"/>
          <w:sz w:val="32"/>
          <w:szCs w:val="32"/>
          <w:lang w:eastAsia="zh-CN"/>
        </w:rPr>
        <w:t>农</w:t>
      </w:r>
      <w:r>
        <w:rPr>
          <w:rFonts w:ascii="宋体" w:hAnsi="宋体" w:cs="Times New Roman"/>
          <w:sz w:val="32"/>
          <w:szCs w:val="32"/>
        </w:rPr>
        <w:t>产品、海</w:t>
      </w:r>
      <w:r>
        <w:rPr>
          <w:rFonts w:hint="eastAsia" w:ascii="宋体" w:hAnsi="宋体" w:cs="Times New Roman"/>
          <w:sz w:val="32"/>
          <w:szCs w:val="32"/>
          <w:lang w:eastAsia="zh-CN"/>
        </w:rPr>
        <w:t>洋</w:t>
      </w:r>
      <w:r>
        <w:rPr>
          <w:rFonts w:ascii="宋体" w:hAnsi="宋体" w:cs="Times New Roman"/>
          <w:sz w:val="32"/>
          <w:szCs w:val="32"/>
        </w:rPr>
        <w:t>预制菜等特色产品，组织本地企业参与供应链选品、直播带货、都市巡展、品牌推介与交流合作活动，积极申报山东电商直播基地、电商供应链基地和电商产业带，提升威海区域公用品牌美誉度。</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ascii="宋体" w:hAnsi="宋体" w:cs="Times New Roman"/>
          <w:b/>
          <w:bCs/>
          <w:sz w:val="32"/>
          <w:szCs w:val="32"/>
        </w:rPr>
        <w:t>优化</w:t>
      </w:r>
      <w:r>
        <w:rPr>
          <w:rFonts w:hint="eastAsia" w:ascii="宋体" w:hAnsi="宋体" w:cs="Times New Roman"/>
          <w:b/>
          <w:bCs/>
          <w:sz w:val="32"/>
          <w:szCs w:val="32"/>
          <w:lang w:eastAsia="zh-CN"/>
        </w:rPr>
        <w:t>“</w:t>
      </w:r>
      <w:r>
        <w:rPr>
          <w:rFonts w:ascii="宋体" w:hAnsi="宋体" w:cs="Times New Roman"/>
          <w:b/>
          <w:bCs/>
          <w:sz w:val="32"/>
          <w:szCs w:val="32"/>
        </w:rPr>
        <w:t>产业集群+跨境电商</w:t>
      </w:r>
      <w:r>
        <w:rPr>
          <w:rFonts w:hint="eastAsia" w:ascii="宋体" w:hAnsi="宋体" w:cs="Times New Roman"/>
          <w:b/>
          <w:bCs/>
          <w:sz w:val="32"/>
          <w:szCs w:val="32"/>
          <w:lang w:eastAsia="zh-CN"/>
        </w:rPr>
        <w:t>”</w:t>
      </w:r>
      <w:r>
        <w:rPr>
          <w:rFonts w:ascii="宋体" w:hAnsi="宋体" w:cs="Times New Roman"/>
          <w:b/>
          <w:bCs/>
          <w:sz w:val="32"/>
          <w:szCs w:val="32"/>
        </w:rPr>
        <w:t>综合服务。</w:t>
      </w:r>
      <w:r>
        <w:rPr>
          <w:rFonts w:ascii="宋体" w:hAnsi="宋体" w:cs="Times New Roman"/>
          <w:sz w:val="32"/>
          <w:szCs w:val="32"/>
        </w:rPr>
        <w:t>立足中国（威海）跨境电商综合试验区建设，拓展中国（威海）跨境电商线上综合服务平台功能，构建通关、检验检疫、外汇、税务、商务、物流、金融等一体化综合服务体系。推进智慧口岸建设，积极开展跨境电商网购保税进口</w:t>
      </w:r>
      <w:r>
        <w:rPr>
          <w:rFonts w:ascii="宋体" w:hAnsi="宋体" w:cs="Times New Roman"/>
          <w:color w:val="auto"/>
          <w:sz w:val="32"/>
          <w:szCs w:val="32"/>
        </w:rPr>
        <w:t>、一般出口商品跨关区退货模式试点，推进电子缴税。引导本地</w:t>
      </w:r>
      <w:r>
        <w:rPr>
          <w:rFonts w:ascii="宋体" w:hAnsi="宋体" w:cs="Times New Roman"/>
          <w:sz w:val="32"/>
          <w:szCs w:val="32"/>
        </w:rPr>
        <w:t>特色产业集群</w:t>
      </w:r>
      <w:r>
        <w:rPr>
          <w:rFonts w:hint="eastAsia" w:ascii="宋体" w:hAnsi="宋体" w:cs="Times New Roman"/>
          <w:sz w:val="32"/>
          <w:szCs w:val="32"/>
        </w:rPr>
        <w:t>加快</w:t>
      </w:r>
      <w:r>
        <w:rPr>
          <w:rFonts w:ascii="宋体" w:hAnsi="宋体" w:cs="Times New Roman"/>
          <w:sz w:val="32"/>
          <w:szCs w:val="32"/>
        </w:rPr>
        <w:t>数字化转型，做大做强跨境电子商务业务。采用跨境新零售、保税直购等多种方式促进跨境电商消费。</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ascii="宋体" w:hAnsi="宋体" w:cs="Times New Roman"/>
          <w:b/>
          <w:bCs/>
          <w:sz w:val="32"/>
          <w:szCs w:val="32"/>
        </w:rPr>
        <w:t>打造智慧物流示范标杆。</w:t>
      </w:r>
      <w:r>
        <w:rPr>
          <w:rFonts w:ascii="宋体" w:hAnsi="宋体" w:cs="Times New Roman"/>
          <w:sz w:val="32"/>
          <w:szCs w:val="32"/>
        </w:rPr>
        <w:t>以临港区、综保区为核心遴选一批智慧物流示范项目，鼓励龙头企业搭建物流公共信息服务平台，建设自动化快件分拣线和智能仓储物流体系，加强北斗导航、物联网、移动互联网等新一代信息技术在仓储物流中的应用</w:t>
      </w:r>
      <w:r>
        <w:rPr>
          <w:rFonts w:hint="eastAsia" w:ascii="宋体" w:hAnsi="宋体" w:cs="Times New Roman"/>
          <w:sz w:val="32"/>
          <w:szCs w:val="32"/>
          <w:lang w:eastAsia="zh-CN"/>
        </w:rPr>
        <w:t>，</w:t>
      </w:r>
      <w:r>
        <w:rPr>
          <w:rFonts w:ascii="宋体" w:hAnsi="宋体" w:cs="Times New Roman"/>
          <w:sz w:val="32"/>
          <w:szCs w:val="32"/>
        </w:rPr>
        <w:t>支持开展中韩陆海联运整车运输试运行等业务</w:t>
      </w:r>
      <w:r>
        <w:rPr>
          <w:rFonts w:hint="eastAsia" w:ascii="宋体" w:hAnsi="宋体" w:cs="Times New Roman"/>
          <w:sz w:val="32"/>
          <w:szCs w:val="32"/>
        </w:rPr>
        <w:t>。</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71" w:name="_Toc152424992"/>
      <w:r>
        <w:rPr>
          <w:rFonts w:hint="eastAsia" w:ascii="宋体" w:hAnsi="宋体"/>
        </w:rPr>
        <w:t>（四）</w:t>
      </w:r>
      <w:r>
        <w:rPr>
          <w:rFonts w:hint="eastAsia"/>
          <w:lang w:eastAsia="zh-CN"/>
        </w:rPr>
        <w:t>“</w:t>
      </w:r>
      <w:r>
        <w:rPr>
          <w:rFonts w:hint="eastAsia" w:ascii="宋体" w:hAnsi="宋体"/>
        </w:rPr>
        <w:t>元宇宙</w:t>
      </w:r>
      <w:r>
        <w:rPr>
          <w:rFonts w:ascii="宋体" w:hAnsi="宋体"/>
        </w:rPr>
        <w:t>+</w:t>
      </w:r>
      <w:r>
        <w:rPr>
          <w:rFonts w:hint="eastAsia" w:ascii="宋体" w:hAnsi="宋体"/>
        </w:rPr>
        <w:t>旅游</w:t>
      </w:r>
      <w:r>
        <w:rPr>
          <w:rFonts w:hint="eastAsia"/>
          <w:lang w:eastAsia="zh-CN"/>
        </w:rPr>
        <w:t>”</w:t>
      </w:r>
      <w:r>
        <w:rPr>
          <w:rFonts w:hint="eastAsia" w:ascii="宋体" w:hAnsi="宋体"/>
        </w:rPr>
        <w:t>示范工程</w:t>
      </w:r>
      <w:bookmarkEnd w:id="71"/>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2" w:name="_Toc152424993"/>
      <w:r>
        <w:rPr>
          <w:rFonts w:ascii="宋体" w:hAnsi="宋体"/>
        </w:rPr>
        <w:t>1</w:t>
      </w:r>
      <w:r>
        <w:rPr>
          <w:rFonts w:hint="eastAsia"/>
          <w:lang w:val="en-US" w:eastAsia="zh-CN"/>
        </w:rPr>
        <w:t>.</w:t>
      </w:r>
      <w:r>
        <w:rPr>
          <w:rFonts w:ascii="宋体" w:hAnsi="宋体"/>
        </w:rPr>
        <w:t>建设目标</w:t>
      </w:r>
      <w:bookmarkEnd w:id="72"/>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到2026年，打造5个以上</w:t>
      </w:r>
      <w:r>
        <w:rPr>
          <w:rFonts w:hint="eastAsia" w:ascii="宋体" w:hAnsi="宋体" w:cs="Times New Roman"/>
          <w:sz w:val="32"/>
          <w:szCs w:val="32"/>
          <w:lang w:eastAsia="zh-CN"/>
        </w:rPr>
        <w:t>“</w:t>
      </w:r>
      <w:r>
        <w:rPr>
          <w:rFonts w:ascii="宋体" w:hAnsi="宋体" w:cs="Times New Roman"/>
          <w:sz w:val="32"/>
          <w:szCs w:val="32"/>
        </w:rPr>
        <w:t>元宇宙+旅游</w:t>
      </w:r>
      <w:r>
        <w:rPr>
          <w:rFonts w:hint="eastAsia" w:ascii="宋体" w:hAnsi="宋体" w:cs="Times New Roman"/>
          <w:sz w:val="32"/>
          <w:szCs w:val="32"/>
          <w:lang w:eastAsia="zh-CN"/>
        </w:rPr>
        <w:t>”</w:t>
      </w:r>
      <w:r>
        <w:rPr>
          <w:rFonts w:ascii="宋体" w:hAnsi="宋体" w:cs="Times New Roman"/>
          <w:sz w:val="32"/>
          <w:szCs w:val="32"/>
        </w:rPr>
        <w:t>试点应用场景</w:t>
      </w:r>
      <w:r>
        <w:rPr>
          <w:rFonts w:hint="eastAsia" w:ascii="宋体" w:hAnsi="宋体" w:cs="Times New Roman"/>
          <w:sz w:val="32"/>
          <w:szCs w:val="32"/>
        </w:rPr>
        <w:t>，实现云上威海</w:t>
      </w:r>
      <w:r>
        <w:rPr>
          <w:rFonts w:hint="eastAsia" w:ascii="宋体" w:hAnsi="宋体" w:cs="Times New Roman"/>
          <w:sz w:val="32"/>
          <w:szCs w:val="32"/>
          <w:lang w:eastAsia="zh-CN"/>
        </w:rPr>
        <w:t>“</w:t>
      </w:r>
      <w:r>
        <w:rPr>
          <w:rFonts w:ascii="宋体" w:hAnsi="宋体" w:cs="Times New Roman"/>
          <w:sz w:val="32"/>
          <w:szCs w:val="32"/>
        </w:rPr>
        <w:t>AR一机游</w:t>
      </w:r>
      <w:r>
        <w:rPr>
          <w:rFonts w:hint="eastAsia" w:ascii="宋体" w:hAnsi="宋体" w:cs="Times New Roman"/>
          <w:sz w:val="32"/>
          <w:szCs w:val="32"/>
          <w:lang w:eastAsia="zh-CN"/>
        </w:rPr>
        <w:t>”</w:t>
      </w:r>
      <w:r>
        <w:rPr>
          <w:rFonts w:hint="eastAsia" w:ascii="宋体" w:hAnsi="宋体" w:cs="Times New Roman"/>
          <w:sz w:val="32"/>
          <w:szCs w:val="32"/>
        </w:rPr>
        <w:t>。</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3" w:name="_Toc152424994"/>
      <w:r>
        <w:rPr>
          <w:rFonts w:ascii="宋体" w:hAnsi="宋体"/>
        </w:rPr>
        <w:t>2</w:t>
      </w:r>
      <w:r>
        <w:rPr>
          <w:rFonts w:hint="eastAsia"/>
          <w:lang w:val="en-US" w:eastAsia="zh-CN"/>
        </w:rPr>
        <w:t>.</w:t>
      </w:r>
      <w:r>
        <w:rPr>
          <w:rFonts w:ascii="宋体" w:hAnsi="宋体"/>
        </w:rPr>
        <w:t>建设内容</w:t>
      </w:r>
      <w:bookmarkEnd w:id="73"/>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开发</w:t>
      </w:r>
      <w:r>
        <w:rPr>
          <w:rFonts w:hint="eastAsia" w:ascii="宋体" w:hAnsi="宋体" w:cs="Times New Roman"/>
          <w:b/>
          <w:bCs/>
          <w:sz w:val="32"/>
          <w:szCs w:val="32"/>
          <w:lang w:eastAsia="zh-CN"/>
        </w:rPr>
        <w:t>“</w:t>
      </w:r>
      <w:r>
        <w:rPr>
          <w:rFonts w:ascii="宋体" w:hAnsi="宋体" w:cs="Times New Roman"/>
          <w:b/>
          <w:bCs/>
          <w:sz w:val="32"/>
          <w:szCs w:val="32"/>
        </w:rPr>
        <w:t>元宇宙+旅游</w:t>
      </w:r>
      <w:r>
        <w:rPr>
          <w:rFonts w:hint="eastAsia" w:ascii="宋体" w:hAnsi="宋体" w:cs="Times New Roman"/>
          <w:b/>
          <w:bCs/>
          <w:sz w:val="32"/>
          <w:szCs w:val="32"/>
          <w:lang w:eastAsia="zh-CN"/>
        </w:rPr>
        <w:t>”</w:t>
      </w:r>
      <w:r>
        <w:rPr>
          <w:rFonts w:ascii="宋体" w:hAnsi="宋体" w:cs="Times New Roman"/>
          <w:b/>
          <w:bCs/>
          <w:sz w:val="32"/>
          <w:szCs w:val="32"/>
        </w:rPr>
        <w:t>试点场景</w:t>
      </w:r>
      <w:r>
        <w:rPr>
          <w:rFonts w:ascii="宋体" w:hAnsi="宋体" w:cs="Times New Roman"/>
          <w:sz w:val="32"/>
          <w:szCs w:val="32"/>
        </w:rPr>
        <w:t>。加快升级文旅元宇宙通信网络基础，超前布局未来网络形态。打造</w:t>
      </w:r>
      <w:r>
        <w:rPr>
          <w:rFonts w:hint="eastAsia" w:ascii="宋体" w:hAnsi="宋体" w:cs="Times New Roman"/>
          <w:sz w:val="32"/>
          <w:szCs w:val="32"/>
          <w:lang w:eastAsia="zh-CN"/>
        </w:rPr>
        <w:t>“</w:t>
      </w:r>
      <w:r>
        <w:rPr>
          <w:rFonts w:ascii="宋体" w:hAnsi="宋体" w:cs="Times New Roman"/>
          <w:sz w:val="32"/>
          <w:szCs w:val="32"/>
        </w:rPr>
        <w:t>元宇宙+文旅</w:t>
      </w:r>
      <w:r>
        <w:rPr>
          <w:rFonts w:hint="eastAsia" w:ascii="宋体" w:hAnsi="宋体" w:cs="Times New Roman"/>
          <w:sz w:val="32"/>
          <w:szCs w:val="32"/>
          <w:lang w:eastAsia="zh-CN"/>
        </w:rPr>
        <w:t>”</w:t>
      </w:r>
      <w:r>
        <w:rPr>
          <w:rFonts w:ascii="宋体" w:hAnsi="宋体" w:cs="Times New Roman"/>
          <w:sz w:val="32"/>
          <w:szCs w:val="32"/>
        </w:rPr>
        <w:t>示范</w:t>
      </w:r>
      <w:r>
        <w:rPr>
          <w:rFonts w:hint="eastAsia" w:ascii="宋体" w:hAnsi="宋体" w:cs="Times New Roman"/>
          <w:sz w:val="32"/>
          <w:szCs w:val="32"/>
        </w:rPr>
        <w:t>场景</w:t>
      </w:r>
      <w:r>
        <w:rPr>
          <w:rFonts w:ascii="宋体" w:hAnsi="宋体" w:cs="Times New Roman"/>
          <w:sz w:val="32"/>
          <w:szCs w:val="32"/>
        </w:rPr>
        <w:t>，运用5G、VR</w:t>
      </w:r>
      <w:r>
        <w:rPr>
          <w:rFonts w:hint="eastAsia" w:ascii="宋体" w:hAnsi="宋体" w:cs="Times New Roman"/>
          <w:sz w:val="32"/>
          <w:szCs w:val="32"/>
        </w:rPr>
        <w:t>、</w:t>
      </w:r>
      <w:r>
        <w:rPr>
          <w:rFonts w:ascii="宋体" w:hAnsi="宋体" w:cs="Times New Roman"/>
          <w:sz w:val="32"/>
          <w:szCs w:val="32"/>
        </w:rPr>
        <w:t>AR人工智能等技术</w:t>
      </w:r>
      <w:r>
        <w:rPr>
          <w:rFonts w:hint="eastAsia" w:ascii="宋体" w:hAnsi="宋体" w:cs="Times New Roman"/>
          <w:sz w:val="32"/>
          <w:szCs w:val="32"/>
        </w:rPr>
        <w:t>开发</w:t>
      </w:r>
      <w:r>
        <w:rPr>
          <w:rFonts w:ascii="宋体" w:hAnsi="宋体" w:cs="Times New Roman"/>
          <w:sz w:val="32"/>
          <w:szCs w:val="32"/>
        </w:rPr>
        <w:t>全景旅游VR地图、AR导游导览、数字藏品、数字人讲解、XR导览等产品和服务</w:t>
      </w:r>
      <w:r>
        <w:rPr>
          <w:rFonts w:hint="eastAsia" w:ascii="宋体" w:hAnsi="宋体" w:cs="Times New Roman"/>
          <w:sz w:val="32"/>
          <w:szCs w:val="32"/>
        </w:rPr>
        <w:t>，</w:t>
      </w:r>
      <w:r>
        <w:rPr>
          <w:rFonts w:ascii="宋体" w:hAnsi="宋体" w:cs="Times New Roman"/>
          <w:sz w:val="32"/>
          <w:szCs w:val="32"/>
        </w:rPr>
        <w:t>引导全息投影、体感交互、虚拟数字人等技术与景区演艺活动深度融合，培育一批</w:t>
      </w:r>
      <w:r>
        <w:rPr>
          <w:rFonts w:hint="eastAsia" w:ascii="宋体" w:hAnsi="宋体" w:cs="Times New Roman"/>
          <w:sz w:val="32"/>
          <w:szCs w:val="32"/>
        </w:rPr>
        <w:t>“元宇宙+”</w:t>
      </w:r>
      <w:r>
        <w:rPr>
          <w:rFonts w:ascii="宋体" w:hAnsi="宋体" w:cs="Times New Roman"/>
          <w:sz w:val="32"/>
          <w:szCs w:val="32"/>
        </w:rPr>
        <w:t>沉浸式体验产品。</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构建</w:t>
      </w:r>
      <w:r>
        <w:rPr>
          <w:rFonts w:hint="eastAsia" w:ascii="宋体" w:hAnsi="宋体" w:cs="Times New Roman"/>
          <w:b/>
          <w:bCs/>
          <w:sz w:val="32"/>
          <w:szCs w:val="32"/>
          <w:lang w:eastAsia="zh-CN"/>
        </w:rPr>
        <w:t>“</w:t>
      </w:r>
      <w:r>
        <w:rPr>
          <w:rFonts w:ascii="宋体" w:hAnsi="宋体" w:cs="Times New Roman"/>
          <w:b/>
          <w:bCs/>
          <w:sz w:val="32"/>
          <w:szCs w:val="32"/>
        </w:rPr>
        <w:t>元宇宙+</w:t>
      </w:r>
      <w:r>
        <w:rPr>
          <w:rFonts w:hint="eastAsia" w:ascii="宋体" w:hAnsi="宋体" w:cs="Times New Roman"/>
          <w:b/>
          <w:bCs/>
          <w:sz w:val="32"/>
          <w:szCs w:val="32"/>
          <w:lang w:eastAsia="zh-CN"/>
        </w:rPr>
        <w:t>”</w:t>
      </w:r>
      <w:r>
        <w:rPr>
          <w:rFonts w:ascii="宋体" w:hAnsi="宋体" w:cs="Times New Roman"/>
          <w:b/>
          <w:bCs/>
          <w:sz w:val="32"/>
          <w:szCs w:val="32"/>
        </w:rPr>
        <w:t>城市文旅消费空间。</w:t>
      </w:r>
      <w:r>
        <w:rPr>
          <w:rFonts w:ascii="宋体" w:hAnsi="宋体" w:cs="Times New Roman"/>
          <w:sz w:val="32"/>
          <w:szCs w:val="32"/>
        </w:rPr>
        <w:t>运用元宇宙技术赋能城市消费活动、传统节庆活动和地方非遗展示，</w:t>
      </w:r>
      <w:r>
        <w:rPr>
          <w:rFonts w:hint="eastAsia" w:ascii="宋体" w:hAnsi="宋体" w:cs="Times New Roman"/>
          <w:sz w:val="32"/>
          <w:szCs w:val="32"/>
        </w:rPr>
        <w:t>打造</w:t>
      </w:r>
      <w:r>
        <w:rPr>
          <w:rFonts w:hint="eastAsia" w:ascii="宋体" w:hAnsi="宋体" w:cs="Times New Roman"/>
          <w:sz w:val="32"/>
          <w:szCs w:val="32"/>
          <w:lang w:eastAsia="zh-CN"/>
        </w:rPr>
        <w:t>“</w:t>
      </w:r>
      <w:r>
        <w:rPr>
          <w:rFonts w:ascii="宋体" w:hAnsi="宋体" w:cs="Times New Roman"/>
          <w:sz w:val="32"/>
          <w:szCs w:val="32"/>
        </w:rPr>
        <w:t>元宇宙+生活圈</w:t>
      </w:r>
      <w:r>
        <w:rPr>
          <w:rFonts w:hint="eastAsia" w:ascii="宋体" w:hAnsi="宋体" w:cs="Times New Roman"/>
          <w:sz w:val="32"/>
          <w:szCs w:val="32"/>
          <w:lang w:eastAsia="zh-CN"/>
        </w:rPr>
        <w:t>”</w:t>
      </w:r>
      <w:r>
        <w:rPr>
          <w:rFonts w:hint="eastAsia" w:ascii="宋体" w:hAnsi="宋体" w:cs="Times New Roman"/>
          <w:sz w:val="32"/>
          <w:szCs w:val="32"/>
        </w:rPr>
        <w:t>示范场景，</w:t>
      </w:r>
      <w:r>
        <w:rPr>
          <w:rFonts w:ascii="宋体" w:hAnsi="宋体" w:cs="Times New Roman"/>
          <w:sz w:val="32"/>
          <w:szCs w:val="32"/>
        </w:rPr>
        <w:t>推动有条件的商业综合体进行人、货、场的云化改造，鼓励文旅消费集聚区发展</w:t>
      </w:r>
      <w:r>
        <w:rPr>
          <w:rFonts w:hint="eastAsia" w:ascii="宋体" w:hAnsi="宋体" w:cs="Times New Roman"/>
          <w:sz w:val="32"/>
          <w:szCs w:val="32"/>
          <w:lang w:eastAsia="zh-CN"/>
        </w:rPr>
        <w:t>“</w:t>
      </w:r>
      <w:r>
        <w:rPr>
          <w:rFonts w:ascii="宋体" w:hAnsi="宋体" w:cs="Times New Roman"/>
          <w:sz w:val="32"/>
          <w:szCs w:val="32"/>
        </w:rPr>
        <w:t>虚拟试穿</w:t>
      </w:r>
      <w:r>
        <w:rPr>
          <w:rFonts w:hint="eastAsia" w:ascii="宋体" w:hAnsi="宋体" w:cs="Times New Roman"/>
          <w:sz w:val="32"/>
          <w:szCs w:val="32"/>
          <w:lang w:eastAsia="zh-CN"/>
        </w:rPr>
        <w:t>”</w:t>
      </w:r>
      <w:r>
        <w:rPr>
          <w:rFonts w:ascii="宋体" w:hAnsi="宋体" w:cs="Times New Roman"/>
          <w:sz w:val="32"/>
          <w:szCs w:val="32"/>
        </w:rPr>
        <w:t>、AR导购、AR互动游戏</w:t>
      </w:r>
      <w:r>
        <w:rPr>
          <w:rFonts w:hint="eastAsia" w:ascii="宋体" w:hAnsi="宋体" w:cs="Times New Roman"/>
          <w:sz w:val="32"/>
          <w:szCs w:val="32"/>
        </w:rPr>
        <w:t>、</w:t>
      </w:r>
      <w:r>
        <w:rPr>
          <w:rFonts w:hint="eastAsia" w:ascii="宋体" w:hAnsi="宋体" w:cs="Times New Roman"/>
          <w:sz w:val="32"/>
          <w:szCs w:val="32"/>
          <w:lang w:eastAsia="zh-CN"/>
        </w:rPr>
        <w:t>“</w:t>
      </w:r>
      <w:r>
        <w:rPr>
          <w:rFonts w:ascii="宋体" w:hAnsi="宋体" w:cs="Times New Roman"/>
          <w:snapToGrid w:val="0"/>
          <w:kern w:val="0"/>
          <w:sz w:val="32"/>
          <w:szCs w:val="32"/>
        </w:rPr>
        <w:t>零接触</w:t>
      </w:r>
      <w:r>
        <w:rPr>
          <w:rFonts w:hint="eastAsia" w:ascii="宋体" w:hAnsi="宋体" w:cs="Times New Roman"/>
          <w:sz w:val="32"/>
          <w:szCs w:val="32"/>
          <w:lang w:eastAsia="zh-CN"/>
        </w:rPr>
        <w:t>”</w:t>
      </w:r>
      <w:r>
        <w:rPr>
          <w:rFonts w:ascii="宋体" w:hAnsi="宋体" w:cs="Times New Roman"/>
          <w:snapToGrid w:val="0"/>
          <w:kern w:val="0"/>
          <w:sz w:val="32"/>
          <w:szCs w:val="32"/>
        </w:rPr>
        <w:t>消费</w:t>
      </w:r>
      <w:r>
        <w:rPr>
          <w:rFonts w:ascii="宋体" w:hAnsi="宋体" w:cs="Times New Roman"/>
          <w:sz w:val="32"/>
          <w:szCs w:val="32"/>
        </w:rPr>
        <w:t>等数字消费场景。</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打造云上</w:t>
      </w:r>
      <w:r>
        <w:rPr>
          <w:rFonts w:ascii="宋体" w:hAnsi="宋体" w:cs="Times New Roman"/>
          <w:b/>
          <w:bCs/>
          <w:sz w:val="32"/>
          <w:szCs w:val="32"/>
        </w:rPr>
        <w:t>AR</w:t>
      </w:r>
      <w:r>
        <w:rPr>
          <w:rFonts w:hint="eastAsia" w:ascii="宋体" w:hAnsi="宋体" w:cs="Times New Roman"/>
          <w:b/>
          <w:bCs/>
          <w:sz w:val="32"/>
          <w:szCs w:val="32"/>
          <w:lang w:eastAsia="zh-CN"/>
        </w:rPr>
        <w:t>“</w:t>
      </w:r>
      <w:r>
        <w:rPr>
          <w:rFonts w:ascii="宋体" w:hAnsi="宋体" w:cs="Times New Roman"/>
          <w:b/>
          <w:bCs/>
          <w:sz w:val="32"/>
          <w:szCs w:val="32"/>
        </w:rPr>
        <w:t>一机游</w:t>
      </w:r>
      <w:r>
        <w:rPr>
          <w:rFonts w:hint="eastAsia" w:ascii="宋体" w:hAnsi="宋体" w:cs="Times New Roman"/>
          <w:b/>
          <w:bCs/>
          <w:sz w:val="32"/>
          <w:szCs w:val="32"/>
          <w:lang w:eastAsia="zh-CN"/>
        </w:rPr>
        <w:t>”</w:t>
      </w:r>
      <w:r>
        <w:rPr>
          <w:rFonts w:ascii="宋体" w:hAnsi="宋体" w:cs="Times New Roman"/>
          <w:b/>
          <w:bCs/>
          <w:sz w:val="32"/>
          <w:szCs w:val="32"/>
        </w:rPr>
        <w:t>。</w:t>
      </w:r>
      <w:r>
        <w:rPr>
          <w:rFonts w:ascii="宋体" w:hAnsi="宋体" w:cs="Times New Roman"/>
          <w:sz w:val="32"/>
          <w:szCs w:val="32"/>
        </w:rPr>
        <w:t>放大威海</w:t>
      </w:r>
      <w:r>
        <w:rPr>
          <w:rFonts w:hint="eastAsia" w:ascii="宋体" w:hAnsi="宋体" w:cs="Times New Roman"/>
          <w:sz w:val="32"/>
          <w:szCs w:val="32"/>
          <w:lang w:eastAsia="zh-CN"/>
        </w:rPr>
        <w:t>“</w:t>
      </w:r>
      <w:r>
        <w:rPr>
          <w:rFonts w:ascii="宋体" w:hAnsi="宋体" w:cs="Times New Roman"/>
          <w:sz w:val="32"/>
          <w:szCs w:val="32"/>
        </w:rPr>
        <w:t>海洋之城</w:t>
      </w:r>
      <w:r>
        <w:rPr>
          <w:rFonts w:hint="eastAsia" w:ascii="宋体" w:hAnsi="宋体" w:cs="Times New Roman"/>
          <w:sz w:val="32"/>
          <w:szCs w:val="32"/>
          <w:lang w:eastAsia="zh-CN"/>
        </w:rPr>
        <w:t>”</w:t>
      </w:r>
      <w:r>
        <w:rPr>
          <w:rFonts w:ascii="宋体" w:hAnsi="宋体" w:cs="Times New Roman"/>
          <w:sz w:val="32"/>
          <w:szCs w:val="32"/>
        </w:rPr>
        <w:t>特色文化旅游资源优势，依托</w:t>
      </w:r>
      <w:r>
        <w:rPr>
          <w:rFonts w:hint="eastAsia" w:ascii="宋体" w:hAnsi="宋体" w:cs="Times New Roman"/>
          <w:sz w:val="32"/>
          <w:szCs w:val="32"/>
          <w:lang w:eastAsia="zh-CN"/>
        </w:rPr>
        <w:t>“</w:t>
      </w:r>
      <w:r>
        <w:rPr>
          <w:rFonts w:ascii="宋体" w:hAnsi="宋体" w:cs="Times New Roman"/>
          <w:sz w:val="32"/>
          <w:szCs w:val="32"/>
        </w:rPr>
        <w:t>自在威海</w:t>
      </w:r>
      <w:r>
        <w:rPr>
          <w:rFonts w:hint="eastAsia" w:ascii="宋体" w:hAnsi="宋体" w:cs="Times New Roman"/>
          <w:sz w:val="32"/>
          <w:szCs w:val="32"/>
          <w:lang w:eastAsia="zh-CN"/>
        </w:rPr>
        <w:t>”</w:t>
      </w:r>
      <w:r>
        <w:rPr>
          <w:rFonts w:ascii="宋体" w:hAnsi="宋体" w:cs="Times New Roman"/>
          <w:sz w:val="32"/>
          <w:szCs w:val="32"/>
        </w:rPr>
        <w:t>智慧旅游服务平台建设</w:t>
      </w:r>
      <w:r>
        <w:rPr>
          <w:rFonts w:hint="eastAsia" w:ascii="宋体" w:hAnsi="宋体" w:cs="Times New Roman"/>
          <w:sz w:val="32"/>
          <w:szCs w:val="32"/>
          <w:lang w:eastAsia="zh-CN"/>
        </w:rPr>
        <w:t>“</w:t>
      </w:r>
      <w:r>
        <w:rPr>
          <w:rFonts w:ascii="宋体" w:hAnsi="宋体" w:cs="Times New Roman"/>
          <w:sz w:val="32"/>
          <w:szCs w:val="32"/>
        </w:rPr>
        <w:t>云上威海</w:t>
      </w:r>
      <w:r>
        <w:rPr>
          <w:rFonts w:hint="eastAsia" w:ascii="宋体" w:hAnsi="宋体" w:cs="Times New Roman"/>
          <w:sz w:val="32"/>
          <w:szCs w:val="32"/>
          <w:lang w:eastAsia="zh-CN"/>
        </w:rPr>
        <w:t>”</w:t>
      </w:r>
      <w:r>
        <w:rPr>
          <w:rFonts w:ascii="宋体" w:hAnsi="宋体" w:cs="Times New Roman"/>
          <w:sz w:val="32"/>
          <w:szCs w:val="32"/>
        </w:rPr>
        <w:t>AR秀，依托智慧景区实景三维、数字孪生场景，叠加“吃住行游购娱”等重点旅游服务要素，以元宇宙体积视频、虚拟人与超高精度数字孪生等技术打造</w:t>
      </w:r>
      <w:r>
        <w:rPr>
          <w:rFonts w:hint="eastAsia" w:ascii="宋体" w:hAnsi="宋体" w:cs="Times New Roman"/>
          <w:sz w:val="32"/>
          <w:szCs w:val="32"/>
          <w:lang w:eastAsia="zh-CN"/>
        </w:rPr>
        <w:t>“</w:t>
      </w:r>
      <w:r>
        <w:rPr>
          <w:rFonts w:ascii="宋体" w:hAnsi="宋体" w:cs="Times New Roman"/>
          <w:sz w:val="32"/>
          <w:szCs w:val="32"/>
        </w:rPr>
        <w:t>云上看海</w:t>
      </w:r>
      <w:r>
        <w:rPr>
          <w:rFonts w:hint="eastAsia" w:ascii="宋体" w:hAnsi="宋体" w:cs="Times New Roman"/>
          <w:sz w:val="32"/>
          <w:szCs w:val="32"/>
          <w:lang w:eastAsia="zh-CN"/>
        </w:rPr>
        <w:t>”“</w:t>
      </w:r>
      <w:r>
        <w:rPr>
          <w:rFonts w:ascii="宋体" w:hAnsi="宋体" w:cs="Times New Roman"/>
          <w:sz w:val="32"/>
          <w:szCs w:val="32"/>
        </w:rPr>
        <w:t>千里山海云端自驾游</w:t>
      </w:r>
      <w:r>
        <w:rPr>
          <w:rFonts w:hint="eastAsia" w:ascii="宋体" w:hAnsi="宋体" w:cs="Times New Roman"/>
          <w:sz w:val="32"/>
          <w:szCs w:val="32"/>
          <w:lang w:eastAsia="zh-CN"/>
        </w:rPr>
        <w:t>”</w:t>
      </w:r>
      <w:r>
        <w:rPr>
          <w:rFonts w:ascii="宋体" w:hAnsi="宋体" w:cs="Times New Roman"/>
          <w:sz w:val="32"/>
          <w:szCs w:val="32"/>
        </w:rPr>
        <w:t>等特色文旅元宇宙IP，实现旅游</w:t>
      </w:r>
      <w:r>
        <w:rPr>
          <w:rFonts w:hint="eastAsia" w:ascii="宋体" w:hAnsi="宋体" w:cs="Times New Roman"/>
          <w:sz w:val="32"/>
          <w:szCs w:val="32"/>
          <w:lang w:eastAsia="zh-CN"/>
        </w:rPr>
        <w:t>“</w:t>
      </w:r>
      <w:r>
        <w:rPr>
          <w:rFonts w:ascii="宋体" w:hAnsi="宋体" w:cs="Times New Roman"/>
          <w:sz w:val="32"/>
          <w:szCs w:val="32"/>
        </w:rPr>
        <w:t>六要素</w:t>
      </w:r>
      <w:r>
        <w:rPr>
          <w:rFonts w:hint="eastAsia" w:ascii="宋体" w:hAnsi="宋体" w:cs="Times New Roman"/>
          <w:sz w:val="32"/>
          <w:szCs w:val="32"/>
          <w:lang w:eastAsia="zh-CN"/>
        </w:rPr>
        <w:t>”</w:t>
      </w:r>
      <w:r>
        <w:rPr>
          <w:rFonts w:ascii="宋体" w:hAnsi="宋体" w:cs="Times New Roman"/>
          <w:sz w:val="32"/>
          <w:szCs w:val="32"/>
        </w:rPr>
        <w:t>信息、全域旅游地图、虚拟全景导览、公共服务等功能的云端体验，不断增强文旅产品的可视化呈现、互动化传播、远程化体验，实现</w:t>
      </w:r>
      <w:r>
        <w:rPr>
          <w:rFonts w:hint="eastAsia" w:ascii="宋体" w:hAnsi="宋体" w:cs="Times New Roman"/>
          <w:sz w:val="32"/>
          <w:szCs w:val="32"/>
          <w:lang w:eastAsia="zh-CN"/>
        </w:rPr>
        <w:t>“</w:t>
      </w:r>
      <w:r>
        <w:rPr>
          <w:rFonts w:ascii="宋体" w:hAnsi="宋体" w:cs="Times New Roman"/>
          <w:sz w:val="32"/>
          <w:szCs w:val="32"/>
        </w:rPr>
        <w:t>沉浸式游威海</w:t>
      </w:r>
      <w:r>
        <w:rPr>
          <w:rFonts w:hint="eastAsia" w:ascii="宋体" w:hAnsi="宋体" w:cs="Times New Roman"/>
          <w:sz w:val="32"/>
          <w:szCs w:val="32"/>
          <w:lang w:eastAsia="zh-CN"/>
        </w:rPr>
        <w:t>”</w:t>
      </w:r>
      <w:r>
        <w:rPr>
          <w:rFonts w:ascii="宋体" w:hAnsi="宋体" w:cs="Times New Roman"/>
          <w:sz w:val="32"/>
          <w:szCs w:val="32"/>
        </w:rPr>
        <w:t>。</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74" w:name="_Toc152424995"/>
      <w:r>
        <w:rPr>
          <w:rFonts w:hint="eastAsia" w:ascii="宋体" w:hAnsi="宋体"/>
        </w:rPr>
        <w:t>（五）</w:t>
      </w:r>
      <w:r>
        <w:rPr>
          <w:rFonts w:hint="eastAsia"/>
          <w:lang w:eastAsia="zh-CN"/>
        </w:rPr>
        <w:t>“</w:t>
      </w:r>
      <w:r>
        <w:rPr>
          <w:rFonts w:hint="eastAsia" w:ascii="宋体" w:hAnsi="宋体"/>
        </w:rPr>
        <w:t>万物互联</w:t>
      </w:r>
      <w:r>
        <w:rPr>
          <w:rFonts w:hint="eastAsia"/>
          <w:lang w:eastAsia="zh-CN"/>
        </w:rPr>
        <w:t>”</w:t>
      </w:r>
      <w:r>
        <w:rPr>
          <w:rFonts w:hint="eastAsia" w:ascii="宋体" w:hAnsi="宋体"/>
        </w:rPr>
        <w:t>建设工程</w:t>
      </w:r>
      <w:bookmarkEnd w:id="74"/>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5" w:name="_Toc152424996"/>
      <w:r>
        <w:rPr>
          <w:rFonts w:ascii="宋体" w:hAnsi="宋体"/>
        </w:rPr>
        <w:t>1</w:t>
      </w:r>
      <w:r>
        <w:rPr>
          <w:rFonts w:hint="eastAsia"/>
          <w:lang w:val="en-US" w:eastAsia="zh-CN"/>
        </w:rPr>
        <w:t>.</w:t>
      </w:r>
      <w:r>
        <w:rPr>
          <w:rFonts w:ascii="宋体" w:hAnsi="宋体"/>
        </w:rPr>
        <w:t>建设目标</w:t>
      </w:r>
      <w:bookmarkEnd w:id="75"/>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到2026年，全市统一的物联感知体系基本建成，</w:t>
      </w:r>
      <w:r>
        <w:rPr>
          <w:rFonts w:hint="eastAsia" w:ascii="宋体" w:hAnsi="宋体" w:cs="Times New Roman"/>
          <w:sz w:val="32"/>
          <w:szCs w:val="32"/>
        </w:rPr>
        <w:t>实现重点部位智能感知体系全覆盖，市区两级物联感知终端</w:t>
      </w:r>
      <w:r>
        <w:rPr>
          <w:rFonts w:ascii="宋体" w:hAnsi="宋体" w:cs="Times New Roman"/>
          <w:sz w:val="32"/>
          <w:szCs w:val="32"/>
        </w:rPr>
        <w:t>100%</w:t>
      </w:r>
      <w:r>
        <w:rPr>
          <w:rFonts w:hint="eastAsia" w:ascii="宋体" w:hAnsi="宋体" w:cs="Times New Roman"/>
          <w:sz w:val="32"/>
          <w:szCs w:val="32"/>
        </w:rPr>
        <w:t>统一接入</w:t>
      </w:r>
      <w:r>
        <w:rPr>
          <w:rFonts w:ascii="宋体" w:hAnsi="宋体" w:cs="Times New Roman"/>
          <w:sz w:val="32"/>
          <w:szCs w:val="32"/>
        </w:rPr>
        <w:t>物联网管理服务平台</w:t>
      </w:r>
      <w:r>
        <w:rPr>
          <w:rFonts w:hint="eastAsia" w:ascii="宋体" w:hAnsi="宋体" w:cs="Times New Roman"/>
          <w:sz w:val="32"/>
          <w:szCs w:val="32"/>
        </w:rPr>
        <w:t>，</w:t>
      </w:r>
      <w:r>
        <w:rPr>
          <w:rFonts w:ascii="宋体" w:hAnsi="宋体" w:cs="Times New Roman"/>
          <w:sz w:val="32"/>
          <w:szCs w:val="32"/>
        </w:rPr>
        <w:t>城市生命线综合管理平台</w:t>
      </w:r>
      <w:r>
        <w:rPr>
          <w:rFonts w:hint="eastAsia" w:ascii="宋体" w:hAnsi="宋体" w:cs="Times New Roman"/>
          <w:sz w:val="32"/>
          <w:szCs w:val="32"/>
        </w:rPr>
        <w:t>功能基本完善。</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6" w:name="_Toc152424997"/>
      <w:r>
        <w:rPr>
          <w:rFonts w:ascii="宋体" w:hAnsi="宋体"/>
        </w:rPr>
        <w:t>2</w:t>
      </w:r>
      <w:r>
        <w:rPr>
          <w:rFonts w:hint="eastAsia"/>
          <w:lang w:val="en-US" w:eastAsia="zh-CN"/>
        </w:rPr>
        <w:t>.</w:t>
      </w:r>
      <w:r>
        <w:rPr>
          <w:rFonts w:ascii="宋体" w:hAnsi="宋体"/>
        </w:rPr>
        <w:t>建设内容</w:t>
      </w:r>
      <w:bookmarkEnd w:id="76"/>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ascii="宋体" w:hAnsi="宋体" w:cs="Times New Roman"/>
          <w:b/>
          <w:bCs/>
          <w:sz w:val="32"/>
          <w:szCs w:val="32"/>
        </w:rPr>
        <w:t>建设升级移动物联网。</w:t>
      </w:r>
      <w:r>
        <w:rPr>
          <w:rFonts w:hint="eastAsia" w:ascii="宋体" w:hAnsi="宋体" w:cs="Times New Roman"/>
          <w:sz w:val="32"/>
          <w:szCs w:val="32"/>
        </w:rPr>
        <w:t>结合</w:t>
      </w:r>
      <w:r>
        <w:rPr>
          <w:rFonts w:ascii="宋体" w:hAnsi="宋体" w:cs="Times New Roman"/>
          <w:sz w:val="32"/>
          <w:szCs w:val="32"/>
        </w:rPr>
        <w:t>全市</w:t>
      </w:r>
      <w:r>
        <w:rPr>
          <w:rFonts w:hint="eastAsia" w:ascii="宋体" w:hAnsi="宋体" w:cs="Times New Roman"/>
          <w:sz w:val="32"/>
          <w:szCs w:val="32"/>
        </w:rPr>
        <w:t>建筑楼宇内外</w:t>
      </w:r>
      <w:r>
        <w:rPr>
          <w:rFonts w:ascii="宋体" w:hAnsi="宋体" w:cs="Times New Roman"/>
          <w:sz w:val="32"/>
          <w:szCs w:val="32"/>
        </w:rPr>
        <w:t>、交通路网、地下管网、工业园区、农业现代化示范区、旅游景区等场景</w:t>
      </w:r>
      <w:r>
        <w:rPr>
          <w:rFonts w:hint="eastAsia" w:ascii="宋体" w:hAnsi="宋体" w:cs="Times New Roman"/>
          <w:sz w:val="32"/>
          <w:szCs w:val="32"/>
        </w:rPr>
        <w:t>需求</w:t>
      </w:r>
      <w:r>
        <w:rPr>
          <w:rFonts w:ascii="宋体" w:hAnsi="宋体" w:cs="Times New Roman"/>
          <w:sz w:val="32"/>
          <w:szCs w:val="32"/>
        </w:rPr>
        <w:t>，补充建设窄带物联网（NB-IoT）基站，推动2G/3G物联网业务迁移转网</w:t>
      </w:r>
      <w:r>
        <w:rPr>
          <w:rFonts w:hint="eastAsia" w:ascii="宋体" w:hAnsi="宋体" w:cs="Times New Roman"/>
          <w:sz w:val="32"/>
          <w:szCs w:val="32"/>
        </w:rPr>
        <w:t>，</w:t>
      </w:r>
      <w:r>
        <w:rPr>
          <w:rFonts w:ascii="宋体" w:hAnsi="宋体" w:cs="Times New Roman"/>
          <w:sz w:val="32"/>
          <w:szCs w:val="32"/>
        </w:rPr>
        <w:t>引导新增物联网终端向NB-IoT</w:t>
      </w:r>
      <w:r>
        <w:rPr>
          <w:rFonts w:hint="eastAsia" w:ascii="宋体" w:hAnsi="宋体" w:cs="Times New Roman"/>
          <w:sz w:val="32"/>
          <w:szCs w:val="32"/>
        </w:rPr>
        <w:t>、</w:t>
      </w:r>
      <w:r>
        <w:rPr>
          <w:rFonts w:ascii="宋体" w:hAnsi="宋体" w:cs="Times New Roman"/>
          <w:sz w:val="32"/>
          <w:szCs w:val="32"/>
        </w:rPr>
        <w:t>4</w:t>
      </w:r>
      <w:r>
        <w:rPr>
          <w:rFonts w:hint="eastAsia" w:ascii="宋体" w:hAnsi="宋体" w:cs="Times New Roman"/>
          <w:sz w:val="32"/>
          <w:szCs w:val="32"/>
        </w:rPr>
        <w:t>G和5G</w:t>
      </w:r>
      <w:r>
        <w:rPr>
          <w:rFonts w:ascii="宋体" w:hAnsi="宋体" w:cs="Times New Roman"/>
          <w:sz w:val="32"/>
          <w:szCs w:val="32"/>
        </w:rPr>
        <w:t>迁移。</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完善统一物联网管理服务平台。</w:t>
      </w:r>
      <w:r>
        <w:rPr>
          <w:rFonts w:ascii="宋体" w:hAnsi="宋体" w:cs="Times New Roman"/>
          <w:sz w:val="32"/>
          <w:szCs w:val="32"/>
        </w:rPr>
        <w:t>按照省统一标准</w:t>
      </w:r>
      <w:r>
        <w:rPr>
          <w:rFonts w:hint="eastAsia" w:ascii="宋体" w:hAnsi="宋体" w:cs="Times New Roman"/>
          <w:sz w:val="32"/>
          <w:szCs w:val="32"/>
        </w:rPr>
        <w:t>，依托</w:t>
      </w:r>
      <w:r>
        <w:rPr>
          <w:rFonts w:ascii="宋体" w:hAnsi="宋体" w:cs="Times New Roman"/>
          <w:sz w:val="32"/>
          <w:szCs w:val="32"/>
        </w:rPr>
        <w:t>物联网平台</w:t>
      </w:r>
      <w:r>
        <w:rPr>
          <w:rFonts w:hint="eastAsia" w:ascii="宋体" w:hAnsi="宋体" w:cs="Times New Roman"/>
          <w:sz w:val="32"/>
          <w:szCs w:val="32"/>
        </w:rPr>
        <w:t>打造</w:t>
      </w:r>
      <w:r>
        <w:rPr>
          <w:rFonts w:ascii="宋体" w:hAnsi="宋体" w:cs="Times New Roman"/>
          <w:sz w:val="32"/>
          <w:szCs w:val="32"/>
        </w:rPr>
        <w:t>全市统一的物联网管理服务平台，构筑城市物联网</w:t>
      </w:r>
      <w:r>
        <w:rPr>
          <w:rFonts w:hint="eastAsia" w:ascii="宋体" w:hAnsi="宋体" w:cs="Times New Roman"/>
          <w:sz w:val="32"/>
          <w:szCs w:val="32"/>
          <w:lang w:eastAsia="zh-CN"/>
        </w:rPr>
        <w:t>“</w:t>
      </w:r>
      <w:r>
        <w:rPr>
          <w:rFonts w:ascii="宋体" w:hAnsi="宋体" w:cs="Times New Roman"/>
          <w:sz w:val="32"/>
          <w:szCs w:val="32"/>
        </w:rPr>
        <w:t>中枢</w:t>
      </w:r>
      <w:r>
        <w:rPr>
          <w:rFonts w:hint="eastAsia" w:ascii="宋体" w:hAnsi="宋体" w:cs="Times New Roman"/>
          <w:sz w:val="32"/>
          <w:szCs w:val="32"/>
          <w:lang w:eastAsia="zh-CN"/>
        </w:rPr>
        <w:t>”</w:t>
      </w:r>
      <w:r>
        <w:rPr>
          <w:rFonts w:hint="eastAsia" w:ascii="宋体" w:hAnsi="宋体" w:cs="Times New Roman"/>
          <w:sz w:val="32"/>
          <w:szCs w:val="32"/>
        </w:rPr>
        <w:t>。</w:t>
      </w:r>
      <w:r>
        <w:rPr>
          <w:rFonts w:ascii="宋体" w:hAnsi="宋体" w:cs="Times New Roman"/>
          <w:sz w:val="32"/>
          <w:szCs w:val="32"/>
        </w:rPr>
        <w:t>建设全市统一的感知设施标识和编码标准规范，推动全市物联感知</w:t>
      </w:r>
      <w:r>
        <w:rPr>
          <w:rFonts w:hint="eastAsia" w:ascii="宋体" w:hAnsi="宋体" w:cs="Times New Roman"/>
          <w:sz w:val="32"/>
          <w:szCs w:val="32"/>
        </w:rPr>
        <w:t>设备</w:t>
      </w:r>
      <w:r>
        <w:rPr>
          <w:rFonts w:ascii="宋体" w:hAnsi="宋体" w:cs="Times New Roman"/>
          <w:sz w:val="32"/>
          <w:szCs w:val="32"/>
        </w:rPr>
        <w:t>统一接入平台</w:t>
      </w:r>
      <w:r>
        <w:rPr>
          <w:rFonts w:hint="eastAsia" w:ascii="宋体" w:hAnsi="宋体" w:cs="Times New Roman"/>
          <w:sz w:val="32"/>
          <w:szCs w:val="32"/>
        </w:rPr>
        <w:t>，实现物联感知设备的统</w:t>
      </w:r>
      <w:r>
        <w:rPr>
          <w:rFonts w:ascii="宋体" w:hAnsi="宋体" w:cs="Times New Roman"/>
          <w:sz w:val="32"/>
          <w:szCs w:val="32"/>
        </w:rPr>
        <w:t>一编码、统一适配、统一接入、统一应用、统一管理</w:t>
      </w:r>
      <w:r>
        <w:rPr>
          <w:rFonts w:hint="eastAsia"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提升城市智能感知终端覆盖面。</w:t>
      </w:r>
      <w:r>
        <w:rPr>
          <w:rFonts w:ascii="宋体" w:hAnsi="宋体" w:cs="Times New Roman"/>
          <w:sz w:val="32"/>
          <w:szCs w:val="32"/>
        </w:rPr>
        <w:t>结合具体业务场景推动多维感知的智能</w:t>
      </w:r>
      <w:r>
        <w:rPr>
          <w:rFonts w:hint="eastAsia" w:ascii="宋体" w:hAnsi="宋体" w:cs="Times New Roman"/>
          <w:sz w:val="32"/>
          <w:szCs w:val="32"/>
        </w:rPr>
        <w:t>感知</w:t>
      </w:r>
      <w:r>
        <w:rPr>
          <w:rFonts w:ascii="宋体" w:hAnsi="宋体" w:cs="Times New Roman"/>
          <w:sz w:val="32"/>
          <w:szCs w:val="32"/>
        </w:rPr>
        <w:t>终端在</w:t>
      </w:r>
      <w:r>
        <w:rPr>
          <w:rFonts w:hint="eastAsia" w:ascii="宋体" w:hAnsi="宋体" w:cs="Times New Roman"/>
          <w:sz w:val="32"/>
          <w:szCs w:val="32"/>
        </w:rPr>
        <w:t>市政、城管、</w:t>
      </w:r>
      <w:r>
        <w:rPr>
          <w:rFonts w:ascii="宋体" w:hAnsi="宋体" w:cs="Times New Roman"/>
          <w:sz w:val="32"/>
          <w:szCs w:val="32"/>
        </w:rPr>
        <w:t>警务、消防、</w:t>
      </w:r>
      <w:r>
        <w:rPr>
          <w:rFonts w:hint="eastAsia" w:ascii="宋体" w:hAnsi="宋体" w:cs="Times New Roman"/>
          <w:sz w:val="32"/>
          <w:szCs w:val="32"/>
        </w:rPr>
        <w:t>生态环境</w:t>
      </w:r>
      <w:r>
        <w:rPr>
          <w:rFonts w:ascii="宋体" w:hAnsi="宋体" w:cs="Times New Roman"/>
          <w:sz w:val="32"/>
          <w:szCs w:val="32"/>
        </w:rPr>
        <w:t>、水利、医疗健康、交通、养老、社区</w:t>
      </w:r>
      <w:r>
        <w:rPr>
          <w:rFonts w:hint="eastAsia" w:ascii="宋体" w:hAnsi="宋体" w:cs="Times New Roman"/>
          <w:sz w:val="32"/>
          <w:szCs w:val="32"/>
        </w:rPr>
        <w:t>、商贸、</w:t>
      </w:r>
      <w:r>
        <w:rPr>
          <w:rFonts w:ascii="宋体" w:hAnsi="宋体" w:cs="Times New Roman"/>
          <w:sz w:val="32"/>
          <w:szCs w:val="32"/>
        </w:rPr>
        <w:t>仓储物流、农业生产养殖、工业车间、旅游景区、海洋监管等领域的</w:t>
      </w:r>
      <w:r>
        <w:rPr>
          <w:rFonts w:hint="eastAsia" w:ascii="宋体" w:hAnsi="宋体" w:cs="Times New Roman"/>
          <w:sz w:val="32"/>
          <w:szCs w:val="32"/>
        </w:rPr>
        <w:t>统筹</w:t>
      </w:r>
      <w:r>
        <w:rPr>
          <w:rFonts w:ascii="宋体" w:hAnsi="宋体" w:cs="Times New Roman"/>
          <w:sz w:val="32"/>
          <w:szCs w:val="32"/>
        </w:rPr>
        <w:t>部署应用，实现行业领域关键环节系统感知</w:t>
      </w:r>
      <w:r>
        <w:rPr>
          <w:rFonts w:hint="eastAsia" w:ascii="宋体" w:hAnsi="宋体" w:cs="Times New Roman"/>
          <w:sz w:val="32"/>
          <w:szCs w:val="32"/>
        </w:rPr>
        <w:t>、数据分析、</w:t>
      </w:r>
      <w:r>
        <w:rPr>
          <w:rFonts w:ascii="宋体" w:hAnsi="宋体" w:cs="Times New Roman"/>
          <w:sz w:val="32"/>
          <w:szCs w:val="32"/>
        </w:rPr>
        <w:t>智能处理，</w:t>
      </w:r>
      <w:r>
        <w:rPr>
          <w:rFonts w:hint="eastAsia" w:ascii="宋体" w:hAnsi="宋体" w:cs="Times New Roman"/>
          <w:sz w:val="32"/>
          <w:szCs w:val="32"/>
        </w:rPr>
        <w:t>形成广覆盖的“城市神经元”感知系统</w:t>
      </w:r>
      <w:r>
        <w:rPr>
          <w:rFonts w:ascii="宋体" w:hAnsi="宋体" w:cs="Times New Roman"/>
          <w:sz w:val="32"/>
          <w:szCs w:val="32"/>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建设城市生命线综合管理平台。</w:t>
      </w:r>
      <w:r>
        <w:rPr>
          <w:rFonts w:ascii="宋体" w:hAnsi="宋体" w:cs="Times New Roman"/>
          <w:bCs/>
          <w:snapToGrid w:val="0"/>
          <w:kern w:val="0"/>
          <w:sz w:val="32"/>
          <w:szCs w:val="32"/>
        </w:rPr>
        <w:t>建设集综合监控、状态监测、预警预报三维可视化等功能于一体的</w:t>
      </w:r>
      <w:r>
        <w:rPr>
          <w:rFonts w:ascii="宋体" w:hAnsi="宋体" w:cs="Times New Roman"/>
          <w:sz w:val="32"/>
          <w:szCs w:val="32"/>
        </w:rPr>
        <w:t>三维可视化城市生命线综合管理平台</w:t>
      </w:r>
      <w:r>
        <w:rPr>
          <w:rFonts w:ascii="宋体" w:hAnsi="宋体" w:cs="Times New Roman"/>
          <w:bCs/>
          <w:snapToGrid w:val="0"/>
          <w:kern w:val="0"/>
          <w:sz w:val="32"/>
          <w:szCs w:val="32"/>
        </w:rPr>
        <w:t>，针对全市排水、供水、燃气、供热、桥梁、隧道、综合管廊等城市生命线，加强感知数据的实时感知和挖掘分析，提升安全事故实时预报、风险预警水平。</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77" w:name="_Toc152424998"/>
      <w:r>
        <w:rPr>
          <w:rFonts w:hint="eastAsia" w:ascii="宋体" w:hAnsi="宋体"/>
        </w:rPr>
        <w:t>（六）城市大脑能级提升工程</w:t>
      </w:r>
      <w:bookmarkEnd w:id="77"/>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8" w:name="_Toc152424999"/>
      <w:r>
        <w:rPr>
          <w:rFonts w:ascii="宋体" w:hAnsi="宋体"/>
        </w:rPr>
        <w:t>1</w:t>
      </w:r>
      <w:r>
        <w:rPr>
          <w:rFonts w:hint="eastAsia"/>
          <w:lang w:val="en-US" w:eastAsia="zh-CN"/>
        </w:rPr>
        <w:t>.</w:t>
      </w:r>
      <w:r>
        <w:rPr>
          <w:rFonts w:ascii="宋体" w:hAnsi="宋体"/>
        </w:rPr>
        <w:t>建设目标</w:t>
      </w:r>
      <w:bookmarkEnd w:id="78"/>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到2026年，城市大脑数据</w:t>
      </w:r>
      <w:r>
        <w:rPr>
          <w:rFonts w:hint="eastAsia" w:ascii="宋体" w:hAnsi="宋体" w:cs="Times New Roman"/>
          <w:sz w:val="32"/>
          <w:szCs w:val="32"/>
        </w:rPr>
        <w:t>汇聚、</w:t>
      </w:r>
      <w:r>
        <w:rPr>
          <w:rFonts w:ascii="宋体" w:hAnsi="宋体" w:cs="Times New Roman"/>
          <w:sz w:val="32"/>
          <w:szCs w:val="32"/>
        </w:rPr>
        <w:t>挖掘分析与应用成效显著</w:t>
      </w:r>
      <w:r>
        <w:rPr>
          <w:rFonts w:hint="eastAsia" w:ascii="宋体" w:hAnsi="宋体" w:cs="Times New Roman"/>
          <w:sz w:val="32"/>
          <w:szCs w:val="32"/>
        </w:rPr>
        <w:t>提升</w:t>
      </w:r>
      <w:r>
        <w:rPr>
          <w:rFonts w:ascii="宋体" w:hAnsi="宋体" w:cs="Times New Roman"/>
          <w:sz w:val="32"/>
          <w:szCs w:val="32"/>
        </w:rPr>
        <w:t>，</w:t>
      </w:r>
      <w:r>
        <w:rPr>
          <w:rFonts w:hint="eastAsia" w:ascii="宋体" w:hAnsi="宋体" w:cs="Times New Roman"/>
          <w:sz w:val="32"/>
          <w:szCs w:val="32"/>
        </w:rPr>
        <w:t>“城市感知中心、应急指挥中心、事件管理中心、辅助决策中心”的城市大脑核心功能基本建成，</w:t>
      </w:r>
      <w:r>
        <w:rPr>
          <w:rFonts w:ascii="宋体" w:hAnsi="宋体" w:cs="Times New Roman"/>
          <w:sz w:val="32"/>
          <w:szCs w:val="32"/>
        </w:rPr>
        <w:t>实现对</w:t>
      </w:r>
      <w:r>
        <w:rPr>
          <w:rFonts w:hint="eastAsia" w:ascii="宋体" w:hAnsi="宋体" w:cs="Times New Roman"/>
          <w:sz w:val="32"/>
          <w:szCs w:val="32"/>
        </w:rPr>
        <w:t>城市</w:t>
      </w:r>
      <w:r>
        <w:rPr>
          <w:rFonts w:ascii="宋体" w:hAnsi="宋体" w:cs="Times New Roman"/>
          <w:sz w:val="32"/>
          <w:szCs w:val="32"/>
        </w:rPr>
        <w:t>运行的</w:t>
      </w:r>
      <w:r>
        <w:rPr>
          <w:rFonts w:hint="eastAsia" w:ascii="宋体" w:hAnsi="宋体" w:cs="Times New Roman"/>
          <w:sz w:val="32"/>
          <w:szCs w:val="32"/>
        </w:rPr>
        <w:t>“</w:t>
      </w:r>
      <w:r>
        <w:rPr>
          <w:rFonts w:ascii="宋体" w:hAnsi="宋体" w:cs="Times New Roman"/>
          <w:sz w:val="32"/>
          <w:szCs w:val="32"/>
        </w:rPr>
        <w:t>一屏感知、一</w:t>
      </w:r>
      <w:r>
        <w:rPr>
          <w:rFonts w:hint="eastAsia" w:ascii="宋体" w:hAnsi="宋体" w:cs="Times New Roman"/>
          <w:sz w:val="32"/>
          <w:szCs w:val="32"/>
        </w:rPr>
        <w:t>网</w:t>
      </w:r>
      <w:r>
        <w:rPr>
          <w:rFonts w:ascii="宋体" w:hAnsi="宋体" w:cs="Times New Roman"/>
          <w:sz w:val="32"/>
          <w:szCs w:val="32"/>
        </w:rPr>
        <w:t>调度</w:t>
      </w:r>
      <w:r>
        <w:rPr>
          <w:rFonts w:hint="eastAsia" w:ascii="宋体" w:hAnsi="宋体" w:cs="Times New Roman"/>
          <w:sz w:val="32"/>
          <w:szCs w:val="32"/>
        </w:rPr>
        <w:t>、一站处置”</w:t>
      </w:r>
      <w:r>
        <w:rPr>
          <w:rFonts w:ascii="宋体" w:hAnsi="宋体" w:cs="Times New Roman"/>
          <w:sz w:val="32"/>
          <w:szCs w:val="32"/>
        </w:rPr>
        <w:t>，实现跨部门、跨系统、跨业务的协同管理和服务。</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79" w:name="_Toc152425000"/>
      <w:r>
        <w:rPr>
          <w:rFonts w:ascii="宋体" w:hAnsi="宋体"/>
        </w:rPr>
        <w:t>2</w:t>
      </w:r>
      <w:r>
        <w:rPr>
          <w:rFonts w:hint="eastAsia"/>
          <w:lang w:val="en-US" w:eastAsia="zh-CN"/>
        </w:rPr>
        <w:t>.</w:t>
      </w:r>
      <w:r>
        <w:rPr>
          <w:rFonts w:ascii="宋体" w:hAnsi="宋体"/>
        </w:rPr>
        <w:t>建设内容</w:t>
      </w:r>
      <w:bookmarkEnd w:id="79"/>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升级通用支撑平台</w:t>
      </w:r>
      <w:r>
        <w:rPr>
          <w:rFonts w:hint="eastAsia" w:ascii="宋体" w:hAnsi="宋体" w:cs="Times New Roman"/>
          <w:b/>
          <w:bCs/>
          <w:sz w:val="32"/>
          <w:szCs w:val="32"/>
        </w:rPr>
        <w:t>。</w:t>
      </w:r>
      <w:r>
        <w:rPr>
          <w:rFonts w:ascii="宋体" w:hAnsi="宋体" w:cs="Times New Roman"/>
          <w:sz w:val="32"/>
          <w:szCs w:val="32"/>
        </w:rPr>
        <w:t>根据省统一规范要求，</w:t>
      </w:r>
      <w:r>
        <w:rPr>
          <w:rFonts w:hint="eastAsia" w:ascii="宋体" w:hAnsi="宋体" w:cs="Times New Roman"/>
          <w:sz w:val="32"/>
          <w:szCs w:val="32"/>
        </w:rPr>
        <w:t>以及</w:t>
      </w:r>
      <w:r>
        <w:rPr>
          <w:rFonts w:ascii="宋体" w:hAnsi="宋体" w:cs="Times New Roman"/>
          <w:sz w:val="32"/>
          <w:szCs w:val="32"/>
        </w:rPr>
        <w:t>各部门业务需求，不断优化视频</w:t>
      </w:r>
      <w:r>
        <w:rPr>
          <w:rFonts w:hint="eastAsia" w:ascii="宋体" w:hAnsi="宋体" w:cs="Times New Roman"/>
          <w:sz w:val="32"/>
          <w:szCs w:val="32"/>
        </w:rPr>
        <w:t>AI、融合通信、物联网管理服务平台等支撑平台功能。优化升级</w:t>
      </w:r>
      <w:r>
        <w:rPr>
          <w:rFonts w:ascii="宋体" w:hAnsi="宋体" w:cs="Times New Roman"/>
          <w:bCs/>
          <w:sz w:val="32"/>
          <w:szCs w:val="32"/>
        </w:rPr>
        <w:t>市域一体化时空大数据平台</w:t>
      </w:r>
      <w:r>
        <w:rPr>
          <w:rFonts w:hint="eastAsia" w:ascii="宋体" w:hAnsi="宋体" w:cs="Times New Roman"/>
          <w:bCs/>
          <w:sz w:val="32"/>
          <w:szCs w:val="32"/>
        </w:rPr>
        <w:t>，依托CIM平台建设</w:t>
      </w:r>
      <w:r>
        <w:rPr>
          <w:rFonts w:ascii="宋体" w:hAnsi="宋体" w:cs="Times New Roman"/>
          <w:sz w:val="32"/>
          <w:szCs w:val="32"/>
        </w:rPr>
        <w:t>为各级部门提供统一时空地理信息服务。</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Cs/>
          <w:sz w:val="32"/>
          <w:szCs w:val="32"/>
        </w:rPr>
      </w:pPr>
      <w:r>
        <w:rPr>
          <w:rFonts w:ascii="宋体" w:hAnsi="宋体" w:cs="Times New Roman"/>
          <w:b/>
          <w:bCs/>
          <w:sz w:val="32"/>
          <w:szCs w:val="32"/>
        </w:rPr>
        <w:t>开发共性技术工具模型</w:t>
      </w:r>
      <w:r>
        <w:rPr>
          <w:rFonts w:hint="eastAsia" w:ascii="宋体" w:hAnsi="宋体" w:cs="Times New Roman"/>
          <w:sz w:val="32"/>
          <w:szCs w:val="32"/>
        </w:rPr>
        <w:t>。</w:t>
      </w:r>
      <w:r>
        <w:rPr>
          <w:rFonts w:ascii="宋体" w:hAnsi="宋体" w:cs="Times New Roman"/>
          <w:sz w:val="32"/>
          <w:szCs w:val="32"/>
        </w:rPr>
        <w:t>围绕各领域智慧应用共性技术需求，构建数据分析与人工智能算法支撑能力，提供多维数据分析、数据建模、数据仿真模拟等各类工具，以及相关模式识别、自然语言处理、深度学习等通用人工智能算法、开发环境和支撑工具，支撑部门业务快速部署。</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打造城市感知中心</w:t>
      </w:r>
      <w:r>
        <w:rPr>
          <w:rFonts w:ascii="宋体" w:hAnsi="宋体" w:cs="Times New Roman"/>
          <w:b/>
          <w:bCs/>
          <w:sz w:val="32"/>
          <w:szCs w:val="32"/>
        </w:rPr>
        <w:t>。</w:t>
      </w:r>
      <w:r>
        <w:rPr>
          <w:rFonts w:ascii="宋体" w:hAnsi="宋体" w:cs="Times New Roman"/>
          <w:sz w:val="32"/>
          <w:szCs w:val="32"/>
        </w:rPr>
        <w:t>制定威海</w:t>
      </w:r>
      <w:r>
        <w:rPr>
          <w:rFonts w:hint="eastAsia" w:ascii="宋体" w:hAnsi="宋体" w:cs="Times New Roman"/>
          <w:sz w:val="32"/>
          <w:szCs w:val="32"/>
        </w:rPr>
        <w:t>“城市智能体”</w:t>
      </w:r>
      <w:r>
        <w:rPr>
          <w:rFonts w:ascii="宋体" w:hAnsi="宋体" w:cs="Times New Roman"/>
          <w:sz w:val="32"/>
          <w:szCs w:val="32"/>
        </w:rPr>
        <w:t>运行状态</w:t>
      </w:r>
      <w:r>
        <w:rPr>
          <w:rFonts w:hint="eastAsia" w:ascii="宋体" w:hAnsi="宋体" w:cs="Times New Roman"/>
          <w:sz w:val="32"/>
          <w:szCs w:val="32"/>
        </w:rPr>
        <w:t>体检</w:t>
      </w:r>
      <w:r>
        <w:rPr>
          <w:rFonts w:ascii="宋体" w:hAnsi="宋体" w:cs="Times New Roman"/>
          <w:sz w:val="32"/>
          <w:szCs w:val="32"/>
        </w:rPr>
        <w:t>指标体系，</w:t>
      </w:r>
      <w:r>
        <w:rPr>
          <w:rFonts w:hint="eastAsia" w:ascii="宋体" w:hAnsi="宋体" w:cs="Times New Roman"/>
          <w:sz w:val="32"/>
          <w:szCs w:val="32"/>
        </w:rPr>
        <w:t>实现</w:t>
      </w:r>
      <w:r>
        <w:rPr>
          <w:rFonts w:ascii="宋体" w:hAnsi="宋体" w:cs="Times New Roman"/>
          <w:sz w:val="32"/>
          <w:szCs w:val="32"/>
        </w:rPr>
        <w:t>对城市生命线、人口态势、经济运行、生态环境、气候气象、公共安全、</w:t>
      </w:r>
      <w:r>
        <w:rPr>
          <w:rFonts w:hint="eastAsia" w:ascii="宋体" w:hAnsi="宋体" w:cs="Times New Roman"/>
          <w:sz w:val="32"/>
          <w:szCs w:val="32"/>
        </w:rPr>
        <w:t>文化旅游、</w:t>
      </w:r>
      <w:r>
        <w:rPr>
          <w:rFonts w:ascii="宋体" w:hAnsi="宋体" w:cs="Times New Roman"/>
          <w:sz w:val="32"/>
          <w:szCs w:val="32"/>
        </w:rPr>
        <w:t>交通出行、政务服务、社会舆情等领域的</w:t>
      </w:r>
      <w:r>
        <w:rPr>
          <w:rFonts w:hint="eastAsia" w:ascii="宋体" w:hAnsi="宋体" w:cs="Times New Roman"/>
          <w:sz w:val="32"/>
          <w:szCs w:val="32"/>
        </w:rPr>
        <w:t>实时</w:t>
      </w:r>
      <w:r>
        <w:rPr>
          <w:rFonts w:ascii="宋体" w:hAnsi="宋体" w:cs="Times New Roman"/>
          <w:sz w:val="32"/>
          <w:szCs w:val="32"/>
        </w:rPr>
        <w:t>运行状态监测，打造</w:t>
      </w:r>
      <w:r>
        <w:rPr>
          <w:rFonts w:hint="eastAsia" w:ascii="宋体" w:hAnsi="宋体" w:cs="Times New Roman"/>
          <w:sz w:val="32"/>
          <w:szCs w:val="32"/>
        </w:rPr>
        <w:t>2</w:t>
      </w:r>
      <w:r>
        <w:rPr>
          <w:rFonts w:ascii="宋体" w:hAnsi="宋体" w:cs="Times New Roman"/>
          <w:sz w:val="32"/>
          <w:szCs w:val="32"/>
        </w:rPr>
        <w:t>4</w:t>
      </w:r>
      <w:r>
        <w:rPr>
          <w:rFonts w:hint="eastAsia" w:ascii="宋体" w:hAnsi="宋体" w:cs="Times New Roman"/>
          <w:sz w:val="32"/>
          <w:szCs w:val="32"/>
        </w:rPr>
        <w:t>小时全量</w:t>
      </w:r>
      <w:r>
        <w:rPr>
          <w:rFonts w:ascii="宋体" w:hAnsi="宋体" w:cs="Times New Roman"/>
          <w:sz w:val="32"/>
          <w:szCs w:val="32"/>
        </w:rPr>
        <w:t>城市仪表盘。优化监测指标安全阈值设置，开发安全预警模型，实现对城市运行和重要领域</w:t>
      </w:r>
      <w:r>
        <w:rPr>
          <w:rFonts w:hint="eastAsia" w:ascii="宋体" w:hAnsi="宋体" w:cs="Times New Roman"/>
          <w:sz w:val="32"/>
          <w:szCs w:val="32"/>
          <w:lang w:eastAsia="zh-CN"/>
        </w:rPr>
        <w:t>“</w:t>
      </w:r>
      <w:r>
        <w:rPr>
          <w:rFonts w:ascii="宋体" w:hAnsi="宋体" w:cs="Times New Roman"/>
          <w:sz w:val="32"/>
          <w:szCs w:val="32"/>
        </w:rPr>
        <w:t>全天候</w:t>
      </w:r>
      <w:r>
        <w:rPr>
          <w:rFonts w:hint="eastAsia" w:ascii="宋体" w:hAnsi="宋体" w:cs="Times New Roman"/>
          <w:sz w:val="32"/>
          <w:szCs w:val="32"/>
          <w:lang w:eastAsia="zh-CN"/>
        </w:rPr>
        <w:t>”“</w:t>
      </w:r>
      <w:r>
        <w:rPr>
          <w:rFonts w:ascii="宋体" w:hAnsi="宋体" w:cs="Times New Roman"/>
          <w:sz w:val="32"/>
          <w:szCs w:val="32"/>
        </w:rPr>
        <w:t>全方位</w:t>
      </w:r>
      <w:r>
        <w:rPr>
          <w:rFonts w:hint="eastAsia" w:ascii="宋体" w:hAnsi="宋体" w:cs="Times New Roman"/>
          <w:sz w:val="32"/>
          <w:szCs w:val="32"/>
          <w:lang w:eastAsia="zh-CN"/>
        </w:rPr>
        <w:t>”“</w:t>
      </w:r>
      <w:r>
        <w:rPr>
          <w:rFonts w:ascii="宋体" w:hAnsi="宋体" w:cs="Times New Roman"/>
          <w:sz w:val="32"/>
          <w:szCs w:val="32"/>
        </w:rPr>
        <w:t>全向量</w:t>
      </w:r>
      <w:r>
        <w:rPr>
          <w:rFonts w:hint="eastAsia" w:ascii="宋体" w:hAnsi="宋体" w:cs="Times New Roman"/>
          <w:sz w:val="32"/>
          <w:szCs w:val="32"/>
          <w:lang w:eastAsia="zh-CN"/>
        </w:rPr>
        <w:t>”</w:t>
      </w:r>
      <w:r>
        <w:rPr>
          <w:rFonts w:ascii="宋体" w:hAnsi="宋体" w:cs="Times New Roman"/>
          <w:sz w:val="32"/>
          <w:szCs w:val="32"/>
        </w:rPr>
        <w:t>的实时动态感知</w:t>
      </w:r>
      <w:r>
        <w:rPr>
          <w:rFonts w:hint="eastAsia" w:ascii="宋体" w:hAnsi="宋体" w:cs="Times New Roman"/>
          <w:sz w:val="32"/>
          <w:szCs w:val="32"/>
        </w:rPr>
        <w:t>和“红灯预警”。</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lang w:val="zh-CN"/>
        </w:rPr>
      </w:pPr>
      <w:r>
        <w:rPr>
          <w:rFonts w:hint="eastAsia" w:ascii="宋体" w:hAnsi="宋体" w:cs="Times New Roman"/>
          <w:b/>
          <w:bCs/>
          <w:sz w:val="32"/>
          <w:szCs w:val="32"/>
        </w:rPr>
        <w:t>打造应急指挥中心。</w:t>
      </w:r>
      <w:r>
        <w:rPr>
          <w:rFonts w:hint="eastAsia" w:ascii="宋体" w:hAnsi="宋体" w:cs="Times New Roman"/>
          <w:sz w:val="32"/>
          <w:szCs w:val="32"/>
        </w:rPr>
        <w:t>升级建设城市运行指挥大厅，</w:t>
      </w:r>
      <w:r>
        <w:rPr>
          <w:rFonts w:ascii="宋体" w:hAnsi="宋体" w:cs="Times New Roman"/>
          <w:sz w:val="32"/>
          <w:szCs w:val="32"/>
        </w:rPr>
        <w:t>支撑全市相关部门及社会协作单位协同作战，</w:t>
      </w:r>
      <w:r>
        <w:rPr>
          <w:rFonts w:hint="eastAsia" w:ascii="宋体" w:hAnsi="宋体" w:cs="Times New Roman"/>
          <w:sz w:val="32"/>
          <w:szCs w:val="32"/>
        </w:rPr>
        <w:t>提升</w:t>
      </w:r>
      <w:r>
        <w:rPr>
          <w:rFonts w:ascii="宋体" w:hAnsi="宋体" w:cs="Times New Roman"/>
          <w:sz w:val="32"/>
          <w:szCs w:val="32"/>
        </w:rPr>
        <w:t>统一指挥、统一行动、统一资源调配能力。打造智慧应急统一调度专题应用，</w:t>
      </w:r>
      <w:r>
        <w:rPr>
          <w:rFonts w:ascii="宋体" w:hAnsi="宋体" w:cs="Times New Roman"/>
          <w:sz w:val="32"/>
          <w:szCs w:val="32"/>
          <w:lang w:val="zh-CN"/>
        </w:rPr>
        <w:t>逐步完善各类数据分析、决策、仿真模型，加强对城市安全应急管理相关的综合监测和预警管理。依托</w:t>
      </w:r>
      <w:r>
        <w:rPr>
          <w:rFonts w:hint="eastAsia" w:ascii="宋体" w:hAnsi="宋体" w:cs="Times New Roman"/>
          <w:sz w:val="32"/>
          <w:szCs w:val="32"/>
          <w:lang w:val="zh-CN"/>
        </w:rPr>
        <w:t>CIM</w:t>
      </w:r>
      <w:r>
        <w:rPr>
          <w:rFonts w:ascii="宋体" w:hAnsi="宋体" w:cs="Times New Roman"/>
          <w:sz w:val="32"/>
          <w:szCs w:val="32"/>
          <w:lang w:val="zh-CN"/>
        </w:rPr>
        <w:t>平台</w:t>
      </w:r>
      <w:r>
        <w:rPr>
          <w:rFonts w:ascii="宋体" w:hAnsi="宋体" w:cs="Times New Roman"/>
          <w:sz w:val="32"/>
          <w:szCs w:val="32"/>
        </w:rPr>
        <w:t>打造“应急管理一张图”，实现应急救援信息的可视化管理和精准化调配</w:t>
      </w:r>
      <w:r>
        <w:rPr>
          <w:rFonts w:ascii="宋体" w:hAnsi="宋体" w:cs="Times New Roman"/>
          <w:sz w:val="32"/>
          <w:szCs w:val="32"/>
          <w:lang w:val="zh-CN"/>
        </w:rPr>
        <w:t>。</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打造事件管理中心。</w:t>
      </w:r>
      <w:r>
        <w:rPr>
          <w:rFonts w:hint="eastAsia" w:ascii="宋体" w:hAnsi="宋体" w:cs="Times New Roman"/>
          <w:sz w:val="32"/>
          <w:szCs w:val="32"/>
        </w:rPr>
        <w:t>基于大量城市事件的处置结果数据，建立人工智能城市事件处置模型，建立对事件的智能响应机制，实现针对城市事件的自动发现、自动研判、自动处置、自动核实、自动评估的全流程闭环，有效缩短事件响应和处置时间，使城市管理逐步降低对人工的依赖，提高城市管理的效率和水平。</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color w:val="auto"/>
          <w:sz w:val="32"/>
          <w:szCs w:val="32"/>
        </w:rPr>
      </w:pPr>
      <w:r>
        <w:rPr>
          <w:rFonts w:hint="eastAsia" w:ascii="宋体" w:hAnsi="宋体" w:cs="Times New Roman"/>
          <w:b/>
          <w:bCs/>
          <w:color w:val="auto"/>
          <w:sz w:val="32"/>
          <w:szCs w:val="32"/>
        </w:rPr>
        <w:t>打造辅助决策中心。</w:t>
      </w:r>
      <w:r>
        <w:rPr>
          <w:rFonts w:hint="eastAsia" w:ascii="宋体" w:hAnsi="宋体" w:cs="Times New Roman"/>
          <w:b w:val="0"/>
          <w:bCs w:val="0"/>
          <w:color w:val="auto"/>
          <w:sz w:val="32"/>
          <w:szCs w:val="32"/>
        </w:rPr>
        <w:t>梳理领导</w:t>
      </w:r>
      <w:r>
        <w:rPr>
          <w:rFonts w:hint="eastAsia" w:ascii="宋体" w:hAnsi="宋体" w:cs="Times New Roman"/>
          <w:color w:val="auto"/>
          <w:sz w:val="32"/>
          <w:szCs w:val="32"/>
        </w:rPr>
        <w:t>决策</w:t>
      </w:r>
      <w:r>
        <w:rPr>
          <w:rFonts w:hint="eastAsia" w:ascii="宋体" w:hAnsi="宋体" w:cs="Times New Roman"/>
          <w:b w:val="0"/>
          <w:bCs w:val="0"/>
          <w:color w:val="auto"/>
          <w:sz w:val="32"/>
          <w:szCs w:val="32"/>
        </w:rPr>
        <w:t>关键指标体系，</w:t>
      </w:r>
      <w:r>
        <w:rPr>
          <w:rFonts w:hint="eastAsia" w:ascii="宋体" w:hAnsi="宋体" w:cs="Times New Roman"/>
          <w:color w:val="auto"/>
          <w:sz w:val="32"/>
          <w:szCs w:val="32"/>
        </w:rPr>
        <w:t>在城市感知数据基础上面向城市发展、公共安全、经济走势、舆情态势等重点领域</w:t>
      </w:r>
      <w:r>
        <w:rPr>
          <w:rFonts w:hint="eastAsia" w:ascii="宋体" w:hAnsi="宋体" w:cs="Times New Roman"/>
          <w:b w:val="0"/>
          <w:bCs w:val="0"/>
          <w:color w:val="auto"/>
          <w:sz w:val="32"/>
          <w:szCs w:val="32"/>
        </w:rPr>
        <w:t>建立数据图谱和知识模型，</w:t>
      </w:r>
      <w:r>
        <w:rPr>
          <w:rFonts w:hint="eastAsia" w:ascii="宋体" w:hAnsi="宋体" w:cs="Times New Roman"/>
          <w:color w:val="auto"/>
          <w:sz w:val="32"/>
          <w:szCs w:val="32"/>
        </w:rPr>
        <w:t>开展数据深度挖掘分析、</w:t>
      </w:r>
      <w:r>
        <w:rPr>
          <w:rFonts w:hint="eastAsia" w:ascii="宋体" w:hAnsi="宋体" w:cs="Times New Roman"/>
          <w:b w:val="0"/>
          <w:bCs w:val="0"/>
          <w:color w:val="auto"/>
          <w:sz w:val="32"/>
          <w:szCs w:val="32"/>
        </w:rPr>
        <w:t>预研预判，</w:t>
      </w:r>
      <w:r>
        <w:rPr>
          <w:rFonts w:hint="eastAsia" w:ascii="宋体" w:hAnsi="宋体" w:cs="Times New Roman"/>
          <w:color w:val="auto"/>
          <w:sz w:val="32"/>
          <w:szCs w:val="32"/>
        </w:rPr>
        <w:t>实现仿真推演和精准预测，</w:t>
      </w:r>
      <w:r>
        <w:rPr>
          <w:rFonts w:hint="eastAsia" w:ascii="宋体" w:hAnsi="宋体" w:cs="Times New Roman"/>
          <w:b w:val="0"/>
          <w:bCs w:val="0"/>
          <w:color w:val="auto"/>
          <w:sz w:val="32"/>
          <w:szCs w:val="32"/>
        </w:rPr>
        <w:t>为领导决策提供</w:t>
      </w:r>
      <w:r>
        <w:rPr>
          <w:rFonts w:hint="eastAsia" w:ascii="宋体" w:hAnsi="宋体" w:cs="Times New Roman"/>
          <w:color w:val="auto"/>
          <w:sz w:val="32"/>
          <w:szCs w:val="32"/>
        </w:rPr>
        <w:t>现状数据、预判分析、决策建议</w:t>
      </w:r>
      <w:r>
        <w:rPr>
          <w:rFonts w:hint="eastAsia" w:ascii="宋体" w:hAnsi="宋体" w:cs="Times New Roman"/>
          <w:b w:val="0"/>
          <w:bCs w:val="0"/>
          <w:color w:val="auto"/>
          <w:sz w:val="32"/>
          <w:szCs w:val="32"/>
        </w:rPr>
        <w:t>等</w:t>
      </w:r>
      <w:r>
        <w:rPr>
          <w:rFonts w:hint="eastAsia" w:ascii="宋体" w:hAnsi="宋体" w:cs="Times New Roman"/>
          <w:color w:val="auto"/>
          <w:sz w:val="32"/>
          <w:szCs w:val="32"/>
        </w:rPr>
        <w:t>辅助</w:t>
      </w:r>
      <w:r>
        <w:rPr>
          <w:rFonts w:hint="eastAsia" w:ascii="宋体" w:hAnsi="宋体" w:cs="Times New Roman"/>
          <w:b w:val="0"/>
          <w:bCs w:val="0"/>
          <w:color w:val="auto"/>
          <w:sz w:val="32"/>
          <w:szCs w:val="32"/>
        </w:rPr>
        <w:t>支撑。</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80" w:name="_Toc152425001"/>
      <w:r>
        <w:rPr>
          <w:rFonts w:hint="eastAsia" w:ascii="宋体" w:hAnsi="宋体"/>
        </w:rPr>
        <w:t>（七）</w:t>
      </w:r>
      <w:r>
        <w:rPr>
          <w:rFonts w:hint="eastAsia"/>
          <w:lang w:eastAsia="zh-CN"/>
        </w:rPr>
        <w:t>“</w:t>
      </w:r>
      <w:r>
        <w:rPr>
          <w:rFonts w:ascii="宋体" w:hAnsi="宋体"/>
        </w:rPr>
        <w:t>AI</w:t>
      </w:r>
      <w:r>
        <w:rPr>
          <w:rFonts w:hint="eastAsia" w:ascii="宋体" w:hAnsi="宋体"/>
        </w:rPr>
        <w:t>大模型</w:t>
      </w:r>
      <w:r>
        <w:rPr>
          <w:rFonts w:ascii="宋体" w:hAnsi="宋体"/>
        </w:rPr>
        <w:t>+</w:t>
      </w:r>
      <w:r>
        <w:rPr>
          <w:rFonts w:hint="eastAsia" w:ascii="宋体" w:hAnsi="宋体"/>
        </w:rPr>
        <w:t>政务</w:t>
      </w:r>
      <w:r>
        <w:rPr>
          <w:rFonts w:hint="eastAsia"/>
          <w:lang w:eastAsia="zh-CN"/>
        </w:rPr>
        <w:t>”</w:t>
      </w:r>
      <w:r>
        <w:rPr>
          <w:rFonts w:hint="eastAsia" w:ascii="宋体" w:hAnsi="宋体"/>
        </w:rPr>
        <w:t>试点工程</w:t>
      </w:r>
      <w:bookmarkEnd w:id="80"/>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81" w:name="_Toc152425002"/>
      <w:r>
        <w:rPr>
          <w:rFonts w:ascii="宋体" w:hAnsi="宋体"/>
        </w:rPr>
        <w:t>1</w:t>
      </w:r>
      <w:r>
        <w:rPr>
          <w:rFonts w:hint="eastAsia"/>
          <w:lang w:val="en-US" w:eastAsia="zh-CN"/>
        </w:rPr>
        <w:t>.</w:t>
      </w:r>
      <w:r>
        <w:rPr>
          <w:rFonts w:ascii="宋体" w:hAnsi="宋体"/>
        </w:rPr>
        <w:t>建设目标</w:t>
      </w:r>
      <w:bookmarkEnd w:id="81"/>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到2026年，威海特色政务大模型初具雏形，实现在政务服务、智慧办公、经济研判</w:t>
      </w:r>
      <w:r>
        <w:rPr>
          <w:rFonts w:hint="eastAsia" w:ascii="宋体" w:hAnsi="宋体" w:cs="Times New Roman"/>
          <w:sz w:val="32"/>
          <w:szCs w:val="32"/>
        </w:rPr>
        <w:t>、智慧文旅</w:t>
      </w:r>
      <w:r>
        <w:rPr>
          <w:rFonts w:ascii="宋体" w:hAnsi="宋体" w:cs="Times New Roman"/>
          <w:sz w:val="32"/>
          <w:szCs w:val="32"/>
        </w:rPr>
        <w:t>等领域率先试点应用，打造5个以上</w:t>
      </w:r>
      <w:r>
        <w:rPr>
          <w:rFonts w:hint="eastAsia" w:ascii="宋体" w:hAnsi="宋体" w:cs="Times New Roman"/>
          <w:sz w:val="32"/>
          <w:szCs w:val="32"/>
          <w:lang w:eastAsia="zh-CN"/>
        </w:rPr>
        <w:t>“</w:t>
      </w:r>
      <w:r>
        <w:rPr>
          <w:rFonts w:ascii="宋体" w:hAnsi="宋体" w:cs="Times New Roman"/>
          <w:sz w:val="32"/>
          <w:szCs w:val="32"/>
        </w:rPr>
        <w:t>AI</w:t>
      </w:r>
      <w:r>
        <w:rPr>
          <w:rFonts w:hint="eastAsia" w:ascii="宋体" w:hAnsi="宋体" w:cs="Times New Roman"/>
          <w:sz w:val="32"/>
          <w:szCs w:val="32"/>
        </w:rPr>
        <w:t>大模型</w:t>
      </w:r>
      <w:r>
        <w:rPr>
          <w:rFonts w:ascii="宋体" w:hAnsi="宋体" w:cs="Times New Roman"/>
          <w:sz w:val="32"/>
          <w:szCs w:val="32"/>
        </w:rPr>
        <w:t>+</w:t>
      </w:r>
      <w:r>
        <w:rPr>
          <w:rFonts w:hint="eastAsia" w:ascii="宋体" w:hAnsi="宋体" w:cs="Times New Roman"/>
          <w:sz w:val="32"/>
          <w:szCs w:val="32"/>
        </w:rPr>
        <w:t>政务</w:t>
      </w:r>
      <w:r>
        <w:rPr>
          <w:rFonts w:hint="eastAsia" w:ascii="宋体" w:hAnsi="宋体" w:cs="Times New Roman"/>
          <w:sz w:val="32"/>
          <w:szCs w:val="32"/>
          <w:lang w:eastAsia="zh-CN"/>
        </w:rPr>
        <w:t>”</w:t>
      </w:r>
      <w:r>
        <w:rPr>
          <w:rFonts w:ascii="宋体" w:hAnsi="宋体" w:cs="Times New Roman"/>
          <w:sz w:val="32"/>
          <w:szCs w:val="32"/>
        </w:rPr>
        <w:t>标杆应用场景。</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82" w:name="_Toc152425003"/>
      <w:r>
        <w:rPr>
          <w:rFonts w:ascii="宋体" w:hAnsi="宋体"/>
        </w:rPr>
        <w:t>2</w:t>
      </w:r>
      <w:r>
        <w:rPr>
          <w:rFonts w:hint="eastAsia"/>
          <w:lang w:val="en-US" w:eastAsia="zh-CN"/>
        </w:rPr>
        <w:t>.</w:t>
      </w:r>
      <w:r>
        <w:rPr>
          <w:rFonts w:ascii="宋体" w:hAnsi="宋体"/>
        </w:rPr>
        <w:t>建设内容</w:t>
      </w:r>
      <w:bookmarkEnd w:id="82"/>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ascii="宋体" w:hAnsi="宋体" w:cs="Times New Roman"/>
          <w:b/>
          <w:bCs/>
          <w:sz w:val="32"/>
          <w:szCs w:val="32"/>
        </w:rPr>
        <w:t>AI大模型协同开发。</w:t>
      </w:r>
      <w:r>
        <w:rPr>
          <w:rFonts w:ascii="宋体" w:hAnsi="宋体" w:cs="Times New Roman"/>
          <w:sz w:val="32"/>
          <w:szCs w:val="32"/>
        </w:rPr>
        <w:t>梳理</w:t>
      </w:r>
      <w:r>
        <w:rPr>
          <w:rFonts w:hint="eastAsia" w:ascii="宋体" w:hAnsi="宋体" w:cs="Times New Roman"/>
          <w:sz w:val="32"/>
          <w:szCs w:val="32"/>
        </w:rPr>
        <w:t>全</w:t>
      </w:r>
      <w:r>
        <w:rPr>
          <w:rFonts w:ascii="宋体" w:hAnsi="宋体" w:cs="Times New Roman"/>
          <w:sz w:val="32"/>
          <w:szCs w:val="32"/>
        </w:rPr>
        <w:t>市各部门人工智能大模型应用需求清单，</w:t>
      </w:r>
      <w:r>
        <w:rPr>
          <w:rFonts w:hint="eastAsia" w:ascii="宋体" w:hAnsi="宋体" w:cs="Times New Roman"/>
          <w:sz w:val="32"/>
          <w:szCs w:val="32"/>
        </w:rPr>
        <w:t>深化</w:t>
      </w:r>
      <w:r>
        <w:rPr>
          <w:rFonts w:ascii="宋体" w:hAnsi="宋体" w:cs="Times New Roman"/>
          <w:sz w:val="32"/>
          <w:szCs w:val="32"/>
        </w:rPr>
        <w:t>与龙头企业、</w:t>
      </w:r>
      <w:r>
        <w:rPr>
          <w:rFonts w:hint="eastAsia" w:ascii="宋体" w:hAnsi="宋体" w:cs="Times New Roman"/>
          <w:sz w:val="32"/>
          <w:szCs w:val="32"/>
        </w:rPr>
        <w:t>科研机构合作在</w:t>
      </w:r>
      <w:r>
        <w:rPr>
          <w:rFonts w:ascii="宋体" w:hAnsi="宋体" w:cs="Times New Roman"/>
          <w:sz w:val="32"/>
          <w:szCs w:val="32"/>
        </w:rPr>
        <w:t>大模型领域</w:t>
      </w:r>
      <w:r>
        <w:rPr>
          <w:rFonts w:hint="eastAsia" w:ascii="宋体" w:hAnsi="宋体" w:cs="Times New Roman"/>
          <w:sz w:val="32"/>
          <w:szCs w:val="32"/>
        </w:rPr>
        <w:t>的合作，</w:t>
      </w:r>
      <w:r>
        <w:rPr>
          <w:rFonts w:ascii="宋体" w:hAnsi="宋体" w:cs="Times New Roman"/>
          <w:sz w:val="32"/>
          <w:szCs w:val="32"/>
        </w:rPr>
        <w:t>打造威海特色政务大模型</w:t>
      </w:r>
      <w:r>
        <w:rPr>
          <w:rFonts w:hint="eastAsia" w:ascii="宋体" w:hAnsi="宋体" w:cs="Times New Roman"/>
          <w:sz w:val="32"/>
          <w:szCs w:val="32"/>
        </w:rPr>
        <w:t>应用模式</w:t>
      </w:r>
      <w:r>
        <w:rPr>
          <w:rFonts w:ascii="宋体" w:hAnsi="宋体" w:cs="Times New Roman"/>
          <w:sz w:val="32"/>
          <w:szCs w:val="32"/>
        </w:rPr>
        <w:t>。探索政务大模型云上、本地化部署路径，依托威海智算中心按需部署人工智能服务器，强化大模型算力保障。</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bCs/>
          <w:sz w:val="32"/>
          <w:szCs w:val="32"/>
        </w:rPr>
      </w:pPr>
      <w:r>
        <w:rPr>
          <w:rFonts w:hint="eastAsia" w:ascii="宋体" w:hAnsi="宋体" w:cs="Times New Roman"/>
          <w:b/>
          <w:bCs/>
          <w:sz w:val="32"/>
          <w:szCs w:val="32"/>
          <w:lang w:eastAsia="zh-CN"/>
        </w:rPr>
        <w:t>“</w:t>
      </w:r>
      <w:r>
        <w:rPr>
          <w:rFonts w:ascii="宋体" w:hAnsi="宋体" w:cs="Times New Roman"/>
          <w:b/>
          <w:bCs/>
          <w:sz w:val="32"/>
          <w:szCs w:val="32"/>
        </w:rPr>
        <w:t>AI+政务服务</w:t>
      </w:r>
      <w:r>
        <w:rPr>
          <w:rFonts w:hint="eastAsia" w:ascii="宋体" w:hAnsi="宋体" w:cs="Times New Roman"/>
          <w:b/>
          <w:bCs/>
          <w:sz w:val="32"/>
          <w:szCs w:val="32"/>
          <w:lang w:eastAsia="zh-CN"/>
        </w:rPr>
        <w:t>”</w:t>
      </w:r>
      <w:r>
        <w:rPr>
          <w:rFonts w:ascii="宋体" w:hAnsi="宋体" w:cs="Times New Roman"/>
          <w:b/>
          <w:bCs/>
          <w:sz w:val="32"/>
          <w:szCs w:val="32"/>
        </w:rPr>
        <w:t>试点应用。</w:t>
      </w:r>
      <w:r>
        <w:rPr>
          <w:rFonts w:hint="eastAsia" w:ascii="宋体" w:hAnsi="宋体" w:cs="Times New Roman"/>
          <w:sz w:val="32"/>
          <w:szCs w:val="32"/>
        </w:rPr>
        <w:t>在</w:t>
      </w:r>
      <w:r>
        <w:rPr>
          <w:rFonts w:ascii="宋体" w:hAnsi="宋体" w:cs="Times New Roman"/>
          <w:sz w:val="32"/>
          <w:szCs w:val="32"/>
        </w:rPr>
        <w:t>政府门户网站、政务服务平台、</w:t>
      </w:r>
      <w:r>
        <w:rPr>
          <w:rFonts w:hint="eastAsia" w:ascii="宋体" w:hAnsi="宋体" w:cs="Times New Roman"/>
          <w:sz w:val="32"/>
          <w:szCs w:val="32"/>
          <w:lang w:eastAsia="zh-CN"/>
        </w:rPr>
        <w:t>“</w:t>
      </w:r>
      <w:r>
        <w:rPr>
          <w:rFonts w:ascii="宋体" w:hAnsi="宋体" w:cs="Times New Roman"/>
          <w:sz w:val="32"/>
          <w:szCs w:val="32"/>
        </w:rPr>
        <w:t>爱山东</w:t>
      </w:r>
      <w:r>
        <w:rPr>
          <w:rFonts w:hint="eastAsia" w:ascii="宋体" w:hAnsi="宋体" w:cs="Times New Roman"/>
          <w:sz w:val="32"/>
          <w:szCs w:val="32"/>
          <w:lang w:eastAsia="zh-CN"/>
        </w:rPr>
        <w:t>”</w:t>
      </w:r>
      <w:r>
        <w:rPr>
          <w:rFonts w:ascii="宋体" w:hAnsi="宋体" w:cs="Times New Roman"/>
          <w:sz w:val="32"/>
          <w:szCs w:val="32"/>
        </w:rPr>
        <w:t>平台等</w:t>
      </w:r>
      <w:r>
        <w:rPr>
          <w:rFonts w:hint="eastAsia" w:ascii="宋体" w:hAnsi="宋体" w:cs="Times New Roman"/>
          <w:sz w:val="32"/>
          <w:szCs w:val="32"/>
        </w:rPr>
        <w:t>探索</w:t>
      </w:r>
      <w:r>
        <w:rPr>
          <w:rFonts w:ascii="宋体" w:hAnsi="宋体" w:cs="Times New Roman"/>
          <w:sz w:val="32"/>
          <w:szCs w:val="32"/>
        </w:rPr>
        <w:t>应用大模型实现智能问答、智能搜索、精准化政策服务</w:t>
      </w:r>
      <w:r>
        <w:rPr>
          <w:rFonts w:hint="eastAsia" w:ascii="宋体" w:hAnsi="宋体" w:cs="Times New Roman"/>
          <w:sz w:val="32"/>
          <w:szCs w:val="32"/>
        </w:rPr>
        <w:t>、个性化自动推送</w:t>
      </w:r>
      <w:r>
        <w:rPr>
          <w:rFonts w:ascii="宋体" w:hAnsi="宋体" w:cs="Times New Roman"/>
          <w:sz w:val="32"/>
          <w:szCs w:val="32"/>
        </w:rPr>
        <w:t>等功能。</w:t>
      </w:r>
      <w:r>
        <w:rPr>
          <w:rFonts w:hint="eastAsia" w:ascii="宋体" w:hAnsi="宋体" w:cs="Times New Roman"/>
          <w:sz w:val="32"/>
          <w:szCs w:val="32"/>
        </w:rPr>
        <w:t>探索</w:t>
      </w:r>
      <w:r>
        <w:rPr>
          <w:rFonts w:ascii="宋体" w:hAnsi="宋体" w:cs="Times New Roman"/>
          <w:sz w:val="32"/>
          <w:szCs w:val="32"/>
        </w:rPr>
        <w:t>市民热线智能受理、智能派单、交互式智慧服务等。建立</w:t>
      </w:r>
      <w:r>
        <w:rPr>
          <w:rFonts w:hint="eastAsia" w:ascii="宋体" w:hAnsi="宋体" w:cs="Times New Roman"/>
          <w:sz w:val="32"/>
          <w:szCs w:val="32"/>
        </w:rPr>
        <w:t>评价</w:t>
      </w:r>
      <w:r>
        <w:rPr>
          <w:rFonts w:ascii="宋体" w:hAnsi="宋体" w:cs="Times New Roman"/>
          <w:sz w:val="32"/>
          <w:szCs w:val="32"/>
        </w:rPr>
        <w:t>反馈机制，鼓励人工智能开发者、市民用户对政务大模型提出反馈，优化大模型性能。</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lang w:eastAsia="zh-CN"/>
        </w:rPr>
        <w:t>“</w:t>
      </w:r>
      <w:r>
        <w:rPr>
          <w:rFonts w:ascii="宋体" w:hAnsi="宋体" w:cs="Times New Roman"/>
          <w:b/>
          <w:bCs/>
          <w:sz w:val="32"/>
          <w:szCs w:val="32"/>
        </w:rPr>
        <w:t>AI+智慧办公</w:t>
      </w:r>
      <w:r>
        <w:rPr>
          <w:rFonts w:hint="eastAsia" w:ascii="宋体" w:hAnsi="宋体" w:cs="Times New Roman"/>
          <w:b/>
          <w:bCs/>
          <w:sz w:val="32"/>
          <w:szCs w:val="32"/>
          <w:lang w:eastAsia="zh-CN"/>
        </w:rPr>
        <w:t>”</w:t>
      </w:r>
      <w:r>
        <w:rPr>
          <w:rFonts w:ascii="宋体" w:hAnsi="宋体" w:cs="Times New Roman"/>
          <w:b/>
          <w:bCs/>
          <w:sz w:val="32"/>
          <w:szCs w:val="32"/>
        </w:rPr>
        <w:t>试点应用。</w:t>
      </w:r>
      <w:r>
        <w:rPr>
          <w:rFonts w:ascii="宋体" w:hAnsi="宋体" w:cs="Times New Roman"/>
          <w:sz w:val="32"/>
          <w:szCs w:val="32"/>
        </w:rPr>
        <w:t>积极探索大模型智慧办公领域应用，结合本地化语料库、</w:t>
      </w:r>
      <w:r>
        <w:rPr>
          <w:rFonts w:ascii="宋体" w:hAnsi="宋体" w:cs="Times New Roman"/>
          <w:color w:val="auto"/>
          <w:sz w:val="32"/>
          <w:szCs w:val="32"/>
        </w:rPr>
        <w:t>微调大模型</w:t>
      </w:r>
      <w:r>
        <w:rPr>
          <w:rFonts w:ascii="宋体" w:hAnsi="宋体" w:cs="Times New Roman"/>
          <w:sz w:val="32"/>
          <w:szCs w:val="32"/>
        </w:rPr>
        <w:t>，探索开展智能生成会议纪要、工作总结智能撰写、新闻文案智慧生成、PPT提纲自动撰写、提案智能回复等智慧办公应用。探索大模型接入互联网数据，实现舆情</w:t>
      </w:r>
      <w:r>
        <w:rPr>
          <w:rFonts w:hint="eastAsia" w:ascii="宋体" w:hAnsi="宋体" w:cs="Times New Roman"/>
          <w:sz w:val="32"/>
          <w:szCs w:val="32"/>
        </w:rPr>
        <w:t>监测</w:t>
      </w:r>
      <w:r>
        <w:rPr>
          <w:rFonts w:ascii="宋体" w:hAnsi="宋体" w:cs="Times New Roman"/>
          <w:sz w:val="32"/>
          <w:szCs w:val="32"/>
        </w:rPr>
        <w:t>、数据分析、风险预警等智慧化功能。</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color w:val="auto"/>
          <w:sz w:val="32"/>
          <w:szCs w:val="32"/>
          <w:lang w:eastAsia="zh-CN"/>
        </w:rPr>
        <w:t>“</w:t>
      </w:r>
      <w:r>
        <w:rPr>
          <w:rFonts w:ascii="宋体" w:hAnsi="宋体" w:cs="Times New Roman"/>
          <w:b/>
          <w:bCs/>
          <w:color w:val="auto"/>
          <w:sz w:val="32"/>
          <w:szCs w:val="32"/>
        </w:rPr>
        <w:t>AI+经济研判</w:t>
      </w:r>
      <w:r>
        <w:rPr>
          <w:rFonts w:hint="eastAsia" w:ascii="宋体" w:hAnsi="宋体" w:cs="Times New Roman"/>
          <w:b/>
          <w:bCs/>
          <w:color w:val="auto"/>
          <w:sz w:val="32"/>
          <w:szCs w:val="32"/>
          <w:lang w:eastAsia="zh-CN"/>
        </w:rPr>
        <w:t>”</w:t>
      </w:r>
      <w:r>
        <w:rPr>
          <w:rFonts w:ascii="宋体" w:hAnsi="宋体" w:cs="Times New Roman"/>
          <w:b/>
          <w:bCs/>
          <w:color w:val="auto"/>
          <w:sz w:val="32"/>
          <w:szCs w:val="32"/>
        </w:rPr>
        <w:t>试点应用</w:t>
      </w:r>
      <w:r>
        <w:rPr>
          <w:rFonts w:ascii="宋体" w:hAnsi="宋体" w:cs="Times New Roman"/>
          <w:b/>
          <w:bCs/>
          <w:sz w:val="32"/>
          <w:szCs w:val="32"/>
        </w:rPr>
        <w:t>。</w:t>
      </w:r>
      <w:r>
        <w:rPr>
          <w:rFonts w:ascii="宋体" w:hAnsi="宋体" w:cs="Times New Roman"/>
          <w:sz w:val="32"/>
          <w:szCs w:val="32"/>
        </w:rPr>
        <w:t>整合政府部门、产业园区</w:t>
      </w:r>
      <w:r>
        <w:rPr>
          <w:rFonts w:hint="eastAsia" w:ascii="宋体" w:hAnsi="宋体" w:cs="Times New Roman"/>
          <w:sz w:val="32"/>
          <w:szCs w:val="32"/>
        </w:rPr>
        <w:t>、企业、互联网平台</w:t>
      </w:r>
      <w:r>
        <w:rPr>
          <w:rFonts w:ascii="宋体" w:hAnsi="宋体" w:cs="Times New Roman"/>
          <w:sz w:val="32"/>
          <w:szCs w:val="32"/>
        </w:rPr>
        <w:t>等产业经济相关基础数据，构建全市经济产业发展知识库。运用大模型分析能力实现对</w:t>
      </w:r>
      <w:r>
        <w:rPr>
          <w:rFonts w:hint="eastAsia" w:ascii="宋体" w:hAnsi="宋体" w:cs="Times New Roman"/>
          <w:sz w:val="32"/>
          <w:szCs w:val="32"/>
        </w:rPr>
        <w:t>全市</w:t>
      </w:r>
      <w:r>
        <w:rPr>
          <w:rFonts w:ascii="宋体" w:hAnsi="宋体" w:cs="Times New Roman"/>
          <w:sz w:val="32"/>
          <w:szCs w:val="32"/>
        </w:rPr>
        <w:t>经济监测与动态分析、产业分析、决策辅助、政策分析等，定期形成威海经济发展</w:t>
      </w:r>
      <w:r>
        <w:rPr>
          <w:rFonts w:hint="eastAsia" w:ascii="宋体" w:hAnsi="宋体" w:cs="Times New Roman"/>
          <w:sz w:val="32"/>
          <w:szCs w:val="32"/>
        </w:rPr>
        <w:t>态势</w:t>
      </w:r>
      <w:r>
        <w:rPr>
          <w:rFonts w:ascii="宋体" w:hAnsi="宋体" w:cs="Times New Roman"/>
          <w:sz w:val="32"/>
          <w:szCs w:val="32"/>
        </w:rPr>
        <w:t>跟踪报告</w:t>
      </w:r>
      <w:r>
        <w:rPr>
          <w:rFonts w:hint="eastAsia" w:ascii="宋体" w:hAnsi="宋体" w:cs="Times New Roman"/>
          <w:sz w:val="32"/>
          <w:szCs w:val="32"/>
        </w:rPr>
        <w:t>，支撑经济风险预判与领导决策。</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lang w:eastAsia="zh-CN"/>
        </w:rPr>
        <w:t>“</w:t>
      </w:r>
      <w:r>
        <w:rPr>
          <w:rFonts w:ascii="宋体" w:hAnsi="宋体" w:cs="Times New Roman"/>
          <w:b/>
          <w:bCs/>
          <w:sz w:val="32"/>
          <w:szCs w:val="32"/>
        </w:rPr>
        <w:t>AI+</w:t>
      </w:r>
      <w:r>
        <w:rPr>
          <w:rFonts w:hint="eastAsia" w:ascii="宋体" w:hAnsi="宋体" w:cs="Times New Roman"/>
          <w:b/>
          <w:bCs/>
          <w:sz w:val="32"/>
          <w:szCs w:val="32"/>
        </w:rPr>
        <w:t>智慧文旅</w:t>
      </w:r>
      <w:r>
        <w:rPr>
          <w:rFonts w:hint="eastAsia" w:ascii="宋体" w:hAnsi="宋体" w:cs="Times New Roman"/>
          <w:b/>
          <w:bCs/>
          <w:sz w:val="32"/>
          <w:szCs w:val="32"/>
          <w:lang w:eastAsia="zh-CN"/>
        </w:rPr>
        <w:t>”</w:t>
      </w:r>
      <w:r>
        <w:rPr>
          <w:rFonts w:ascii="宋体" w:hAnsi="宋体" w:cs="Times New Roman"/>
          <w:b/>
          <w:bCs/>
          <w:sz w:val="32"/>
          <w:szCs w:val="32"/>
        </w:rPr>
        <w:t>试点应用。</w:t>
      </w:r>
      <w:r>
        <w:rPr>
          <w:rFonts w:ascii="宋体" w:hAnsi="宋体" w:cs="Times New Roman"/>
          <w:sz w:val="32"/>
          <w:szCs w:val="32"/>
        </w:rPr>
        <w:t>汇聚全市文旅重点区域监测平台、威海公共文旅云、自在威海智慧旅游平台等平台数据，训练智慧文旅垂直领域大模型，</w:t>
      </w:r>
      <w:r>
        <w:rPr>
          <w:rFonts w:hint="eastAsia" w:ascii="宋体" w:hAnsi="宋体" w:cs="Times New Roman"/>
          <w:sz w:val="32"/>
          <w:szCs w:val="32"/>
        </w:rPr>
        <w:t>为相关</w:t>
      </w:r>
      <w:r>
        <w:rPr>
          <w:rFonts w:ascii="宋体" w:hAnsi="宋体" w:cs="Times New Roman"/>
          <w:sz w:val="32"/>
          <w:szCs w:val="32"/>
        </w:rPr>
        <w:t>部门优化布局、资源调配和</w:t>
      </w:r>
      <w:r>
        <w:rPr>
          <w:rFonts w:hint="eastAsia" w:ascii="宋体" w:hAnsi="宋体" w:cs="Times New Roman"/>
          <w:sz w:val="32"/>
          <w:szCs w:val="32"/>
        </w:rPr>
        <w:t>制定</w:t>
      </w:r>
      <w:r>
        <w:rPr>
          <w:rFonts w:ascii="宋体" w:hAnsi="宋体" w:cs="Times New Roman"/>
          <w:sz w:val="32"/>
          <w:szCs w:val="32"/>
        </w:rPr>
        <w:t>运营策略</w:t>
      </w:r>
      <w:r>
        <w:rPr>
          <w:rFonts w:hint="eastAsia" w:ascii="宋体" w:hAnsi="宋体" w:cs="Times New Roman"/>
          <w:sz w:val="32"/>
          <w:szCs w:val="32"/>
        </w:rPr>
        <w:t>提供支撑</w:t>
      </w:r>
      <w:r>
        <w:rPr>
          <w:rFonts w:ascii="宋体" w:hAnsi="宋体" w:cs="Times New Roman"/>
          <w:sz w:val="32"/>
          <w:szCs w:val="32"/>
        </w:rPr>
        <w:t>。鼓励本地文旅企业接入文旅大模型，为游客提供具有威海特色的行前、行中、行后全过程智能助手。</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83" w:name="_Toc152425004"/>
      <w:r>
        <w:rPr>
          <w:rFonts w:hint="eastAsia" w:ascii="宋体" w:hAnsi="宋体"/>
        </w:rPr>
        <w:t>（八）数字孪生试点工程</w:t>
      </w:r>
      <w:bookmarkEnd w:id="83"/>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84" w:name="_Toc152425005"/>
      <w:r>
        <w:rPr>
          <w:rFonts w:ascii="宋体" w:hAnsi="宋体"/>
        </w:rPr>
        <w:t>1</w:t>
      </w:r>
      <w:r>
        <w:rPr>
          <w:rFonts w:hint="eastAsia"/>
          <w:lang w:val="en-US" w:eastAsia="zh-CN"/>
        </w:rPr>
        <w:t>.</w:t>
      </w:r>
      <w:r>
        <w:rPr>
          <w:rFonts w:ascii="宋体" w:hAnsi="宋体"/>
        </w:rPr>
        <w:t>建设目标</w:t>
      </w:r>
      <w:bookmarkEnd w:id="84"/>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到2026年，中心城区数字孪生城市建设基本完成，打造不少于20个</w:t>
      </w:r>
      <w:r>
        <w:rPr>
          <w:rFonts w:hint="eastAsia" w:ascii="宋体" w:hAnsi="宋体" w:cs="Times New Roman"/>
          <w:sz w:val="32"/>
          <w:szCs w:val="32"/>
          <w:lang w:eastAsia="zh-CN"/>
        </w:rPr>
        <w:t>“</w:t>
      </w:r>
      <w:r>
        <w:rPr>
          <w:rFonts w:ascii="宋体" w:hAnsi="宋体" w:cs="Times New Roman"/>
          <w:sz w:val="32"/>
          <w:szCs w:val="32"/>
        </w:rPr>
        <w:t>CIM+</w:t>
      </w:r>
      <w:r>
        <w:rPr>
          <w:rFonts w:hint="eastAsia" w:ascii="宋体" w:hAnsi="宋体" w:cs="Times New Roman"/>
          <w:sz w:val="32"/>
          <w:szCs w:val="32"/>
          <w:lang w:eastAsia="zh-CN"/>
        </w:rPr>
        <w:t>”</w:t>
      </w:r>
      <w:r>
        <w:rPr>
          <w:rFonts w:ascii="宋体" w:hAnsi="宋体" w:cs="Times New Roman"/>
          <w:sz w:val="32"/>
          <w:szCs w:val="32"/>
        </w:rPr>
        <w:t>数字孪生应用场景，数字孪生技术全面赋能经济运行、城市</w:t>
      </w:r>
      <w:r>
        <w:rPr>
          <w:rFonts w:hint="eastAsia" w:ascii="宋体" w:hAnsi="宋体" w:cs="Times New Roman"/>
          <w:sz w:val="32"/>
          <w:szCs w:val="32"/>
        </w:rPr>
        <w:t>治理</w:t>
      </w:r>
      <w:r>
        <w:rPr>
          <w:rFonts w:ascii="宋体" w:hAnsi="宋体" w:cs="Times New Roman"/>
          <w:sz w:val="32"/>
          <w:szCs w:val="32"/>
        </w:rPr>
        <w:t>和民生服务。</w:t>
      </w:r>
    </w:p>
    <w:p>
      <w:pPr>
        <w:pStyle w:val="48"/>
        <w:pageBreakBefore w:val="0"/>
        <w:widowControl w:val="0"/>
        <w:kinsoku/>
        <w:wordWrap/>
        <w:overflowPunct/>
        <w:topLinePunct w:val="0"/>
        <w:autoSpaceDE/>
        <w:autoSpaceDN/>
        <w:bidi w:val="0"/>
        <w:spacing w:before="0" w:after="0" w:line="580" w:lineRule="exact"/>
        <w:ind w:firstLine="640"/>
        <w:textAlignment w:val="auto"/>
        <w:rPr>
          <w:rFonts w:ascii="宋体" w:hAnsi="宋体"/>
        </w:rPr>
      </w:pPr>
      <w:bookmarkStart w:id="85" w:name="_Toc152425006"/>
      <w:r>
        <w:rPr>
          <w:rFonts w:ascii="宋体" w:hAnsi="宋体"/>
        </w:rPr>
        <w:t>2</w:t>
      </w:r>
      <w:r>
        <w:rPr>
          <w:rFonts w:hint="eastAsia"/>
          <w:lang w:val="en-US" w:eastAsia="zh-CN"/>
        </w:rPr>
        <w:t>.</w:t>
      </w:r>
      <w:r>
        <w:rPr>
          <w:rFonts w:ascii="宋体" w:hAnsi="宋体"/>
        </w:rPr>
        <w:t>建设内容</w:t>
      </w:r>
      <w:bookmarkEnd w:id="85"/>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lang w:eastAsia="zh-CN"/>
        </w:rPr>
        <w:t>“</w:t>
      </w:r>
      <w:r>
        <w:rPr>
          <w:rFonts w:ascii="宋体" w:hAnsi="宋体" w:cs="Times New Roman"/>
          <w:b/>
          <w:bCs/>
          <w:sz w:val="32"/>
          <w:szCs w:val="32"/>
        </w:rPr>
        <w:t>实景三维·威海</w:t>
      </w:r>
      <w:r>
        <w:rPr>
          <w:rFonts w:hint="eastAsia" w:ascii="宋体" w:hAnsi="宋体" w:cs="Times New Roman"/>
          <w:b/>
          <w:bCs/>
          <w:sz w:val="32"/>
          <w:szCs w:val="32"/>
          <w:lang w:eastAsia="zh-CN"/>
        </w:rPr>
        <w:t>”</w:t>
      </w:r>
      <w:r>
        <w:rPr>
          <w:rFonts w:ascii="宋体" w:hAnsi="宋体" w:cs="Times New Roman"/>
          <w:b/>
          <w:bCs/>
          <w:sz w:val="32"/>
          <w:szCs w:val="32"/>
        </w:rPr>
        <w:t>建设。</w:t>
      </w:r>
      <w:r>
        <w:rPr>
          <w:rFonts w:ascii="宋体" w:hAnsi="宋体" w:cs="Times New Roman"/>
          <w:sz w:val="32"/>
          <w:szCs w:val="32"/>
          <w:lang w:eastAsia="zh-Hans"/>
        </w:rPr>
        <w:t>依托实景三维山东建设，</w:t>
      </w:r>
      <w:r>
        <w:rPr>
          <w:rFonts w:ascii="宋体" w:hAnsi="宋体" w:cs="Times New Roman"/>
          <w:sz w:val="32"/>
          <w:szCs w:val="32"/>
        </w:rPr>
        <w:t>充分利用卫星遥感技术、倾斜摄影、激光扫描、移动测量、AI自动提取等</w:t>
      </w:r>
      <w:r>
        <w:rPr>
          <w:rFonts w:hint="eastAsia" w:ascii="宋体" w:hAnsi="宋体" w:cs="Times New Roman"/>
          <w:sz w:val="32"/>
          <w:szCs w:val="32"/>
        </w:rPr>
        <w:t>数字</w:t>
      </w:r>
      <w:r>
        <w:rPr>
          <w:rFonts w:ascii="宋体" w:hAnsi="宋体" w:cs="Times New Roman"/>
          <w:sz w:val="32"/>
          <w:szCs w:val="32"/>
        </w:rPr>
        <w:t>技术，</w:t>
      </w:r>
      <w:r>
        <w:rPr>
          <w:rFonts w:hint="eastAsia" w:ascii="宋体" w:hAnsi="宋体" w:cs="Times New Roman"/>
          <w:sz w:val="32"/>
          <w:szCs w:val="32"/>
          <w:lang w:eastAsia="zh-Hans"/>
        </w:rPr>
        <w:t>建设</w:t>
      </w:r>
      <w:r>
        <w:rPr>
          <w:rFonts w:ascii="宋体" w:hAnsi="宋体" w:cs="Times New Roman"/>
          <w:sz w:val="32"/>
          <w:szCs w:val="32"/>
          <w:lang w:eastAsia="zh-Hans"/>
        </w:rPr>
        <w:t>地形级、城市级、部件级实景三维模型</w:t>
      </w:r>
      <w:r>
        <w:rPr>
          <w:rFonts w:ascii="宋体" w:hAnsi="宋体" w:cs="Times New Roman"/>
          <w:sz w:val="32"/>
          <w:szCs w:val="32"/>
        </w:rPr>
        <w:t>数据，形成宏观与微观、地上与地下、规划与现状一体化相结合的三维基础数据库。</w:t>
      </w:r>
      <w:r>
        <w:rPr>
          <w:rFonts w:ascii="宋体" w:hAnsi="宋体" w:cs="Times New Roman"/>
          <w:sz w:val="32"/>
          <w:szCs w:val="32"/>
          <w:lang w:eastAsia="zh-Hans"/>
        </w:rPr>
        <w:t>针对</w:t>
      </w:r>
      <w:r>
        <w:rPr>
          <w:rFonts w:hint="eastAsia" w:ascii="宋体" w:hAnsi="宋体" w:cs="Times New Roman"/>
          <w:sz w:val="32"/>
          <w:szCs w:val="32"/>
        </w:rPr>
        <w:t>城市</w:t>
      </w:r>
      <w:r>
        <w:rPr>
          <w:rFonts w:ascii="宋体" w:hAnsi="宋体" w:cs="Times New Roman"/>
          <w:sz w:val="32"/>
          <w:szCs w:val="32"/>
          <w:lang w:eastAsia="zh-Hans"/>
        </w:rPr>
        <w:t>重点建（构）物，</w:t>
      </w:r>
      <w:r>
        <w:rPr>
          <w:rFonts w:ascii="宋体" w:hAnsi="宋体" w:cs="Times New Roman"/>
          <w:sz w:val="32"/>
          <w:szCs w:val="32"/>
        </w:rPr>
        <w:t>构建</w:t>
      </w:r>
      <w:r>
        <w:rPr>
          <w:rFonts w:ascii="宋体" w:hAnsi="宋体" w:cs="Times New Roman"/>
          <w:sz w:val="32"/>
          <w:szCs w:val="32"/>
          <w:lang w:eastAsia="zh-Hans"/>
        </w:rPr>
        <w:t>物理单体化模型</w:t>
      </w:r>
      <w:r>
        <w:rPr>
          <w:rFonts w:ascii="宋体" w:hAnsi="宋体" w:cs="Times New Roman"/>
          <w:sz w:val="32"/>
          <w:szCs w:val="32"/>
        </w:rPr>
        <w:t>，建立满足</w:t>
      </w:r>
      <w:r>
        <w:rPr>
          <w:rFonts w:hint="eastAsia" w:ascii="宋体" w:hAnsi="宋体" w:cs="Times New Roman"/>
          <w:sz w:val="32"/>
          <w:szCs w:val="32"/>
          <w:lang w:eastAsia="zh-CN"/>
        </w:rPr>
        <w:t>“</w:t>
      </w:r>
      <w:r>
        <w:rPr>
          <w:rFonts w:ascii="宋体" w:hAnsi="宋体" w:cs="Times New Roman"/>
          <w:sz w:val="32"/>
          <w:szCs w:val="32"/>
        </w:rPr>
        <w:t>地表-市域-城区-社区-建筑物-构件-零件</w:t>
      </w:r>
      <w:r>
        <w:rPr>
          <w:rFonts w:hint="eastAsia" w:ascii="宋体" w:hAnsi="宋体" w:cs="Times New Roman"/>
          <w:sz w:val="32"/>
          <w:szCs w:val="32"/>
          <w:lang w:eastAsia="zh-CN"/>
        </w:rPr>
        <w:t>”</w:t>
      </w:r>
      <w:r>
        <w:rPr>
          <w:rFonts w:ascii="宋体" w:hAnsi="宋体" w:cs="Times New Roman"/>
          <w:sz w:val="32"/>
          <w:szCs w:val="32"/>
        </w:rPr>
        <w:t>多层次、多尺度模型表达的实景三维数据体系。</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建设城市信息模型（CIM）平台。</w:t>
      </w:r>
      <w:r>
        <w:rPr>
          <w:rFonts w:ascii="宋体" w:hAnsi="宋体" w:cs="Times New Roman"/>
          <w:sz w:val="32"/>
          <w:szCs w:val="32"/>
        </w:rPr>
        <w:t>依托市域一体化时空大数据平台建设</w:t>
      </w:r>
      <w:r>
        <w:rPr>
          <w:rFonts w:hint="eastAsia" w:ascii="宋体" w:hAnsi="宋体" w:cs="Times New Roman"/>
          <w:sz w:val="32"/>
          <w:szCs w:val="32"/>
        </w:rPr>
        <w:t>城市</w:t>
      </w:r>
      <w:r>
        <w:rPr>
          <w:rFonts w:ascii="宋体" w:hAnsi="宋体" w:cs="Times New Roman"/>
          <w:sz w:val="32"/>
          <w:szCs w:val="32"/>
        </w:rPr>
        <w:t>CIM平台，把多元、多尺度、多语义、多模态等特征的地上地下全空间大数据映射到数字模型中，实现物理世界在数字世界的精准映射</w:t>
      </w:r>
      <w:r>
        <w:rPr>
          <w:rFonts w:hint="eastAsia" w:ascii="宋体" w:hAnsi="宋体" w:cs="Times New Roman"/>
          <w:sz w:val="32"/>
          <w:szCs w:val="32"/>
        </w:rPr>
        <w:t>，</w:t>
      </w:r>
      <w:r>
        <w:rPr>
          <w:rFonts w:ascii="宋体" w:hAnsi="宋体" w:cs="Times New Roman"/>
          <w:sz w:val="32"/>
          <w:szCs w:val="32"/>
        </w:rPr>
        <w:t>为各类智慧应用提供三维时空数据应用支撑服务。结合领域业务特点，打造</w:t>
      </w:r>
      <w:r>
        <w:rPr>
          <w:rFonts w:hint="eastAsia" w:ascii="宋体" w:hAnsi="宋体" w:cs="Times New Roman"/>
          <w:sz w:val="32"/>
          <w:szCs w:val="32"/>
          <w:lang w:eastAsia="zh-CN"/>
        </w:rPr>
        <w:t>“</w:t>
      </w:r>
      <w:r>
        <w:rPr>
          <w:rFonts w:ascii="宋体" w:hAnsi="宋体" w:cs="Times New Roman"/>
          <w:bCs/>
          <w:snapToGrid w:val="0"/>
          <w:kern w:val="0"/>
          <w:sz w:val="32"/>
          <w:szCs w:val="32"/>
        </w:rPr>
        <w:t>CIM+城市生命线</w:t>
      </w:r>
      <w:r>
        <w:rPr>
          <w:rFonts w:hint="eastAsia" w:ascii="宋体" w:hAnsi="宋体" w:cs="Times New Roman"/>
          <w:sz w:val="32"/>
          <w:szCs w:val="32"/>
          <w:lang w:eastAsia="zh-CN"/>
        </w:rPr>
        <w:t>”“</w:t>
      </w:r>
      <w:r>
        <w:rPr>
          <w:rFonts w:ascii="宋体" w:hAnsi="宋体" w:cs="Times New Roman"/>
          <w:sz w:val="32"/>
          <w:szCs w:val="32"/>
        </w:rPr>
        <w:t>CIM+规建管</w:t>
      </w:r>
      <w:r>
        <w:rPr>
          <w:rFonts w:hint="eastAsia" w:ascii="宋体" w:hAnsi="宋体" w:cs="Times New Roman"/>
          <w:sz w:val="32"/>
          <w:szCs w:val="32"/>
          <w:lang w:eastAsia="zh-CN"/>
        </w:rPr>
        <w:t>”“</w:t>
      </w:r>
      <w:r>
        <w:rPr>
          <w:rFonts w:ascii="宋体" w:hAnsi="宋体" w:cs="Times New Roman"/>
          <w:sz w:val="32"/>
          <w:szCs w:val="32"/>
        </w:rPr>
        <w:t>CIM+治安防控</w:t>
      </w:r>
      <w:r>
        <w:rPr>
          <w:rFonts w:hint="eastAsia" w:ascii="宋体" w:hAnsi="宋体" w:cs="Times New Roman"/>
          <w:sz w:val="32"/>
          <w:szCs w:val="32"/>
          <w:lang w:eastAsia="zh-CN"/>
        </w:rPr>
        <w:t>”“</w:t>
      </w:r>
      <w:r>
        <w:rPr>
          <w:rFonts w:ascii="宋体" w:hAnsi="宋体" w:cs="Times New Roman"/>
          <w:sz w:val="32"/>
          <w:szCs w:val="32"/>
        </w:rPr>
        <w:t>CIM+应急救灾</w:t>
      </w:r>
      <w:r>
        <w:rPr>
          <w:rFonts w:hint="eastAsia" w:ascii="宋体" w:hAnsi="宋体" w:cs="Times New Roman"/>
          <w:sz w:val="32"/>
          <w:szCs w:val="32"/>
          <w:lang w:eastAsia="zh-CN"/>
        </w:rPr>
        <w:t>”“</w:t>
      </w:r>
      <w:r>
        <w:rPr>
          <w:rFonts w:ascii="宋体" w:hAnsi="宋体" w:cs="Times New Roman"/>
          <w:sz w:val="32"/>
          <w:szCs w:val="32"/>
        </w:rPr>
        <w:t>CIM+生态环保</w:t>
      </w:r>
      <w:r>
        <w:rPr>
          <w:rFonts w:hint="eastAsia" w:ascii="宋体" w:hAnsi="宋体" w:cs="Times New Roman"/>
          <w:sz w:val="32"/>
          <w:szCs w:val="32"/>
          <w:lang w:eastAsia="zh-CN"/>
        </w:rPr>
        <w:t>”“</w:t>
      </w:r>
      <w:r>
        <w:rPr>
          <w:rFonts w:ascii="宋体" w:hAnsi="宋体" w:cs="Times New Roman"/>
          <w:sz w:val="32"/>
          <w:szCs w:val="32"/>
        </w:rPr>
        <w:t>CIM+林业</w:t>
      </w:r>
      <w:r>
        <w:rPr>
          <w:rFonts w:hint="eastAsia" w:ascii="宋体" w:hAnsi="宋体" w:cs="Times New Roman"/>
          <w:sz w:val="32"/>
          <w:szCs w:val="32"/>
          <w:lang w:eastAsia="zh-CN"/>
        </w:rPr>
        <w:t>”“</w:t>
      </w:r>
      <w:r>
        <w:rPr>
          <w:rFonts w:ascii="宋体" w:hAnsi="宋体" w:cs="Times New Roman"/>
          <w:sz w:val="32"/>
          <w:szCs w:val="32"/>
        </w:rPr>
        <w:t>CIM+水利</w:t>
      </w:r>
      <w:r>
        <w:rPr>
          <w:rFonts w:hint="eastAsia" w:ascii="宋体" w:hAnsi="宋体" w:cs="Times New Roman"/>
          <w:sz w:val="32"/>
          <w:szCs w:val="32"/>
          <w:lang w:eastAsia="zh-CN"/>
        </w:rPr>
        <w:t>”“</w:t>
      </w:r>
      <w:r>
        <w:rPr>
          <w:rFonts w:ascii="宋体" w:hAnsi="宋体" w:cs="Times New Roman"/>
          <w:sz w:val="32"/>
          <w:szCs w:val="32"/>
        </w:rPr>
        <w:t>CIM+交通出行</w:t>
      </w:r>
      <w:r>
        <w:rPr>
          <w:rFonts w:hint="eastAsia" w:ascii="宋体" w:hAnsi="宋体" w:cs="Times New Roman"/>
          <w:sz w:val="32"/>
          <w:szCs w:val="32"/>
          <w:lang w:eastAsia="zh-CN"/>
        </w:rPr>
        <w:t>”</w:t>
      </w:r>
      <w:r>
        <w:rPr>
          <w:rFonts w:ascii="宋体" w:hAnsi="宋体" w:cs="Times New Roman"/>
          <w:sz w:val="32"/>
          <w:szCs w:val="32"/>
        </w:rPr>
        <w:t>等数字孪生应用场景。</w:t>
      </w:r>
    </w:p>
    <w:p>
      <w:pPr>
        <w:pStyle w:val="47"/>
        <w:pageBreakBefore w:val="0"/>
        <w:widowControl w:val="0"/>
        <w:kinsoku/>
        <w:wordWrap/>
        <w:overflowPunct/>
        <w:topLinePunct w:val="0"/>
        <w:autoSpaceDE/>
        <w:autoSpaceDN/>
        <w:bidi w:val="0"/>
        <w:spacing w:before="0" w:beforeLines="0" w:after="0" w:afterLines="0" w:line="580" w:lineRule="exact"/>
        <w:ind w:firstLine="640"/>
        <w:textAlignment w:val="auto"/>
        <w:rPr>
          <w:rFonts w:ascii="宋体" w:hAnsi="宋体"/>
        </w:rPr>
      </w:pPr>
      <w:bookmarkStart w:id="86" w:name="_Toc152425007"/>
      <w:r>
        <w:rPr>
          <w:rFonts w:hint="eastAsia" w:ascii="宋体" w:hAnsi="宋体"/>
        </w:rPr>
        <w:t>五、保障措施</w:t>
      </w:r>
      <w:bookmarkEnd w:id="86"/>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87" w:name="_Toc152425008"/>
      <w:r>
        <w:rPr>
          <w:rFonts w:hint="eastAsia" w:ascii="宋体" w:hAnsi="宋体"/>
        </w:rPr>
        <w:t>（一）加强组织领导</w:t>
      </w:r>
      <w:bookmarkEnd w:id="87"/>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bookmarkStart w:id="88" w:name="_Toc141992625"/>
      <w:r>
        <w:rPr>
          <w:rFonts w:ascii="宋体" w:hAnsi="宋体" w:cs="Times New Roman"/>
          <w:b/>
          <w:bCs/>
          <w:sz w:val="32"/>
          <w:szCs w:val="32"/>
        </w:rPr>
        <w:t>完善统筹领导机制。</w:t>
      </w:r>
      <w:r>
        <w:rPr>
          <w:rFonts w:ascii="宋体" w:hAnsi="宋体" w:cs="Times New Roman"/>
          <w:sz w:val="32"/>
          <w:szCs w:val="32"/>
        </w:rPr>
        <w:t>充分发挥数字威海建设工作领导小组的统筹、领导、协调职能，</w:t>
      </w:r>
      <w:r>
        <w:rPr>
          <w:rFonts w:hint="eastAsia" w:ascii="宋体" w:hAnsi="宋体" w:cs="Times New Roman"/>
          <w:sz w:val="32"/>
          <w:szCs w:val="32"/>
        </w:rPr>
        <w:t>定期</w:t>
      </w:r>
      <w:r>
        <w:rPr>
          <w:rFonts w:ascii="宋体" w:hAnsi="宋体" w:cs="Times New Roman"/>
          <w:sz w:val="32"/>
          <w:szCs w:val="32"/>
        </w:rPr>
        <w:t>研究</w:t>
      </w:r>
      <w:r>
        <w:rPr>
          <w:rFonts w:hint="eastAsia" w:ascii="宋体" w:hAnsi="宋体" w:cs="Times New Roman"/>
          <w:sz w:val="32"/>
          <w:szCs w:val="32"/>
        </w:rPr>
        <w:t>数字化</w:t>
      </w:r>
      <w:r>
        <w:rPr>
          <w:rFonts w:ascii="宋体" w:hAnsi="宋体" w:cs="Times New Roman"/>
          <w:sz w:val="32"/>
          <w:szCs w:val="32"/>
        </w:rPr>
        <w:t>领域重大政策和事项，</w:t>
      </w:r>
      <w:r>
        <w:rPr>
          <w:rFonts w:hint="eastAsia" w:ascii="宋体" w:hAnsi="宋体" w:cs="Times New Roman"/>
          <w:sz w:val="32"/>
          <w:szCs w:val="32"/>
        </w:rPr>
        <w:t>推动</w:t>
      </w:r>
      <w:r>
        <w:rPr>
          <w:rFonts w:ascii="宋体" w:hAnsi="宋体" w:cs="Times New Roman"/>
          <w:sz w:val="32"/>
          <w:szCs w:val="32"/>
        </w:rPr>
        <w:t>数字威海建设</w:t>
      </w:r>
      <w:r>
        <w:rPr>
          <w:rFonts w:hint="eastAsia" w:ascii="宋体" w:hAnsi="宋体" w:cs="Times New Roman"/>
          <w:sz w:val="32"/>
          <w:szCs w:val="32"/>
        </w:rPr>
        <w:t>高质高效发展</w:t>
      </w:r>
      <w:r>
        <w:rPr>
          <w:rFonts w:ascii="宋体" w:hAnsi="宋体" w:cs="Times New Roman"/>
          <w:sz w:val="32"/>
          <w:szCs w:val="32"/>
        </w:rPr>
        <w:t>。</w:t>
      </w:r>
      <w:r>
        <w:rPr>
          <w:rFonts w:hint="eastAsia" w:ascii="宋体" w:hAnsi="宋体" w:cs="Times New Roman"/>
          <w:sz w:val="32"/>
          <w:szCs w:val="32"/>
        </w:rPr>
        <w:t>健全完善数据管理机构，优化调整职能配置，</w:t>
      </w:r>
      <w:r>
        <w:rPr>
          <w:rFonts w:ascii="宋体" w:hAnsi="宋体" w:cs="Times New Roman"/>
          <w:sz w:val="32"/>
          <w:szCs w:val="32"/>
        </w:rPr>
        <w:t>负责数字威海建设工作的具体落实。推广首席数据官（CDO）制度，</w:t>
      </w:r>
      <w:r>
        <w:rPr>
          <w:rFonts w:hint="eastAsia" w:ascii="宋体" w:hAnsi="宋体" w:cs="Times New Roman"/>
          <w:sz w:val="32"/>
          <w:szCs w:val="32"/>
        </w:rPr>
        <w:t>由</w:t>
      </w:r>
      <w:r>
        <w:rPr>
          <w:rFonts w:ascii="宋体" w:hAnsi="宋体" w:cs="Times New Roman"/>
          <w:sz w:val="32"/>
          <w:szCs w:val="32"/>
        </w:rPr>
        <w:t>市级各单位（含市管国有企业）</w:t>
      </w:r>
      <w:r>
        <w:rPr>
          <w:rFonts w:hint="eastAsia" w:ascii="宋体" w:hAnsi="宋体" w:cs="Times New Roman"/>
          <w:sz w:val="32"/>
          <w:szCs w:val="32"/>
        </w:rPr>
        <w:t>的分管</w:t>
      </w:r>
      <w:r>
        <w:rPr>
          <w:rFonts w:ascii="宋体" w:hAnsi="宋体" w:cs="Times New Roman"/>
          <w:sz w:val="32"/>
          <w:szCs w:val="32"/>
        </w:rPr>
        <w:t>领导担任CDO，</w:t>
      </w:r>
      <w:r>
        <w:rPr>
          <w:rFonts w:hint="eastAsia" w:ascii="宋体" w:hAnsi="宋体" w:cs="Times New Roman"/>
          <w:sz w:val="32"/>
          <w:szCs w:val="32"/>
        </w:rPr>
        <w:t>责任科室人员担任数据专管员，</w:t>
      </w:r>
      <w:r>
        <w:rPr>
          <w:rFonts w:ascii="宋体" w:hAnsi="宋体" w:cs="Times New Roman"/>
          <w:sz w:val="32"/>
          <w:szCs w:val="32"/>
        </w:rPr>
        <w:t>统筹推进本单位数字化建设工作。</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优化</w:t>
      </w:r>
      <w:r>
        <w:rPr>
          <w:rFonts w:ascii="宋体" w:hAnsi="宋体" w:cs="Times New Roman"/>
          <w:b/>
          <w:bCs/>
          <w:sz w:val="32"/>
          <w:szCs w:val="32"/>
        </w:rPr>
        <w:t>协同工作机制。</w:t>
      </w:r>
      <w:r>
        <w:rPr>
          <w:rFonts w:ascii="宋体" w:hAnsi="宋体" w:cs="Times New Roman"/>
          <w:sz w:val="32"/>
          <w:szCs w:val="32"/>
        </w:rPr>
        <w:t>建立市级各部门、各区</w:t>
      </w:r>
      <w:r>
        <w:rPr>
          <w:rFonts w:hint="eastAsia" w:ascii="宋体" w:hAnsi="宋体" w:cs="Times New Roman"/>
          <w:sz w:val="32"/>
          <w:szCs w:val="32"/>
        </w:rPr>
        <w:t>市</w:t>
      </w:r>
      <w:r>
        <w:rPr>
          <w:rFonts w:ascii="宋体" w:hAnsi="宋体" w:cs="Times New Roman"/>
          <w:sz w:val="32"/>
          <w:szCs w:val="32"/>
        </w:rPr>
        <w:t>会商机制，共同研究数字威海建设工作中的重点、难点问题，协商解决跨部门、跨领域重大工程建设问题，合力推进数字威海建设。明确全市</w:t>
      </w:r>
      <w:r>
        <w:rPr>
          <w:rFonts w:hint="eastAsia" w:ascii="宋体" w:hAnsi="宋体" w:cs="Times New Roman"/>
          <w:sz w:val="32"/>
          <w:szCs w:val="32"/>
          <w:lang w:eastAsia="zh-CN"/>
        </w:rPr>
        <w:t>数字化</w:t>
      </w:r>
      <w:r>
        <w:rPr>
          <w:rFonts w:ascii="宋体" w:hAnsi="宋体" w:cs="Times New Roman"/>
          <w:sz w:val="32"/>
          <w:szCs w:val="32"/>
        </w:rPr>
        <w:t>重点工作、重点项目的责任部门，围绕建设目标细化工作任务，以年度为单位明确各部门分工与权责。充分发挥</w:t>
      </w:r>
      <w:r>
        <w:rPr>
          <w:rFonts w:hint="eastAsia" w:ascii="宋体" w:hAnsi="宋体" w:cs="Times New Roman"/>
          <w:sz w:val="32"/>
          <w:szCs w:val="32"/>
        </w:rPr>
        <w:t>数据管理机构和大数据中心</w:t>
      </w:r>
      <w:r>
        <w:rPr>
          <w:rFonts w:ascii="宋体" w:hAnsi="宋体" w:cs="Times New Roman"/>
          <w:sz w:val="32"/>
          <w:szCs w:val="32"/>
        </w:rPr>
        <w:t>职能，健全各级、各部门信息化建设集约协同、共建共享的支撑服务体系，统筹推进市级政务信息化项目技术论证和项目管理，强化政务信息资源的采集、存储、共享和管理，保障政务信息系统的互联互通、信息共享、业务协同、安全可靠。</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89" w:name="_Toc152425009"/>
      <w:r>
        <w:rPr>
          <w:rFonts w:hint="eastAsia" w:ascii="宋体" w:hAnsi="宋体"/>
        </w:rPr>
        <w:t>（二）完善制度环境</w:t>
      </w:r>
      <w:bookmarkEnd w:id="88"/>
      <w:bookmarkEnd w:id="89"/>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完善项目管理机制。</w:t>
      </w:r>
      <w:r>
        <w:rPr>
          <w:rFonts w:ascii="宋体" w:hAnsi="宋体" w:cs="Times New Roman"/>
          <w:sz w:val="32"/>
          <w:szCs w:val="32"/>
        </w:rPr>
        <w:t>加强</w:t>
      </w:r>
      <w:r>
        <w:rPr>
          <w:rFonts w:hint="eastAsia" w:ascii="宋体" w:hAnsi="宋体" w:cs="Times New Roman"/>
          <w:sz w:val="32"/>
          <w:szCs w:val="32"/>
        </w:rPr>
        <w:t>信息化</w:t>
      </w:r>
      <w:r>
        <w:rPr>
          <w:rFonts w:ascii="宋体" w:hAnsi="宋体" w:cs="Times New Roman"/>
          <w:sz w:val="32"/>
          <w:szCs w:val="32"/>
        </w:rPr>
        <w:t>项目</w:t>
      </w:r>
      <w:r>
        <w:rPr>
          <w:rFonts w:hint="eastAsia" w:ascii="宋体" w:hAnsi="宋体" w:cs="Times New Roman"/>
          <w:sz w:val="32"/>
          <w:szCs w:val="32"/>
        </w:rPr>
        <w:t>全市域统筹、</w:t>
      </w:r>
      <w:r>
        <w:rPr>
          <w:rFonts w:ascii="宋体" w:hAnsi="宋体" w:cs="Times New Roman"/>
          <w:sz w:val="32"/>
          <w:szCs w:val="32"/>
        </w:rPr>
        <w:t>全流程管理，出台政府投资信息化建设项目管理细则，规范从项目计划、方案编制、立项审批、招标投标、建设实施到运行维护的全过程管理，推进部门间共建共享，形成项目全生命周期管理模式。出台实施细则等配套政策，明确项目责任主体、实施主体、监管主体及其权责划分，建立健全项目审批、立项、实施、评审、结项、审计等环节工作制度和规范。</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bookmarkStart w:id="90" w:name="_Toc141992626"/>
      <w:r>
        <w:rPr>
          <w:rFonts w:ascii="宋体" w:hAnsi="宋体" w:cs="Times New Roman"/>
          <w:b/>
          <w:bCs/>
          <w:sz w:val="32"/>
          <w:szCs w:val="32"/>
        </w:rPr>
        <w:t>建立常态化</w:t>
      </w:r>
      <w:r>
        <w:rPr>
          <w:rFonts w:hint="eastAsia" w:ascii="宋体" w:hAnsi="宋体" w:cs="Times New Roman"/>
          <w:b/>
          <w:bCs/>
          <w:color w:val="auto"/>
          <w:sz w:val="32"/>
          <w:szCs w:val="32"/>
          <w:lang w:eastAsia="zh-CN"/>
        </w:rPr>
        <w:t>监督</w:t>
      </w:r>
      <w:r>
        <w:rPr>
          <w:rFonts w:ascii="宋体" w:hAnsi="宋体" w:cs="Times New Roman"/>
          <w:b/>
          <w:bCs/>
          <w:sz w:val="32"/>
          <w:szCs w:val="32"/>
        </w:rPr>
        <w:t>机制。</w:t>
      </w:r>
      <w:r>
        <w:rPr>
          <w:rFonts w:ascii="宋体" w:hAnsi="宋体" w:cs="Times New Roman"/>
          <w:sz w:val="32"/>
          <w:szCs w:val="32"/>
        </w:rPr>
        <w:t>加强数字威海建设运行监测和综合评价，建</w:t>
      </w:r>
      <w:r>
        <w:rPr>
          <w:rFonts w:ascii="宋体" w:hAnsi="宋体" w:cs="Times New Roman"/>
          <w:color w:val="auto"/>
          <w:sz w:val="32"/>
          <w:szCs w:val="32"/>
        </w:rPr>
        <w:t>立数字威海建设工作</w:t>
      </w:r>
      <w:r>
        <w:rPr>
          <w:rFonts w:hint="eastAsia" w:ascii="宋体" w:hAnsi="宋体" w:cs="Times New Roman"/>
          <w:color w:val="auto"/>
          <w:sz w:val="32"/>
          <w:szCs w:val="32"/>
          <w:lang w:eastAsia="zh-CN"/>
        </w:rPr>
        <w:t>监督</w:t>
      </w:r>
      <w:r>
        <w:rPr>
          <w:rFonts w:ascii="宋体" w:hAnsi="宋体" w:cs="Times New Roman"/>
          <w:color w:val="auto"/>
          <w:sz w:val="32"/>
          <w:szCs w:val="32"/>
        </w:rPr>
        <w:t>体系，强化目标责任</w:t>
      </w:r>
      <w:r>
        <w:rPr>
          <w:rFonts w:hint="eastAsia" w:ascii="宋体" w:hAnsi="宋体" w:cs="Times New Roman"/>
          <w:color w:val="auto"/>
          <w:sz w:val="32"/>
          <w:szCs w:val="32"/>
          <w:lang w:eastAsia="zh-CN"/>
        </w:rPr>
        <w:t>进行</w:t>
      </w:r>
      <w:r>
        <w:rPr>
          <w:rFonts w:ascii="宋体" w:hAnsi="宋体" w:cs="Times New Roman"/>
          <w:color w:val="auto"/>
          <w:sz w:val="32"/>
          <w:szCs w:val="32"/>
        </w:rPr>
        <w:t>动态跟踪督查。</w:t>
      </w:r>
      <w:r>
        <w:rPr>
          <w:rFonts w:ascii="宋体" w:hAnsi="宋体" w:cs="Times New Roman"/>
          <w:sz w:val="32"/>
          <w:szCs w:val="32"/>
        </w:rPr>
        <w:t>引入第三方专业机构对数字威海建设项目立项、方案论证、实施监理、验收测试、成效评价等全过程进行评估。</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91" w:name="_Toc152425010"/>
      <w:r>
        <w:rPr>
          <w:rFonts w:hint="eastAsia" w:ascii="宋体" w:hAnsi="宋体"/>
        </w:rPr>
        <w:t>（三）重视人才引育</w:t>
      </w:r>
      <w:bookmarkEnd w:id="91"/>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培育</w:t>
      </w:r>
      <w:r>
        <w:rPr>
          <w:rFonts w:ascii="宋体" w:hAnsi="宋体" w:cs="Times New Roman"/>
          <w:b/>
          <w:bCs/>
          <w:sz w:val="32"/>
          <w:szCs w:val="32"/>
        </w:rPr>
        <w:t>引进高端人才。</w:t>
      </w:r>
      <w:r>
        <w:rPr>
          <w:rFonts w:ascii="宋体" w:hAnsi="宋体" w:cs="Times New Roman"/>
          <w:sz w:val="32"/>
          <w:szCs w:val="32"/>
        </w:rPr>
        <w:t>成立由科研院所、高校、企业数字化领域专家学者共同参与的数字威海建设专家咨询委员会，对项目建设、技术应用、标准规范、产业发展、评估管理等提供指导和建议。建立数字人才常态化引才机制，鼓励重点用人单位、行业龙头企业发布数字人才需求清单，积极引进、培养数字技术领域领军人才、高水平创新团队。</w:t>
      </w:r>
      <w:r>
        <w:rPr>
          <w:rFonts w:hint="eastAsia" w:ascii="宋体" w:hAnsi="宋体" w:cs="Times New Roman"/>
          <w:sz w:val="32"/>
          <w:szCs w:val="32"/>
        </w:rPr>
        <w:t>支持符合条件的数字</w:t>
      </w:r>
      <w:r>
        <w:rPr>
          <w:rFonts w:hint="eastAsia" w:ascii="宋体" w:hAnsi="宋体" w:cs="Times New Roman"/>
          <w:sz w:val="32"/>
          <w:szCs w:val="32"/>
          <w:lang w:eastAsia="zh-CN"/>
        </w:rPr>
        <w:t>化</w:t>
      </w:r>
      <w:r>
        <w:rPr>
          <w:rFonts w:hint="eastAsia" w:ascii="宋体" w:hAnsi="宋体" w:cs="Times New Roman"/>
          <w:sz w:val="32"/>
          <w:szCs w:val="32"/>
        </w:rPr>
        <w:t>企业设立博士后科研平台，鼓励申报</w:t>
      </w:r>
      <w:r>
        <w:rPr>
          <w:rFonts w:hint="eastAsia" w:ascii="宋体" w:hAnsi="宋体" w:cs="Times New Roman"/>
          <w:sz w:val="32"/>
          <w:szCs w:val="32"/>
          <w:lang w:eastAsia="zh-CN"/>
        </w:rPr>
        <w:t>各类</w:t>
      </w:r>
      <w:r>
        <w:rPr>
          <w:rFonts w:hint="eastAsia" w:ascii="宋体" w:hAnsi="宋体" w:cs="Times New Roman"/>
          <w:sz w:val="32"/>
          <w:szCs w:val="32"/>
        </w:rPr>
        <w:t>博士后项目</w:t>
      </w:r>
      <w:r>
        <w:rPr>
          <w:rFonts w:ascii="宋体" w:hAnsi="宋体" w:cs="Times New Roman"/>
          <w:sz w:val="32"/>
          <w:szCs w:val="32"/>
        </w:rPr>
        <w:t>。完善人才激励政策，</w:t>
      </w:r>
      <w:r>
        <w:rPr>
          <w:rFonts w:hint="eastAsia" w:ascii="宋体" w:hAnsi="宋体" w:cs="Times New Roman"/>
          <w:sz w:val="32"/>
          <w:szCs w:val="32"/>
        </w:rPr>
        <w:t>强化威海</w:t>
      </w:r>
      <w:r>
        <w:rPr>
          <w:rFonts w:hint="eastAsia" w:ascii="宋体" w:hAnsi="宋体" w:cs="Times New Roman"/>
          <w:sz w:val="32"/>
          <w:szCs w:val="32"/>
          <w:lang w:eastAsia="zh-CN"/>
        </w:rPr>
        <w:t>市</w:t>
      </w:r>
      <w:r>
        <w:rPr>
          <w:rFonts w:hint="eastAsia" w:ascii="宋体" w:hAnsi="宋体" w:cs="Times New Roman"/>
          <w:sz w:val="32"/>
          <w:szCs w:val="32"/>
        </w:rPr>
        <w:t>高层次人才“一站式”服务信息平台功能，优化人才发展环境，</w:t>
      </w:r>
      <w:r>
        <w:rPr>
          <w:rFonts w:ascii="宋体" w:hAnsi="宋体" w:cs="Times New Roman"/>
          <w:sz w:val="32"/>
          <w:szCs w:val="32"/>
        </w:rPr>
        <w:t>建立符合人才特点、激励人才创新的评价制度。</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hint="eastAsia" w:ascii="宋体" w:hAnsi="宋体" w:cs="Times New Roman"/>
          <w:b/>
          <w:bCs/>
          <w:sz w:val="32"/>
          <w:szCs w:val="32"/>
        </w:rPr>
        <w:t>提升全民数字素养</w:t>
      </w:r>
      <w:r>
        <w:rPr>
          <w:rFonts w:ascii="宋体" w:hAnsi="宋体" w:cs="Times New Roman"/>
          <w:b/>
          <w:bCs/>
          <w:sz w:val="32"/>
          <w:szCs w:val="32"/>
        </w:rPr>
        <w:t>。</w:t>
      </w:r>
      <w:r>
        <w:rPr>
          <w:rFonts w:ascii="宋体" w:hAnsi="宋体" w:cs="Times New Roman"/>
          <w:sz w:val="32"/>
          <w:szCs w:val="32"/>
        </w:rPr>
        <w:t>全面提升领导干部的数字化素养，设立数字威海大讲堂，将数字化相关领域课程列入党政干部培训的核心内容，统筹安排相关轮训</w:t>
      </w:r>
      <w:r>
        <w:rPr>
          <w:rFonts w:hint="eastAsia" w:ascii="宋体" w:hAnsi="宋体" w:cs="Times New Roman"/>
          <w:sz w:val="32"/>
          <w:szCs w:val="32"/>
        </w:rPr>
        <w:t>。</w:t>
      </w:r>
      <w:r>
        <w:rPr>
          <w:rFonts w:ascii="宋体" w:hAnsi="宋体" w:cs="Times New Roman"/>
          <w:sz w:val="32"/>
          <w:szCs w:val="32"/>
        </w:rPr>
        <w:t>多渠道组织学习先进地区的建设经验，深化对数字经济、数字政府、数字社会等领域政策的理解和认知，提高专业技能水平。面向企业人员、新型职业农民等开展计算机、电子商务等相关专业技能培训，提升全民信息素养。</w:t>
      </w:r>
    </w:p>
    <w:p>
      <w:pPr>
        <w:pageBreakBefore w:val="0"/>
        <w:widowControl w:val="0"/>
        <w:kinsoku/>
        <w:wordWrap/>
        <w:overflowPunct/>
        <w:topLinePunct w:val="0"/>
        <w:autoSpaceDE/>
        <w:autoSpaceDN/>
        <w:bidi w:val="0"/>
        <w:spacing w:line="580" w:lineRule="exact"/>
        <w:ind w:firstLine="600"/>
        <w:textAlignment w:val="auto"/>
        <w:rPr>
          <w:rFonts w:ascii="宋体" w:hAnsi="宋体"/>
        </w:rPr>
      </w:pPr>
      <w:bookmarkStart w:id="92" w:name="_Toc141992627"/>
      <w:r>
        <w:rPr>
          <w:rFonts w:hint="eastAsia" w:ascii="宋体" w:hAnsi="宋体"/>
        </w:rPr>
        <w:t>（四）</w:t>
      </w:r>
      <w:bookmarkEnd w:id="92"/>
      <w:r>
        <w:rPr>
          <w:rFonts w:hint="eastAsia" w:ascii="宋体" w:hAnsi="宋体"/>
        </w:rPr>
        <w:t>强化</w:t>
      </w:r>
      <w:bookmarkEnd w:id="90"/>
      <w:r>
        <w:rPr>
          <w:rFonts w:hint="eastAsia" w:ascii="宋体" w:hAnsi="宋体"/>
        </w:rPr>
        <w:t>长效运营</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完善建设运营模式。</w:t>
      </w:r>
      <w:r>
        <w:rPr>
          <w:rFonts w:ascii="宋体" w:hAnsi="宋体" w:cs="Times New Roman"/>
          <w:sz w:val="32"/>
          <w:szCs w:val="32"/>
        </w:rPr>
        <w:t>在</w:t>
      </w:r>
      <w:r>
        <w:rPr>
          <w:rFonts w:hint="eastAsia" w:ascii="宋体" w:hAnsi="宋体" w:cs="Times New Roman"/>
          <w:sz w:val="32"/>
          <w:szCs w:val="32"/>
        </w:rPr>
        <w:t>数据管理机构</w:t>
      </w:r>
      <w:r>
        <w:rPr>
          <w:rFonts w:ascii="宋体" w:hAnsi="宋体" w:cs="Times New Roman"/>
          <w:sz w:val="32"/>
          <w:szCs w:val="32"/>
        </w:rPr>
        <w:t>统一领导下，优化市大数据中心职能，负责采购跨部门、跨业务、多用户单位场景的基础性、公共性、通用性、支撑性信息化项目，提供统一技术和安全保障支撑。成立</w:t>
      </w:r>
      <w:r>
        <w:rPr>
          <w:rFonts w:hint="eastAsia" w:ascii="宋体" w:hAnsi="宋体" w:cs="Times New Roman"/>
          <w:sz w:val="32"/>
          <w:szCs w:val="32"/>
        </w:rPr>
        <w:t>大数据发展集团</w:t>
      </w:r>
      <w:r>
        <w:rPr>
          <w:rFonts w:ascii="宋体" w:hAnsi="宋体" w:cs="Times New Roman"/>
          <w:sz w:val="32"/>
          <w:szCs w:val="32"/>
        </w:rPr>
        <w:t>，依法依规通过政府采购程序参与信息化项目投资建设</w:t>
      </w:r>
      <w:r>
        <w:rPr>
          <w:rFonts w:hint="eastAsia" w:ascii="宋体" w:hAnsi="宋体" w:cs="Times New Roman"/>
          <w:sz w:val="32"/>
          <w:szCs w:val="32"/>
        </w:rPr>
        <w:t>和智慧城市项目建设</w:t>
      </w:r>
      <w:r>
        <w:rPr>
          <w:rFonts w:ascii="宋体" w:hAnsi="宋体" w:cs="Times New Roman"/>
          <w:sz w:val="32"/>
          <w:szCs w:val="32"/>
        </w:rPr>
        <w:t>运营，</w:t>
      </w:r>
      <w:r>
        <w:rPr>
          <w:rFonts w:hint="eastAsia" w:ascii="宋体" w:hAnsi="宋体" w:cs="Times New Roman"/>
          <w:sz w:val="32"/>
          <w:szCs w:val="32"/>
        </w:rPr>
        <w:t>由政府授权开展公共数据运营，</w:t>
      </w:r>
      <w:r>
        <w:rPr>
          <w:rFonts w:ascii="宋体" w:hAnsi="宋体" w:cs="Times New Roman"/>
          <w:sz w:val="32"/>
          <w:szCs w:val="32"/>
        </w:rPr>
        <w:t>联合国内优势社会企业联合开展数字威海建设运营，形成</w:t>
      </w:r>
      <w:r>
        <w:rPr>
          <w:rFonts w:hint="eastAsia" w:ascii="宋体" w:hAnsi="宋体" w:cs="Times New Roman"/>
          <w:sz w:val="32"/>
          <w:szCs w:val="32"/>
          <w:lang w:eastAsia="zh-CN"/>
        </w:rPr>
        <w:t>“</w:t>
      </w:r>
      <w:r>
        <w:rPr>
          <w:rFonts w:ascii="宋体" w:hAnsi="宋体" w:cs="Times New Roman"/>
          <w:sz w:val="32"/>
          <w:szCs w:val="32"/>
        </w:rPr>
        <w:t>一局、一中心、一</w:t>
      </w:r>
      <w:r>
        <w:rPr>
          <w:rFonts w:hint="eastAsia" w:ascii="宋体" w:hAnsi="宋体" w:cs="Times New Roman"/>
          <w:sz w:val="32"/>
          <w:szCs w:val="32"/>
        </w:rPr>
        <w:t>集团</w:t>
      </w:r>
      <w:r>
        <w:rPr>
          <w:rFonts w:ascii="宋体" w:hAnsi="宋体" w:cs="Times New Roman"/>
          <w:sz w:val="32"/>
          <w:szCs w:val="32"/>
        </w:rPr>
        <w:t>、多企业</w:t>
      </w:r>
      <w:r>
        <w:rPr>
          <w:rFonts w:hint="eastAsia" w:ascii="宋体" w:hAnsi="宋体" w:cs="Times New Roman"/>
          <w:sz w:val="32"/>
          <w:szCs w:val="32"/>
          <w:lang w:eastAsia="zh-CN"/>
        </w:rPr>
        <w:t>”</w:t>
      </w:r>
      <w:bookmarkStart w:id="96" w:name="_GoBack"/>
      <w:bookmarkEnd w:id="96"/>
      <w:r>
        <w:rPr>
          <w:rFonts w:ascii="宋体" w:hAnsi="宋体" w:cs="Times New Roman"/>
          <w:sz w:val="32"/>
          <w:szCs w:val="32"/>
        </w:rPr>
        <w:t>的数字威海建设运营格局。</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优化财政资金统筹。</w:t>
      </w:r>
      <w:r>
        <w:rPr>
          <w:rFonts w:ascii="宋体" w:hAnsi="宋体" w:cs="Times New Roman"/>
          <w:sz w:val="32"/>
          <w:szCs w:val="32"/>
        </w:rPr>
        <w:t>加大财政投入，设立数字化发展专项资金，将数字威海建设作为财政支出重点领域予以优先保障。强化建设资金统筹，优先支持公共性、基础性、公益性、跨部门协同项目。加强项目资金预算管理、使用管理和绩效评价，提高资金使用效益。积极争取上级专项经费，引导各部门、各领域争取国家、山东省相关的专项资金支持，争取各类试点、示范或配套项目。</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拓宽投融资渠道。</w:t>
      </w:r>
      <w:r>
        <w:rPr>
          <w:rFonts w:ascii="宋体" w:hAnsi="宋体" w:cs="Times New Roman"/>
          <w:sz w:val="32"/>
          <w:szCs w:val="32"/>
        </w:rPr>
        <w:t>建立政府部门主导应用需求、国有公司统筹建设运营、行业企业共同参与的多元投融资运营模式。坚持财政投资与吸引社会投资并重的原则，由政府与社会资本共同出资设立引导基金，采用股权投资等市场化方式，引导社会各类资本加大对数字城市建设的投入力度。通过资本金注入、贷款贴息、服务外包补贴、融资担保等形式，提升市内</w:t>
      </w:r>
      <w:r>
        <w:rPr>
          <w:rFonts w:hint="eastAsia" w:ascii="宋体" w:hAnsi="宋体" w:cs="Times New Roman"/>
          <w:sz w:val="32"/>
          <w:szCs w:val="32"/>
        </w:rPr>
        <w:t>企业</w:t>
      </w:r>
      <w:r>
        <w:rPr>
          <w:rFonts w:ascii="宋体" w:hAnsi="宋体" w:cs="Times New Roman"/>
          <w:sz w:val="32"/>
          <w:szCs w:val="32"/>
        </w:rPr>
        <w:t>参与数字城市建设的积极性。鼓励可以通过运营实现增值收益的数字城市经营性项目由行业优势企业建设，推动建立社会融资担保体系，鼓励支持金融机构加大对数字威海建设的信贷支持力度，通过资本运作、合资合作、产业基金等多种方式，提高投融资效率。</w:t>
      </w:r>
    </w:p>
    <w:p>
      <w:pPr>
        <w:pStyle w:val="46"/>
        <w:pageBreakBefore w:val="0"/>
        <w:widowControl w:val="0"/>
        <w:kinsoku/>
        <w:wordWrap/>
        <w:overflowPunct/>
        <w:topLinePunct w:val="0"/>
        <w:autoSpaceDE/>
        <w:autoSpaceDN/>
        <w:bidi w:val="0"/>
        <w:spacing w:before="0" w:beforeLines="0" w:line="580" w:lineRule="exact"/>
        <w:ind w:firstLine="640"/>
        <w:textAlignment w:val="auto"/>
        <w:rPr>
          <w:rFonts w:ascii="宋体" w:hAnsi="宋体"/>
        </w:rPr>
      </w:pPr>
      <w:bookmarkStart w:id="93" w:name="_Toc141992628"/>
      <w:bookmarkStart w:id="94" w:name="_Toc152425011"/>
      <w:r>
        <w:rPr>
          <w:rFonts w:hint="eastAsia" w:ascii="宋体" w:hAnsi="宋体"/>
        </w:rPr>
        <w:t>（五）</w:t>
      </w:r>
      <w:bookmarkEnd w:id="93"/>
      <w:r>
        <w:rPr>
          <w:rFonts w:hint="eastAsia" w:ascii="宋体" w:hAnsi="宋体"/>
        </w:rPr>
        <w:t>培育良好生态</w:t>
      </w:r>
      <w:bookmarkEnd w:id="94"/>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b/>
          <w:sz w:val="32"/>
          <w:szCs w:val="32"/>
        </w:rPr>
      </w:pPr>
      <w:r>
        <w:rPr>
          <w:rFonts w:hint="eastAsia" w:ascii="宋体" w:hAnsi="宋体" w:cs="Times New Roman"/>
          <w:b/>
          <w:bCs/>
          <w:sz w:val="32"/>
          <w:szCs w:val="32"/>
        </w:rPr>
        <w:t>培育创新氛围。</w:t>
      </w:r>
      <w:r>
        <w:rPr>
          <w:rFonts w:hint="eastAsia" w:ascii="宋体" w:hAnsi="宋体" w:cs="Times New Roman"/>
          <w:sz w:val="32"/>
          <w:szCs w:val="32"/>
        </w:rPr>
        <w:t>整合政府、企业和社会资源，建立政产学研用协同创新体系，引导优质资源向新产业、新业态、新模式倾斜，支持新技术、新产品在重点建设领域的示范应用。</w:t>
      </w:r>
      <w:r>
        <w:rPr>
          <w:rFonts w:ascii="宋体" w:hAnsi="宋体" w:cs="Times New Roman"/>
          <w:sz w:val="32"/>
          <w:szCs w:val="32"/>
        </w:rPr>
        <w:t>依托科研机构</w:t>
      </w:r>
      <w:r>
        <w:rPr>
          <w:rFonts w:hint="eastAsia" w:ascii="宋体" w:hAnsi="宋体" w:cs="Times New Roman"/>
          <w:sz w:val="32"/>
          <w:szCs w:val="32"/>
        </w:rPr>
        <w:t>、</w:t>
      </w:r>
      <w:r>
        <w:rPr>
          <w:rFonts w:ascii="宋体" w:hAnsi="宋体" w:cs="Times New Roman"/>
          <w:sz w:val="32"/>
          <w:szCs w:val="32"/>
        </w:rPr>
        <w:t>龙头企业</w:t>
      </w:r>
      <w:r>
        <w:rPr>
          <w:rFonts w:hint="eastAsia" w:ascii="宋体" w:hAnsi="宋体" w:cs="Times New Roman"/>
          <w:sz w:val="32"/>
          <w:szCs w:val="32"/>
        </w:rPr>
        <w:t>等</w:t>
      </w:r>
      <w:r>
        <w:rPr>
          <w:rFonts w:ascii="宋体" w:hAnsi="宋体" w:cs="Times New Roman"/>
          <w:sz w:val="32"/>
          <w:szCs w:val="32"/>
        </w:rPr>
        <w:t>设立数字威海创新发展联盟，开展协同创新平台建设、专业技能人才培育、数字产业孵化等多元化服务。</w:t>
      </w:r>
    </w:p>
    <w:p>
      <w:pPr>
        <w:pageBreakBefore w:val="0"/>
        <w:widowControl w:val="0"/>
        <w:kinsoku/>
        <w:wordWrap/>
        <w:overflowPunct/>
        <w:topLinePunct w:val="0"/>
        <w:autoSpaceDE/>
        <w:autoSpaceDN/>
        <w:bidi w:val="0"/>
        <w:spacing w:line="580" w:lineRule="exact"/>
        <w:ind w:firstLine="643"/>
        <w:textAlignment w:val="auto"/>
        <w:rPr>
          <w:rFonts w:ascii="宋体" w:hAnsi="宋体" w:cs="Times New Roman"/>
          <w:sz w:val="32"/>
          <w:szCs w:val="32"/>
        </w:rPr>
      </w:pPr>
      <w:r>
        <w:rPr>
          <w:rFonts w:ascii="宋体" w:hAnsi="宋体" w:cs="Times New Roman"/>
          <w:b/>
          <w:bCs/>
          <w:sz w:val="32"/>
          <w:szCs w:val="32"/>
        </w:rPr>
        <w:t>加强宣传推广。</w:t>
      </w:r>
      <w:r>
        <w:rPr>
          <w:rFonts w:ascii="宋体" w:hAnsi="宋体" w:cs="Times New Roman"/>
          <w:sz w:val="32"/>
          <w:szCs w:val="32"/>
        </w:rPr>
        <w:t>积极</w:t>
      </w:r>
      <w:r>
        <w:rPr>
          <w:rFonts w:hint="eastAsia" w:ascii="宋体" w:hAnsi="宋体" w:cs="Times New Roman"/>
          <w:sz w:val="32"/>
          <w:szCs w:val="32"/>
        </w:rPr>
        <w:t>推进与专业研究机构、高端智库的战略合作，深度参与全国性的信息化相关专业研讨和大型会展等活动，</w:t>
      </w:r>
      <w:r>
        <w:rPr>
          <w:rFonts w:ascii="宋体" w:hAnsi="宋体" w:cs="Times New Roman"/>
          <w:sz w:val="32"/>
          <w:szCs w:val="32"/>
        </w:rPr>
        <w:t>以举办发布会、宣贯会、专家论坛等方式增强与其他城市、地区的交流。加大对数字威海重点项目和示范应用的宣传力度，广泛征询公众的意见和建议，提高公众对数字威海建设的认知度和参与度。</w:t>
      </w:r>
    </w:p>
    <w:p>
      <w:pPr>
        <w:pageBreakBefore w:val="0"/>
        <w:widowControl w:val="0"/>
        <w:kinsoku/>
        <w:wordWrap/>
        <w:overflowPunct/>
        <w:topLinePunct w:val="0"/>
        <w:autoSpaceDE/>
        <w:autoSpaceDN/>
        <w:bidi w:val="0"/>
        <w:spacing w:line="580" w:lineRule="exact"/>
        <w:ind w:firstLine="640"/>
        <w:textAlignment w:val="auto"/>
        <w:rPr>
          <w:rFonts w:ascii="宋体" w:hAnsi="宋体" w:cs="Times New Roman"/>
          <w:sz w:val="32"/>
          <w:szCs w:val="32"/>
        </w:rPr>
        <w:sectPr>
          <w:footerReference r:id="rId12" w:type="default"/>
          <w:pgSz w:w="11906" w:h="16838"/>
          <w:pgMar w:top="2098" w:right="1474" w:bottom="1701" w:left="1588" w:header="851" w:footer="992" w:gutter="0"/>
          <w:pgNumType w:start="1"/>
          <w:cols w:space="425" w:num="1"/>
          <w:docGrid w:type="linesAndChars" w:linePitch="408" w:charSpace="0"/>
        </w:sectPr>
      </w:pPr>
    </w:p>
    <w:p>
      <w:pPr>
        <w:pStyle w:val="47"/>
        <w:pageBreakBefore w:val="0"/>
        <w:kinsoku/>
        <w:wordWrap/>
        <w:overflowPunct/>
        <w:topLinePunct w:val="0"/>
        <w:autoSpaceDE/>
        <w:autoSpaceDN/>
        <w:bidi w:val="0"/>
        <w:spacing w:line="580" w:lineRule="exact"/>
        <w:ind w:firstLine="640"/>
        <w:jc w:val="center"/>
        <w:textAlignment w:val="auto"/>
      </w:pPr>
      <w:bookmarkStart w:id="95" w:name="_Toc152425012"/>
      <w:r>
        <w:rPr>
          <w:rFonts w:hint="eastAsia"/>
        </w:rPr>
        <w:t>附录</w:t>
      </w:r>
      <w:r>
        <w:t xml:space="preserve"> </w:t>
      </w:r>
      <w:r>
        <w:rPr>
          <w:rFonts w:hint="eastAsia"/>
        </w:rPr>
        <w:t>名词术语</w:t>
      </w:r>
      <w:bookmarkEnd w:id="95"/>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10G PON——10-Gigabit-capable Passive Optical Network，10G比特无源光纤网络</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OLT ——Optical Line Terminal，光线路终端</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OTN——Optical Transport Network，光传送网</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FTTR——Fiber to The Room，光纤到房间</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F5G——The 5th Generation Fixed Networks，第五代固定网络</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WLAN——Wireless Local Area Network，无线局域网</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IPv6——Internet Protocol Version 6，互联网协议第6版</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PUE——Power Usage Effectiveness，电能利用效率</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AI</w:t>
      </w:r>
      <w:r>
        <w:rPr>
          <w:rFonts w:ascii="宋体" w:hAnsi="宋体" w:cs="Times New Roman"/>
          <w:sz w:val="32"/>
          <w:szCs w:val="32"/>
        </w:rPr>
        <w:t>——Artificial Intelligence</w:t>
      </w:r>
      <w:r>
        <w:rPr>
          <w:rFonts w:hint="eastAsia" w:ascii="宋体" w:hAnsi="宋体" w:cs="Times New Roman"/>
          <w:sz w:val="32"/>
          <w:szCs w:val="32"/>
        </w:rPr>
        <w:t>，人工智能</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CDMA——Code Division Multiple Access</w:t>
      </w:r>
      <w:r>
        <w:rPr>
          <w:rFonts w:hint="eastAsia" w:ascii="宋体" w:hAnsi="宋体" w:cs="Times New Roman"/>
          <w:sz w:val="32"/>
          <w:szCs w:val="32"/>
        </w:rPr>
        <w:t>，码分多址，</w:t>
      </w:r>
      <w:r>
        <w:rPr>
          <w:rFonts w:ascii="宋体" w:hAnsi="宋体" w:cs="Times New Roman"/>
          <w:sz w:val="32"/>
          <w:szCs w:val="32"/>
        </w:rPr>
        <w:t>用于多用户同时在同一频率范围内进行通信</w:t>
      </w:r>
      <w:r>
        <w:rPr>
          <w:rFonts w:hint="eastAsia" w:ascii="宋体" w:hAnsi="宋体" w:cs="Times New Roman"/>
          <w:sz w:val="32"/>
          <w:szCs w:val="32"/>
        </w:rPr>
        <w:t>的</w:t>
      </w:r>
      <w:r>
        <w:rPr>
          <w:rFonts w:ascii="宋体" w:hAnsi="宋体" w:cs="Times New Roman"/>
          <w:sz w:val="32"/>
          <w:szCs w:val="32"/>
        </w:rPr>
        <w:t>无线通信技术</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NB-IoT——Narrow Band Internet of Things，窄带物联网</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V2X——</w:t>
      </w:r>
      <w:r>
        <w:rPr>
          <w:rFonts w:hint="eastAsia" w:ascii="宋体" w:hAnsi="宋体" w:cs="Times New Roman"/>
          <w:sz w:val="32"/>
          <w:szCs w:val="32"/>
        </w:rPr>
        <w:t>V</w:t>
      </w:r>
      <w:r>
        <w:rPr>
          <w:rFonts w:ascii="宋体" w:hAnsi="宋体" w:cs="Times New Roman"/>
          <w:sz w:val="32"/>
          <w:szCs w:val="32"/>
        </w:rPr>
        <w:t xml:space="preserve">ehicle to </w:t>
      </w:r>
      <w:r>
        <w:rPr>
          <w:rFonts w:hint="eastAsia" w:ascii="宋体" w:hAnsi="宋体" w:cs="Times New Roman"/>
          <w:sz w:val="32"/>
          <w:szCs w:val="32"/>
        </w:rPr>
        <w:t>E</w:t>
      </w:r>
      <w:r>
        <w:rPr>
          <w:rFonts w:ascii="宋体" w:hAnsi="宋体" w:cs="Times New Roman"/>
          <w:sz w:val="32"/>
          <w:szCs w:val="32"/>
        </w:rPr>
        <w:t>verything</w:t>
      </w:r>
      <w:r>
        <w:rPr>
          <w:rFonts w:hint="eastAsia" w:ascii="宋体" w:hAnsi="宋体" w:cs="Times New Roman"/>
          <w:sz w:val="32"/>
          <w:szCs w:val="32"/>
        </w:rPr>
        <w:t>，</w:t>
      </w:r>
      <w:r>
        <w:rPr>
          <w:rFonts w:ascii="宋体" w:hAnsi="宋体" w:cs="Times New Roman"/>
          <w:sz w:val="32"/>
          <w:szCs w:val="32"/>
        </w:rPr>
        <w:t>车辆与</w:t>
      </w:r>
      <w:r>
        <w:rPr>
          <w:rFonts w:hint="eastAsia" w:ascii="宋体" w:hAnsi="宋体" w:cs="Times New Roman"/>
          <w:sz w:val="32"/>
          <w:szCs w:val="32"/>
        </w:rPr>
        <w:t>外界一切事务</w:t>
      </w:r>
      <w:r>
        <w:rPr>
          <w:rFonts w:ascii="宋体" w:hAnsi="宋体" w:cs="Times New Roman"/>
          <w:sz w:val="32"/>
          <w:szCs w:val="32"/>
        </w:rPr>
        <w:t>之间的无线通信技术</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SDN——Software Defined Network</w:t>
      </w:r>
      <w:r>
        <w:rPr>
          <w:rFonts w:hint="eastAsia" w:ascii="宋体" w:hAnsi="宋体" w:cs="Times New Roman"/>
          <w:sz w:val="32"/>
          <w:szCs w:val="32"/>
        </w:rPr>
        <w:t>，</w:t>
      </w:r>
      <w:r>
        <w:rPr>
          <w:rFonts w:ascii="宋体" w:hAnsi="宋体" w:cs="Times New Roman"/>
          <w:sz w:val="32"/>
          <w:szCs w:val="32"/>
        </w:rPr>
        <w:t>软件定义网络</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OEM——Original Equipment Manufacturer</w:t>
      </w:r>
      <w:r>
        <w:rPr>
          <w:rFonts w:hint="eastAsia" w:ascii="宋体" w:hAnsi="宋体" w:cs="Times New Roman"/>
          <w:sz w:val="32"/>
          <w:szCs w:val="32"/>
        </w:rPr>
        <w:t>，代工生产。</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OCR——Optical Character Recognition，光学字符识别</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AR</w:t>
      </w:r>
      <w:r>
        <w:rPr>
          <w:rFonts w:ascii="宋体" w:hAnsi="宋体" w:cs="Times New Roman"/>
          <w:sz w:val="32"/>
          <w:szCs w:val="32"/>
        </w:rPr>
        <w:t>——Augmented Reality</w:t>
      </w:r>
      <w:r>
        <w:rPr>
          <w:rFonts w:hint="eastAsia" w:ascii="宋体" w:hAnsi="宋体" w:cs="Times New Roman"/>
          <w:sz w:val="32"/>
          <w:szCs w:val="32"/>
        </w:rPr>
        <w:t>，增强现实。</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VR</w:t>
      </w:r>
      <w:r>
        <w:rPr>
          <w:rFonts w:ascii="宋体" w:hAnsi="宋体" w:cs="Times New Roman"/>
          <w:sz w:val="32"/>
          <w:szCs w:val="32"/>
        </w:rPr>
        <w:t>——Virtual Reality</w:t>
      </w:r>
      <w:r>
        <w:rPr>
          <w:rFonts w:hint="eastAsia" w:ascii="宋体" w:hAnsi="宋体" w:cs="Times New Roman"/>
          <w:sz w:val="32"/>
          <w:szCs w:val="32"/>
        </w:rPr>
        <w:t>，虚拟现实。</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XR</w:t>
      </w:r>
      <w:r>
        <w:rPr>
          <w:rFonts w:ascii="宋体" w:hAnsi="宋体" w:cs="Times New Roman"/>
          <w:sz w:val="32"/>
          <w:szCs w:val="32"/>
        </w:rPr>
        <w:t>——Extended Reality</w:t>
      </w:r>
      <w:r>
        <w:rPr>
          <w:rFonts w:hint="eastAsia" w:ascii="宋体" w:hAnsi="宋体" w:cs="Times New Roman"/>
          <w:sz w:val="32"/>
          <w:szCs w:val="32"/>
        </w:rPr>
        <w:t>，扩展现实。</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bCs/>
          <w:sz w:val="32"/>
          <w:szCs w:val="32"/>
        </w:rPr>
        <w:t>CIM</w:t>
      </w:r>
      <w:r>
        <w:rPr>
          <w:rFonts w:ascii="宋体" w:hAnsi="宋体" w:cs="Times New Roman"/>
          <w:sz w:val="32"/>
          <w:szCs w:val="32"/>
        </w:rPr>
        <w:t>——City Information Modeling</w:t>
      </w:r>
      <w:r>
        <w:rPr>
          <w:rFonts w:hint="eastAsia" w:ascii="宋体" w:hAnsi="宋体" w:cs="Times New Roman"/>
          <w:sz w:val="32"/>
          <w:szCs w:val="32"/>
        </w:rPr>
        <w:t>，城市信息模型</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隐私计算</w:t>
      </w:r>
      <w:r>
        <w:rPr>
          <w:rFonts w:ascii="宋体" w:hAnsi="宋体" w:cs="Times New Roman"/>
          <w:sz w:val="32"/>
          <w:szCs w:val="32"/>
        </w:rPr>
        <w:t>——</w:t>
      </w:r>
      <w:r>
        <w:rPr>
          <w:rFonts w:hint="eastAsia" w:ascii="宋体" w:hAnsi="宋体" w:cs="Times New Roman"/>
          <w:sz w:val="32"/>
          <w:szCs w:val="32"/>
        </w:rPr>
        <w:t>在保证数据提供方不泄露原始数据的前提下，对数据进行分析计算的一系列信息技术。</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数据沙箱——通过构建一个可信计算环境，使得外部程序可以在该平台上进行执行，既可以使用外部程序对数据进行加工处理，也可以保障数据的安全</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类脑智能——以计算建模为手段，受到脑神经机制与脑认知行为机制启发，通过软硬件协同实现的机器智能</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模式识别</w:t>
      </w:r>
      <w:r>
        <w:rPr>
          <w:rFonts w:ascii="宋体" w:hAnsi="宋体" w:cs="Times New Roman"/>
          <w:sz w:val="32"/>
          <w:szCs w:val="32"/>
        </w:rPr>
        <w:t>——</w:t>
      </w:r>
      <w:r>
        <w:rPr>
          <w:rFonts w:hint="eastAsia" w:ascii="宋体" w:hAnsi="宋体" w:cs="Times New Roman"/>
          <w:sz w:val="32"/>
          <w:szCs w:val="32"/>
        </w:rPr>
        <w:t>通过对表征事物或现象的各种形式信息进行处理和分析，达到对事物或现象进行描述、辨认、分类和解释的目的。</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自然语言处理——利用人类交流所使用的自然语言与机器进行交互通讯的技术</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深度学习——机器学习的一个分支，学习样本数据的内在规律和表示层次，让机器能够像人一样具有分析学习能力，能够识别文字、图像和声音等数据</w:t>
      </w:r>
      <w:r>
        <w:rPr>
          <w:rFonts w:hint="eastAsia" w:ascii="宋体" w:hAnsi="宋体" w:cs="Times New Roman"/>
          <w:sz w:val="32"/>
          <w:szCs w:val="32"/>
        </w:rPr>
        <w:t>。</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ascii="宋体" w:hAnsi="宋体" w:cs="Times New Roman"/>
          <w:sz w:val="32"/>
          <w:szCs w:val="32"/>
        </w:rPr>
        <w:t>知识图谱——由互相有联系的实体和它们的属性构成的网状知识库。</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元宇宙</w:t>
      </w:r>
      <w:r>
        <w:rPr>
          <w:rFonts w:ascii="宋体" w:hAnsi="宋体" w:cs="Times New Roman"/>
          <w:sz w:val="32"/>
          <w:szCs w:val="32"/>
        </w:rPr>
        <w:t>——</w:t>
      </w:r>
      <w:r>
        <w:rPr>
          <w:rFonts w:hint="eastAsia" w:ascii="宋体" w:hAnsi="宋体" w:cs="Times New Roman"/>
          <w:sz w:val="32"/>
          <w:szCs w:val="32"/>
        </w:rPr>
        <w:t>具备沉浸式体验属性的开放虚拟世界，是实体物理空间的数字化重构、孪生化重建、智慧化再造。</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大模型——具有庞大参数量和复杂结构的人工智能模型。</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r>
        <w:rPr>
          <w:rFonts w:hint="eastAsia" w:ascii="宋体" w:hAnsi="宋体" w:cs="Times New Roman"/>
          <w:sz w:val="32"/>
          <w:szCs w:val="32"/>
        </w:rPr>
        <w:t>数字孪生——充分利用物理模型、传感器更新、运行历史等数据，集成多学科、多物理量、多尺度、多概率的仿真过程，在虚拟空间中完成映射，从而反映相对应的实体装备的全生命周期过程。</w:t>
      </w:r>
    </w:p>
    <w:p>
      <w:pPr>
        <w:pageBreakBefore w:val="0"/>
        <w:kinsoku/>
        <w:wordWrap/>
        <w:overflowPunct/>
        <w:topLinePunct w:val="0"/>
        <w:autoSpaceDE/>
        <w:autoSpaceDN/>
        <w:bidi w:val="0"/>
        <w:spacing w:line="580" w:lineRule="exact"/>
        <w:ind w:firstLine="640"/>
        <w:textAlignment w:val="auto"/>
        <w:rPr>
          <w:rFonts w:ascii="宋体" w:hAnsi="宋体"/>
          <w:sz w:val="32"/>
          <w:szCs w:val="32"/>
        </w:rPr>
      </w:pPr>
      <w:r>
        <w:rPr>
          <w:rFonts w:hint="eastAsia" w:ascii="宋体" w:hAnsi="宋体" w:cs="Times New Roman"/>
          <w:sz w:val="32"/>
          <w:szCs w:val="32"/>
        </w:rPr>
        <w:t>区块链——是分布式网络、加密技术、智能合约等多种技术集成的新型数据库软件，通过数据透明、不易篡改、可追溯等特点解决网络空间的信任和安全问题。</w:t>
      </w:r>
    </w:p>
    <w:p>
      <w:pPr>
        <w:pageBreakBefore w:val="0"/>
        <w:kinsoku/>
        <w:wordWrap/>
        <w:overflowPunct/>
        <w:topLinePunct w:val="0"/>
        <w:autoSpaceDE/>
        <w:autoSpaceDN/>
        <w:bidi w:val="0"/>
        <w:spacing w:line="580" w:lineRule="exact"/>
        <w:ind w:firstLine="640"/>
        <w:textAlignment w:val="auto"/>
        <w:rPr>
          <w:rFonts w:ascii="宋体" w:hAnsi="宋体" w:cs="Times New Roman"/>
          <w:sz w:val="32"/>
          <w:szCs w:val="32"/>
        </w:rPr>
      </w:pPr>
    </w:p>
    <w:sectPr>
      <w:pgSz w:w="11906" w:h="16838"/>
      <w:pgMar w:top="1440" w:right="1474" w:bottom="1440" w:left="1800" w:header="851" w:footer="992" w:gutter="0"/>
      <w:cols w:space="425" w:num="1"/>
      <w:docGrid w:type="linesAndChar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FZFSK--GBK1-0">
    <w:altName w:val="微软雅黑"/>
    <w:panose1 w:val="00000000000000000000"/>
    <w:charset w:val="00"/>
    <w:family w:val="roman"/>
    <w:pitch w:val="default"/>
    <w:sig w:usb0="00000000" w:usb1="00000000" w:usb2="00000000" w:usb3="00000000" w:csb0="00000000" w:csb1="00000000"/>
  </w:font>
  <w:font w:name="E-BZ">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4443914"/>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017463"/>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1763675"/>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38DC0"/>
    <w:multiLevelType w:val="singleLevel"/>
    <w:tmpl w:val="5E638D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51"/>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lZDA4NDRmYzlkMWZjOWYyMGQ1YzlhYWZlNGZiZDIifQ=="/>
  </w:docVars>
  <w:rsids>
    <w:rsidRoot w:val="00086217"/>
    <w:rsid w:val="00000E66"/>
    <w:rsid w:val="00002344"/>
    <w:rsid w:val="00004949"/>
    <w:rsid w:val="000066E0"/>
    <w:rsid w:val="0000674C"/>
    <w:rsid w:val="000074B6"/>
    <w:rsid w:val="00007B90"/>
    <w:rsid w:val="0001053D"/>
    <w:rsid w:val="000130BA"/>
    <w:rsid w:val="00013409"/>
    <w:rsid w:val="000148AD"/>
    <w:rsid w:val="00014ED5"/>
    <w:rsid w:val="00015022"/>
    <w:rsid w:val="000156F9"/>
    <w:rsid w:val="00015D39"/>
    <w:rsid w:val="00016263"/>
    <w:rsid w:val="000167D0"/>
    <w:rsid w:val="00020128"/>
    <w:rsid w:val="000206A7"/>
    <w:rsid w:val="00020DEC"/>
    <w:rsid w:val="000231BA"/>
    <w:rsid w:val="00027E27"/>
    <w:rsid w:val="000312E4"/>
    <w:rsid w:val="00033CB7"/>
    <w:rsid w:val="000352A7"/>
    <w:rsid w:val="000362FA"/>
    <w:rsid w:val="00036ACB"/>
    <w:rsid w:val="00036D3B"/>
    <w:rsid w:val="00037116"/>
    <w:rsid w:val="000378B6"/>
    <w:rsid w:val="00037F31"/>
    <w:rsid w:val="000412F8"/>
    <w:rsid w:val="00041A29"/>
    <w:rsid w:val="0004262A"/>
    <w:rsid w:val="0004295B"/>
    <w:rsid w:val="00042B2C"/>
    <w:rsid w:val="00045481"/>
    <w:rsid w:val="00047523"/>
    <w:rsid w:val="00047FFA"/>
    <w:rsid w:val="000501D7"/>
    <w:rsid w:val="000504B5"/>
    <w:rsid w:val="00051F8B"/>
    <w:rsid w:val="00052088"/>
    <w:rsid w:val="00052BA6"/>
    <w:rsid w:val="0005442A"/>
    <w:rsid w:val="000556E5"/>
    <w:rsid w:val="0005580A"/>
    <w:rsid w:val="000603EA"/>
    <w:rsid w:val="00060432"/>
    <w:rsid w:val="00060F15"/>
    <w:rsid w:val="000613E3"/>
    <w:rsid w:val="00061CA2"/>
    <w:rsid w:val="0006341F"/>
    <w:rsid w:val="00063897"/>
    <w:rsid w:val="000641B7"/>
    <w:rsid w:val="0006465F"/>
    <w:rsid w:val="00064881"/>
    <w:rsid w:val="00064B03"/>
    <w:rsid w:val="00064E5F"/>
    <w:rsid w:val="00065E67"/>
    <w:rsid w:val="00070310"/>
    <w:rsid w:val="00071984"/>
    <w:rsid w:val="0007430A"/>
    <w:rsid w:val="0007521A"/>
    <w:rsid w:val="000760BD"/>
    <w:rsid w:val="00076567"/>
    <w:rsid w:val="00076BCE"/>
    <w:rsid w:val="00077918"/>
    <w:rsid w:val="00077F14"/>
    <w:rsid w:val="00080A4F"/>
    <w:rsid w:val="00081224"/>
    <w:rsid w:val="00081596"/>
    <w:rsid w:val="00082AC3"/>
    <w:rsid w:val="00082E42"/>
    <w:rsid w:val="0008365B"/>
    <w:rsid w:val="00084009"/>
    <w:rsid w:val="00086217"/>
    <w:rsid w:val="0008703F"/>
    <w:rsid w:val="00087046"/>
    <w:rsid w:val="00090144"/>
    <w:rsid w:val="00090357"/>
    <w:rsid w:val="00091CDB"/>
    <w:rsid w:val="00091DC4"/>
    <w:rsid w:val="00092D43"/>
    <w:rsid w:val="00092D4C"/>
    <w:rsid w:val="00092E33"/>
    <w:rsid w:val="00093806"/>
    <w:rsid w:val="00094D28"/>
    <w:rsid w:val="000976EE"/>
    <w:rsid w:val="000A0995"/>
    <w:rsid w:val="000A1BE9"/>
    <w:rsid w:val="000A3AF0"/>
    <w:rsid w:val="000A3EA0"/>
    <w:rsid w:val="000A408F"/>
    <w:rsid w:val="000B10DB"/>
    <w:rsid w:val="000B1323"/>
    <w:rsid w:val="000B1D01"/>
    <w:rsid w:val="000B2AA7"/>
    <w:rsid w:val="000B3CE3"/>
    <w:rsid w:val="000B4430"/>
    <w:rsid w:val="000B64D8"/>
    <w:rsid w:val="000B6FE3"/>
    <w:rsid w:val="000B7A5A"/>
    <w:rsid w:val="000C0D45"/>
    <w:rsid w:val="000C11A4"/>
    <w:rsid w:val="000C6D46"/>
    <w:rsid w:val="000C708B"/>
    <w:rsid w:val="000D209E"/>
    <w:rsid w:val="000D20BE"/>
    <w:rsid w:val="000D320C"/>
    <w:rsid w:val="000D3C92"/>
    <w:rsid w:val="000D3EE3"/>
    <w:rsid w:val="000D45A2"/>
    <w:rsid w:val="000D49A7"/>
    <w:rsid w:val="000D5F80"/>
    <w:rsid w:val="000D5FF9"/>
    <w:rsid w:val="000D60F6"/>
    <w:rsid w:val="000D7D79"/>
    <w:rsid w:val="000E01A4"/>
    <w:rsid w:val="000E09A8"/>
    <w:rsid w:val="000E0FDD"/>
    <w:rsid w:val="000E138B"/>
    <w:rsid w:val="000E17AC"/>
    <w:rsid w:val="000E2344"/>
    <w:rsid w:val="000E26E5"/>
    <w:rsid w:val="000E2D12"/>
    <w:rsid w:val="000E3C7C"/>
    <w:rsid w:val="000E51A5"/>
    <w:rsid w:val="000E55AC"/>
    <w:rsid w:val="000F06DF"/>
    <w:rsid w:val="000F12DB"/>
    <w:rsid w:val="000F2F10"/>
    <w:rsid w:val="000F49E2"/>
    <w:rsid w:val="000F618E"/>
    <w:rsid w:val="000F71E1"/>
    <w:rsid w:val="000F78E0"/>
    <w:rsid w:val="001003C3"/>
    <w:rsid w:val="00100E50"/>
    <w:rsid w:val="0010174D"/>
    <w:rsid w:val="00102755"/>
    <w:rsid w:val="0010596D"/>
    <w:rsid w:val="00105B13"/>
    <w:rsid w:val="00106D86"/>
    <w:rsid w:val="00111058"/>
    <w:rsid w:val="001119AC"/>
    <w:rsid w:val="0011306A"/>
    <w:rsid w:val="001135DF"/>
    <w:rsid w:val="00113897"/>
    <w:rsid w:val="0011398F"/>
    <w:rsid w:val="00113DA7"/>
    <w:rsid w:val="00115161"/>
    <w:rsid w:val="0011642E"/>
    <w:rsid w:val="0011704A"/>
    <w:rsid w:val="001176BE"/>
    <w:rsid w:val="00120122"/>
    <w:rsid w:val="00120869"/>
    <w:rsid w:val="001211DB"/>
    <w:rsid w:val="00123CD6"/>
    <w:rsid w:val="00124E31"/>
    <w:rsid w:val="00124F36"/>
    <w:rsid w:val="00126FC0"/>
    <w:rsid w:val="00127BF9"/>
    <w:rsid w:val="00130EE4"/>
    <w:rsid w:val="0013105A"/>
    <w:rsid w:val="00131509"/>
    <w:rsid w:val="00131D8B"/>
    <w:rsid w:val="00131E10"/>
    <w:rsid w:val="0013236C"/>
    <w:rsid w:val="001331F9"/>
    <w:rsid w:val="001333E4"/>
    <w:rsid w:val="001337BD"/>
    <w:rsid w:val="00135996"/>
    <w:rsid w:val="00136D92"/>
    <w:rsid w:val="00137906"/>
    <w:rsid w:val="00141F67"/>
    <w:rsid w:val="00141F7C"/>
    <w:rsid w:val="001430B7"/>
    <w:rsid w:val="00145438"/>
    <w:rsid w:val="00145A17"/>
    <w:rsid w:val="001461F4"/>
    <w:rsid w:val="001468CF"/>
    <w:rsid w:val="00146E69"/>
    <w:rsid w:val="00147452"/>
    <w:rsid w:val="0015095B"/>
    <w:rsid w:val="0015234C"/>
    <w:rsid w:val="0015364F"/>
    <w:rsid w:val="00153F2C"/>
    <w:rsid w:val="00153F85"/>
    <w:rsid w:val="00155124"/>
    <w:rsid w:val="001553E1"/>
    <w:rsid w:val="001561F6"/>
    <w:rsid w:val="001562DE"/>
    <w:rsid w:val="0015648B"/>
    <w:rsid w:val="0015738B"/>
    <w:rsid w:val="00160A32"/>
    <w:rsid w:val="00160BE5"/>
    <w:rsid w:val="00162335"/>
    <w:rsid w:val="00162D79"/>
    <w:rsid w:val="00163046"/>
    <w:rsid w:val="00163D1D"/>
    <w:rsid w:val="0016707B"/>
    <w:rsid w:val="0017009F"/>
    <w:rsid w:val="00170E2B"/>
    <w:rsid w:val="00171FA1"/>
    <w:rsid w:val="00174752"/>
    <w:rsid w:val="001754B7"/>
    <w:rsid w:val="00177BC5"/>
    <w:rsid w:val="001834DE"/>
    <w:rsid w:val="00183569"/>
    <w:rsid w:val="00184860"/>
    <w:rsid w:val="00185063"/>
    <w:rsid w:val="00185265"/>
    <w:rsid w:val="001870CE"/>
    <w:rsid w:val="00187118"/>
    <w:rsid w:val="00187591"/>
    <w:rsid w:val="0019046E"/>
    <w:rsid w:val="00190770"/>
    <w:rsid w:val="00191B9C"/>
    <w:rsid w:val="00191BFB"/>
    <w:rsid w:val="00192A47"/>
    <w:rsid w:val="0019653C"/>
    <w:rsid w:val="00197E19"/>
    <w:rsid w:val="001A014A"/>
    <w:rsid w:val="001A18C6"/>
    <w:rsid w:val="001A1F48"/>
    <w:rsid w:val="001A36C4"/>
    <w:rsid w:val="001B354F"/>
    <w:rsid w:val="001B39B4"/>
    <w:rsid w:val="001B3A28"/>
    <w:rsid w:val="001B52F2"/>
    <w:rsid w:val="001B5450"/>
    <w:rsid w:val="001B6156"/>
    <w:rsid w:val="001C0A89"/>
    <w:rsid w:val="001C1312"/>
    <w:rsid w:val="001C1B79"/>
    <w:rsid w:val="001C272F"/>
    <w:rsid w:val="001C2B61"/>
    <w:rsid w:val="001C68AF"/>
    <w:rsid w:val="001C68CD"/>
    <w:rsid w:val="001C6BC8"/>
    <w:rsid w:val="001D01A0"/>
    <w:rsid w:val="001D05EF"/>
    <w:rsid w:val="001D0EC1"/>
    <w:rsid w:val="001D1135"/>
    <w:rsid w:val="001D1A9D"/>
    <w:rsid w:val="001D2639"/>
    <w:rsid w:val="001D2E37"/>
    <w:rsid w:val="001D3848"/>
    <w:rsid w:val="001D4E52"/>
    <w:rsid w:val="001D5B52"/>
    <w:rsid w:val="001D6BF2"/>
    <w:rsid w:val="001E1083"/>
    <w:rsid w:val="001E1FB1"/>
    <w:rsid w:val="001E2549"/>
    <w:rsid w:val="001E2744"/>
    <w:rsid w:val="001E2D89"/>
    <w:rsid w:val="001E3D5F"/>
    <w:rsid w:val="001E428C"/>
    <w:rsid w:val="001E46B1"/>
    <w:rsid w:val="001E4E77"/>
    <w:rsid w:val="001E5BE7"/>
    <w:rsid w:val="001E6B8F"/>
    <w:rsid w:val="001E7031"/>
    <w:rsid w:val="001E7604"/>
    <w:rsid w:val="001F0487"/>
    <w:rsid w:val="001F0632"/>
    <w:rsid w:val="001F18A3"/>
    <w:rsid w:val="001F1FA3"/>
    <w:rsid w:val="001F5CD0"/>
    <w:rsid w:val="001F5D04"/>
    <w:rsid w:val="001F645C"/>
    <w:rsid w:val="001F67DC"/>
    <w:rsid w:val="001F6A2C"/>
    <w:rsid w:val="001F712E"/>
    <w:rsid w:val="001F75DD"/>
    <w:rsid w:val="001F77CD"/>
    <w:rsid w:val="00200E57"/>
    <w:rsid w:val="00201254"/>
    <w:rsid w:val="00201499"/>
    <w:rsid w:val="00201D1C"/>
    <w:rsid w:val="00202FAA"/>
    <w:rsid w:val="002030E1"/>
    <w:rsid w:val="002040D9"/>
    <w:rsid w:val="00205CBC"/>
    <w:rsid w:val="00206956"/>
    <w:rsid w:val="00210008"/>
    <w:rsid w:val="00211932"/>
    <w:rsid w:val="00211B77"/>
    <w:rsid w:val="002149E1"/>
    <w:rsid w:val="00214E5F"/>
    <w:rsid w:val="00216843"/>
    <w:rsid w:val="00220C55"/>
    <w:rsid w:val="00221257"/>
    <w:rsid w:val="002215A6"/>
    <w:rsid w:val="002220B0"/>
    <w:rsid w:val="002226FC"/>
    <w:rsid w:val="002227F1"/>
    <w:rsid w:val="00222A4D"/>
    <w:rsid w:val="00222F96"/>
    <w:rsid w:val="0022327E"/>
    <w:rsid w:val="00225995"/>
    <w:rsid w:val="00226012"/>
    <w:rsid w:val="002265C4"/>
    <w:rsid w:val="00226CF4"/>
    <w:rsid w:val="00226D0F"/>
    <w:rsid w:val="00227242"/>
    <w:rsid w:val="00227864"/>
    <w:rsid w:val="00230E9A"/>
    <w:rsid w:val="00231C9B"/>
    <w:rsid w:val="00232A12"/>
    <w:rsid w:val="00232B0E"/>
    <w:rsid w:val="00233C51"/>
    <w:rsid w:val="00233D6F"/>
    <w:rsid w:val="002345E6"/>
    <w:rsid w:val="002347A3"/>
    <w:rsid w:val="00235069"/>
    <w:rsid w:val="0024017D"/>
    <w:rsid w:val="002414F4"/>
    <w:rsid w:val="00243F27"/>
    <w:rsid w:val="00244B66"/>
    <w:rsid w:val="00246A3B"/>
    <w:rsid w:val="0025038F"/>
    <w:rsid w:val="00250A49"/>
    <w:rsid w:val="0025393D"/>
    <w:rsid w:val="00254C28"/>
    <w:rsid w:val="00255A2C"/>
    <w:rsid w:val="00256403"/>
    <w:rsid w:val="002564AF"/>
    <w:rsid w:val="00256B99"/>
    <w:rsid w:val="00257BF1"/>
    <w:rsid w:val="0026069C"/>
    <w:rsid w:val="002606D3"/>
    <w:rsid w:val="00261875"/>
    <w:rsid w:val="00264423"/>
    <w:rsid w:val="00265496"/>
    <w:rsid w:val="0026568D"/>
    <w:rsid w:val="00266D39"/>
    <w:rsid w:val="00266F67"/>
    <w:rsid w:val="00270ADB"/>
    <w:rsid w:val="002739BD"/>
    <w:rsid w:val="002745F8"/>
    <w:rsid w:val="002748E7"/>
    <w:rsid w:val="00274A8F"/>
    <w:rsid w:val="00276698"/>
    <w:rsid w:val="00276CB5"/>
    <w:rsid w:val="00283513"/>
    <w:rsid w:val="0028646F"/>
    <w:rsid w:val="0028753B"/>
    <w:rsid w:val="00290AFC"/>
    <w:rsid w:val="002927AC"/>
    <w:rsid w:val="00292C73"/>
    <w:rsid w:val="002930BA"/>
    <w:rsid w:val="002939CA"/>
    <w:rsid w:val="002950A6"/>
    <w:rsid w:val="00295226"/>
    <w:rsid w:val="002955BF"/>
    <w:rsid w:val="002A0D1A"/>
    <w:rsid w:val="002A1AD0"/>
    <w:rsid w:val="002A1F8C"/>
    <w:rsid w:val="002A2563"/>
    <w:rsid w:val="002A2698"/>
    <w:rsid w:val="002A275D"/>
    <w:rsid w:val="002A368F"/>
    <w:rsid w:val="002A3FF9"/>
    <w:rsid w:val="002A43E6"/>
    <w:rsid w:val="002A5015"/>
    <w:rsid w:val="002A5969"/>
    <w:rsid w:val="002A5D46"/>
    <w:rsid w:val="002A5E59"/>
    <w:rsid w:val="002A6937"/>
    <w:rsid w:val="002B0C2B"/>
    <w:rsid w:val="002B280E"/>
    <w:rsid w:val="002B3923"/>
    <w:rsid w:val="002B41E7"/>
    <w:rsid w:val="002B79AF"/>
    <w:rsid w:val="002C0058"/>
    <w:rsid w:val="002C1457"/>
    <w:rsid w:val="002C1777"/>
    <w:rsid w:val="002C2258"/>
    <w:rsid w:val="002C363D"/>
    <w:rsid w:val="002C36DA"/>
    <w:rsid w:val="002C53F2"/>
    <w:rsid w:val="002C664E"/>
    <w:rsid w:val="002C6CE3"/>
    <w:rsid w:val="002D0C34"/>
    <w:rsid w:val="002D1D38"/>
    <w:rsid w:val="002D1E89"/>
    <w:rsid w:val="002D232D"/>
    <w:rsid w:val="002D3A3D"/>
    <w:rsid w:val="002D47A3"/>
    <w:rsid w:val="002D5278"/>
    <w:rsid w:val="002D649B"/>
    <w:rsid w:val="002D6A2F"/>
    <w:rsid w:val="002D6A8B"/>
    <w:rsid w:val="002D6F13"/>
    <w:rsid w:val="002D72E0"/>
    <w:rsid w:val="002D7428"/>
    <w:rsid w:val="002D7CB8"/>
    <w:rsid w:val="002D7E07"/>
    <w:rsid w:val="002D7FD1"/>
    <w:rsid w:val="002E21EE"/>
    <w:rsid w:val="002E2A6B"/>
    <w:rsid w:val="002E3823"/>
    <w:rsid w:val="002E7A0A"/>
    <w:rsid w:val="002F0559"/>
    <w:rsid w:val="002F09AA"/>
    <w:rsid w:val="002F0C9C"/>
    <w:rsid w:val="002F0F63"/>
    <w:rsid w:val="002F15D3"/>
    <w:rsid w:val="002F36E8"/>
    <w:rsid w:val="002F4205"/>
    <w:rsid w:val="002F45B9"/>
    <w:rsid w:val="002F565E"/>
    <w:rsid w:val="002F56D7"/>
    <w:rsid w:val="002F6EAF"/>
    <w:rsid w:val="003018D5"/>
    <w:rsid w:val="0030389F"/>
    <w:rsid w:val="00303B76"/>
    <w:rsid w:val="00304547"/>
    <w:rsid w:val="00304A33"/>
    <w:rsid w:val="00304BEE"/>
    <w:rsid w:val="003106F8"/>
    <w:rsid w:val="00310B8C"/>
    <w:rsid w:val="0031124A"/>
    <w:rsid w:val="00311C55"/>
    <w:rsid w:val="00311D71"/>
    <w:rsid w:val="00312AFD"/>
    <w:rsid w:val="0031311F"/>
    <w:rsid w:val="00313AEB"/>
    <w:rsid w:val="00315A8F"/>
    <w:rsid w:val="003169B8"/>
    <w:rsid w:val="00317441"/>
    <w:rsid w:val="00320B6C"/>
    <w:rsid w:val="00320D25"/>
    <w:rsid w:val="00320E52"/>
    <w:rsid w:val="003213B5"/>
    <w:rsid w:val="00321AAB"/>
    <w:rsid w:val="00321AB2"/>
    <w:rsid w:val="003237C6"/>
    <w:rsid w:val="00323FD9"/>
    <w:rsid w:val="00325020"/>
    <w:rsid w:val="00325B73"/>
    <w:rsid w:val="003263EA"/>
    <w:rsid w:val="0032667B"/>
    <w:rsid w:val="003275E3"/>
    <w:rsid w:val="00330468"/>
    <w:rsid w:val="00330989"/>
    <w:rsid w:val="003309EA"/>
    <w:rsid w:val="00332ACB"/>
    <w:rsid w:val="00333098"/>
    <w:rsid w:val="00333627"/>
    <w:rsid w:val="00334203"/>
    <w:rsid w:val="00334D76"/>
    <w:rsid w:val="0033534B"/>
    <w:rsid w:val="003362A4"/>
    <w:rsid w:val="0033693D"/>
    <w:rsid w:val="00340A0C"/>
    <w:rsid w:val="00341155"/>
    <w:rsid w:val="0034167E"/>
    <w:rsid w:val="00341CC6"/>
    <w:rsid w:val="003423E3"/>
    <w:rsid w:val="00344A48"/>
    <w:rsid w:val="0035050D"/>
    <w:rsid w:val="00351CC1"/>
    <w:rsid w:val="003520A1"/>
    <w:rsid w:val="0035212D"/>
    <w:rsid w:val="0035290A"/>
    <w:rsid w:val="00353561"/>
    <w:rsid w:val="00354E02"/>
    <w:rsid w:val="00355968"/>
    <w:rsid w:val="00355B15"/>
    <w:rsid w:val="00356BEA"/>
    <w:rsid w:val="003571A3"/>
    <w:rsid w:val="00361C53"/>
    <w:rsid w:val="00361EFE"/>
    <w:rsid w:val="003620D0"/>
    <w:rsid w:val="00367976"/>
    <w:rsid w:val="003714A2"/>
    <w:rsid w:val="00375410"/>
    <w:rsid w:val="003757F2"/>
    <w:rsid w:val="00375FC7"/>
    <w:rsid w:val="00376CA2"/>
    <w:rsid w:val="00377753"/>
    <w:rsid w:val="003819FF"/>
    <w:rsid w:val="003847D5"/>
    <w:rsid w:val="0038538B"/>
    <w:rsid w:val="00387788"/>
    <w:rsid w:val="00387A9D"/>
    <w:rsid w:val="00390238"/>
    <w:rsid w:val="003933DB"/>
    <w:rsid w:val="00393F92"/>
    <w:rsid w:val="00394507"/>
    <w:rsid w:val="00394B0A"/>
    <w:rsid w:val="00395049"/>
    <w:rsid w:val="00395455"/>
    <w:rsid w:val="00395DAA"/>
    <w:rsid w:val="003960C7"/>
    <w:rsid w:val="00397FCB"/>
    <w:rsid w:val="003A22EC"/>
    <w:rsid w:val="003A3436"/>
    <w:rsid w:val="003A40DC"/>
    <w:rsid w:val="003A45EB"/>
    <w:rsid w:val="003A5660"/>
    <w:rsid w:val="003A69F7"/>
    <w:rsid w:val="003A6D31"/>
    <w:rsid w:val="003A6F82"/>
    <w:rsid w:val="003A728D"/>
    <w:rsid w:val="003A7333"/>
    <w:rsid w:val="003A7681"/>
    <w:rsid w:val="003A7F61"/>
    <w:rsid w:val="003A7FAD"/>
    <w:rsid w:val="003B05F2"/>
    <w:rsid w:val="003B0EF7"/>
    <w:rsid w:val="003B237D"/>
    <w:rsid w:val="003B23B4"/>
    <w:rsid w:val="003B26AD"/>
    <w:rsid w:val="003B327A"/>
    <w:rsid w:val="003B581E"/>
    <w:rsid w:val="003B69B9"/>
    <w:rsid w:val="003C001D"/>
    <w:rsid w:val="003C03AB"/>
    <w:rsid w:val="003C139C"/>
    <w:rsid w:val="003C1FAA"/>
    <w:rsid w:val="003C28E8"/>
    <w:rsid w:val="003C3333"/>
    <w:rsid w:val="003C37B6"/>
    <w:rsid w:val="003C5046"/>
    <w:rsid w:val="003C5209"/>
    <w:rsid w:val="003C60D3"/>
    <w:rsid w:val="003C6583"/>
    <w:rsid w:val="003C67FB"/>
    <w:rsid w:val="003C6F88"/>
    <w:rsid w:val="003C74D8"/>
    <w:rsid w:val="003D017B"/>
    <w:rsid w:val="003D0539"/>
    <w:rsid w:val="003D0980"/>
    <w:rsid w:val="003D10F5"/>
    <w:rsid w:val="003D1305"/>
    <w:rsid w:val="003D14B1"/>
    <w:rsid w:val="003D15EE"/>
    <w:rsid w:val="003D185D"/>
    <w:rsid w:val="003D1994"/>
    <w:rsid w:val="003D240A"/>
    <w:rsid w:val="003D2861"/>
    <w:rsid w:val="003D443F"/>
    <w:rsid w:val="003D47AC"/>
    <w:rsid w:val="003D58BE"/>
    <w:rsid w:val="003D7FA1"/>
    <w:rsid w:val="003E0075"/>
    <w:rsid w:val="003E0F61"/>
    <w:rsid w:val="003E1240"/>
    <w:rsid w:val="003E2917"/>
    <w:rsid w:val="003E32F0"/>
    <w:rsid w:val="003E65CB"/>
    <w:rsid w:val="003E6E3A"/>
    <w:rsid w:val="003F0E38"/>
    <w:rsid w:val="003F3665"/>
    <w:rsid w:val="003F3C3E"/>
    <w:rsid w:val="003F4718"/>
    <w:rsid w:val="003F56BB"/>
    <w:rsid w:val="003F6628"/>
    <w:rsid w:val="003F682F"/>
    <w:rsid w:val="003F73BE"/>
    <w:rsid w:val="004017D4"/>
    <w:rsid w:val="00402189"/>
    <w:rsid w:val="00403665"/>
    <w:rsid w:val="00403F36"/>
    <w:rsid w:val="0040446E"/>
    <w:rsid w:val="004049EC"/>
    <w:rsid w:val="00406818"/>
    <w:rsid w:val="00406BE9"/>
    <w:rsid w:val="0040786E"/>
    <w:rsid w:val="0041204D"/>
    <w:rsid w:val="0041248B"/>
    <w:rsid w:val="004127B9"/>
    <w:rsid w:val="00412918"/>
    <w:rsid w:val="00414F57"/>
    <w:rsid w:val="00414FE7"/>
    <w:rsid w:val="004150A9"/>
    <w:rsid w:val="0041568B"/>
    <w:rsid w:val="004159A9"/>
    <w:rsid w:val="004169FE"/>
    <w:rsid w:val="00420716"/>
    <w:rsid w:val="00420B2A"/>
    <w:rsid w:val="0042138F"/>
    <w:rsid w:val="004213D2"/>
    <w:rsid w:val="00422B55"/>
    <w:rsid w:val="00424CA5"/>
    <w:rsid w:val="0042564B"/>
    <w:rsid w:val="00425B33"/>
    <w:rsid w:val="00426665"/>
    <w:rsid w:val="0042673B"/>
    <w:rsid w:val="00430E91"/>
    <w:rsid w:val="004326BB"/>
    <w:rsid w:val="00432D18"/>
    <w:rsid w:val="0043402E"/>
    <w:rsid w:val="00434329"/>
    <w:rsid w:val="00434915"/>
    <w:rsid w:val="0043495E"/>
    <w:rsid w:val="004370F7"/>
    <w:rsid w:val="0044031E"/>
    <w:rsid w:val="00441D08"/>
    <w:rsid w:val="0044297F"/>
    <w:rsid w:val="004436EE"/>
    <w:rsid w:val="00443FF0"/>
    <w:rsid w:val="00445CCF"/>
    <w:rsid w:val="00446AE6"/>
    <w:rsid w:val="00447760"/>
    <w:rsid w:val="00447BDB"/>
    <w:rsid w:val="004503ED"/>
    <w:rsid w:val="00450B81"/>
    <w:rsid w:val="0045107E"/>
    <w:rsid w:val="00452CE3"/>
    <w:rsid w:val="00453157"/>
    <w:rsid w:val="0045356D"/>
    <w:rsid w:val="004542C4"/>
    <w:rsid w:val="0045639D"/>
    <w:rsid w:val="00456584"/>
    <w:rsid w:val="00456E54"/>
    <w:rsid w:val="004571FC"/>
    <w:rsid w:val="004600BA"/>
    <w:rsid w:val="00460D8D"/>
    <w:rsid w:val="00461D74"/>
    <w:rsid w:val="004620A7"/>
    <w:rsid w:val="004622FC"/>
    <w:rsid w:val="004634C0"/>
    <w:rsid w:val="004645CC"/>
    <w:rsid w:val="00465F61"/>
    <w:rsid w:val="00465F87"/>
    <w:rsid w:val="00467591"/>
    <w:rsid w:val="004708B9"/>
    <w:rsid w:val="00470E26"/>
    <w:rsid w:val="004710CA"/>
    <w:rsid w:val="0047275E"/>
    <w:rsid w:val="004727C1"/>
    <w:rsid w:val="004732C3"/>
    <w:rsid w:val="0047704C"/>
    <w:rsid w:val="004802EB"/>
    <w:rsid w:val="00482658"/>
    <w:rsid w:val="00485817"/>
    <w:rsid w:val="004858A5"/>
    <w:rsid w:val="00485BCB"/>
    <w:rsid w:val="004866E1"/>
    <w:rsid w:val="00486C9E"/>
    <w:rsid w:val="004877A5"/>
    <w:rsid w:val="00490773"/>
    <w:rsid w:val="00491BE4"/>
    <w:rsid w:val="004937B9"/>
    <w:rsid w:val="004938B2"/>
    <w:rsid w:val="0049732B"/>
    <w:rsid w:val="004977C8"/>
    <w:rsid w:val="004A006F"/>
    <w:rsid w:val="004A06AD"/>
    <w:rsid w:val="004A0EC2"/>
    <w:rsid w:val="004A1103"/>
    <w:rsid w:val="004A2E46"/>
    <w:rsid w:val="004A2EFB"/>
    <w:rsid w:val="004A2F2B"/>
    <w:rsid w:val="004A4987"/>
    <w:rsid w:val="004A4C3A"/>
    <w:rsid w:val="004A533C"/>
    <w:rsid w:val="004A5387"/>
    <w:rsid w:val="004A5F8D"/>
    <w:rsid w:val="004A6109"/>
    <w:rsid w:val="004A6825"/>
    <w:rsid w:val="004A6F90"/>
    <w:rsid w:val="004A79C1"/>
    <w:rsid w:val="004B0648"/>
    <w:rsid w:val="004B09E9"/>
    <w:rsid w:val="004B2C09"/>
    <w:rsid w:val="004B3F90"/>
    <w:rsid w:val="004B402B"/>
    <w:rsid w:val="004B5028"/>
    <w:rsid w:val="004B5707"/>
    <w:rsid w:val="004B5B0A"/>
    <w:rsid w:val="004B78E8"/>
    <w:rsid w:val="004C34D4"/>
    <w:rsid w:val="004C545A"/>
    <w:rsid w:val="004C647F"/>
    <w:rsid w:val="004C64B9"/>
    <w:rsid w:val="004C6A5E"/>
    <w:rsid w:val="004D07D0"/>
    <w:rsid w:val="004D1152"/>
    <w:rsid w:val="004D23C6"/>
    <w:rsid w:val="004D3D60"/>
    <w:rsid w:val="004D4941"/>
    <w:rsid w:val="004D5496"/>
    <w:rsid w:val="004D58F8"/>
    <w:rsid w:val="004D5BE8"/>
    <w:rsid w:val="004D6093"/>
    <w:rsid w:val="004D7510"/>
    <w:rsid w:val="004D7938"/>
    <w:rsid w:val="004D7B72"/>
    <w:rsid w:val="004E0514"/>
    <w:rsid w:val="004E062B"/>
    <w:rsid w:val="004E0C86"/>
    <w:rsid w:val="004E0D84"/>
    <w:rsid w:val="004E1938"/>
    <w:rsid w:val="004E2BF0"/>
    <w:rsid w:val="004E33F3"/>
    <w:rsid w:val="004E5592"/>
    <w:rsid w:val="004E6442"/>
    <w:rsid w:val="004E77E1"/>
    <w:rsid w:val="004F38E6"/>
    <w:rsid w:val="004F394D"/>
    <w:rsid w:val="004F49FE"/>
    <w:rsid w:val="004F5A61"/>
    <w:rsid w:val="004F5B08"/>
    <w:rsid w:val="004F5B18"/>
    <w:rsid w:val="004F6661"/>
    <w:rsid w:val="004F729A"/>
    <w:rsid w:val="00500E94"/>
    <w:rsid w:val="005016A3"/>
    <w:rsid w:val="00501ECA"/>
    <w:rsid w:val="00502DF4"/>
    <w:rsid w:val="0050403D"/>
    <w:rsid w:val="0050464E"/>
    <w:rsid w:val="0050536C"/>
    <w:rsid w:val="0050540E"/>
    <w:rsid w:val="00506465"/>
    <w:rsid w:val="00510758"/>
    <w:rsid w:val="005111C0"/>
    <w:rsid w:val="005112BB"/>
    <w:rsid w:val="00511959"/>
    <w:rsid w:val="005141F3"/>
    <w:rsid w:val="00516E0D"/>
    <w:rsid w:val="00517DD5"/>
    <w:rsid w:val="00520C90"/>
    <w:rsid w:val="00521D7F"/>
    <w:rsid w:val="0052224F"/>
    <w:rsid w:val="005232E6"/>
    <w:rsid w:val="00523B91"/>
    <w:rsid w:val="005257B6"/>
    <w:rsid w:val="005262A7"/>
    <w:rsid w:val="00530EEB"/>
    <w:rsid w:val="0053202A"/>
    <w:rsid w:val="00534026"/>
    <w:rsid w:val="00534968"/>
    <w:rsid w:val="005350FE"/>
    <w:rsid w:val="00535258"/>
    <w:rsid w:val="00536A3E"/>
    <w:rsid w:val="00540FD3"/>
    <w:rsid w:val="00541EE9"/>
    <w:rsid w:val="005459DF"/>
    <w:rsid w:val="005464AB"/>
    <w:rsid w:val="00546B7C"/>
    <w:rsid w:val="00546DB1"/>
    <w:rsid w:val="00550AE4"/>
    <w:rsid w:val="005520DA"/>
    <w:rsid w:val="005536D9"/>
    <w:rsid w:val="00553BBB"/>
    <w:rsid w:val="00555F2B"/>
    <w:rsid w:val="005566E1"/>
    <w:rsid w:val="0055677D"/>
    <w:rsid w:val="0055749A"/>
    <w:rsid w:val="00561D1F"/>
    <w:rsid w:val="005620A0"/>
    <w:rsid w:val="005631E1"/>
    <w:rsid w:val="005632E4"/>
    <w:rsid w:val="0056429F"/>
    <w:rsid w:val="00564BBF"/>
    <w:rsid w:val="005650DF"/>
    <w:rsid w:val="0056615E"/>
    <w:rsid w:val="0056655D"/>
    <w:rsid w:val="00570E8C"/>
    <w:rsid w:val="00571148"/>
    <w:rsid w:val="00571BBE"/>
    <w:rsid w:val="00572D86"/>
    <w:rsid w:val="00573FC4"/>
    <w:rsid w:val="005746C1"/>
    <w:rsid w:val="00576906"/>
    <w:rsid w:val="00577645"/>
    <w:rsid w:val="005779FE"/>
    <w:rsid w:val="00577DEC"/>
    <w:rsid w:val="0058007F"/>
    <w:rsid w:val="005802C1"/>
    <w:rsid w:val="00582AF0"/>
    <w:rsid w:val="0058457E"/>
    <w:rsid w:val="00584FBA"/>
    <w:rsid w:val="00585501"/>
    <w:rsid w:val="00585AE1"/>
    <w:rsid w:val="00585DBF"/>
    <w:rsid w:val="005871B6"/>
    <w:rsid w:val="005875F1"/>
    <w:rsid w:val="005876E2"/>
    <w:rsid w:val="00590629"/>
    <w:rsid w:val="00591218"/>
    <w:rsid w:val="005932B9"/>
    <w:rsid w:val="0059476D"/>
    <w:rsid w:val="00594BDC"/>
    <w:rsid w:val="005952EE"/>
    <w:rsid w:val="0059562C"/>
    <w:rsid w:val="005960E3"/>
    <w:rsid w:val="005962F5"/>
    <w:rsid w:val="00596686"/>
    <w:rsid w:val="005A0761"/>
    <w:rsid w:val="005A0F97"/>
    <w:rsid w:val="005A16E8"/>
    <w:rsid w:val="005A36C3"/>
    <w:rsid w:val="005A686B"/>
    <w:rsid w:val="005A7171"/>
    <w:rsid w:val="005B0950"/>
    <w:rsid w:val="005B12DD"/>
    <w:rsid w:val="005B310B"/>
    <w:rsid w:val="005B428A"/>
    <w:rsid w:val="005B4DBD"/>
    <w:rsid w:val="005B53F6"/>
    <w:rsid w:val="005B6EC1"/>
    <w:rsid w:val="005B7749"/>
    <w:rsid w:val="005B78D5"/>
    <w:rsid w:val="005C03F1"/>
    <w:rsid w:val="005C0BFB"/>
    <w:rsid w:val="005C0D0B"/>
    <w:rsid w:val="005C1CF5"/>
    <w:rsid w:val="005C1DA7"/>
    <w:rsid w:val="005C2C9B"/>
    <w:rsid w:val="005C4324"/>
    <w:rsid w:val="005C5ED0"/>
    <w:rsid w:val="005C6087"/>
    <w:rsid w:val="005C72C7"/>
    <w:rsid w:val="005C7AAA"/>
    <w:rsid w:val="005C7E89"/>
    <w:rsid w:val="005D04BE"/>
    <w:rsid w:val="005D1AB6"/>
    <w:rsid w:val="005D1F00"/>
    <w:rsid w:val="005D281A"/>
    <w:rsid w:val="005D287C"/>
    <w:rsid w:val="005D449C"/>
    <w:rsid w:val="005D570B"/>
    <w:rsid w:val="005D6115"/>
    <w:rsid w:val="005D62A2"/>
    <w:rsid w:val="005D62DE"/>
    <w:rsid w:val="005E0421"/>
    <w:rsid w:val="005E127E"/>
    <w:rsid w:val="005E2A91"/>
    <w:rsid w:val="005E4315"/>
    <w:rsid w:val="005E4FF6"/>
    <w:rsid w:val="005E5046"/>
    <w:rsid w:val="005E62FA"/>
    <w:rsid w:val="005E6E1E"/>
    <w:rsid w:val="005E6E1F"/>
    <w:rsid w:val="005E6E6D"/>
    <w:rsid w:val="005F0112"/>
    <w:rsid w:val="005F0A72"/>
    <w:rsid w:val="005F1C3F"/>
    <w:rsid w:val="005F47FA"/>
    <w:rsid w:val="005F54FF"/>
    <w:rsid w:val="005F74A6"/>
    <w:rsid w:val="00600CF4"/>
    <w:rsid w:val="00603AFA"/>
    <w:rsid w:val="00604020"/>
    <w:rsid w:val="006062AC"/>
    <w:rsid w:val="006064E1"/>
    <w:rsid w:val="0061017B"/>
    <w:rsid w:val="00611C57"/>
    <w:rsid w:val="0061363D"/>
    <w:rsid w:val="00614781"/>
    <w:rsid w:val="0061603F"/>
    <w:rsid w:val="00616B75"/>
    <w:rsid w:val="006171D7"/>
    <w:rsid w:val="00620BB8"/>
    <w:rsid w:val="006212C4"/>
    <w:rsid w:val="00622273"/>
    <w:rsid w:val="006225C1"/>
    <w:rsid w:val="006226CD"/>
    <w:rsid w:val="00623757"/>
    <w:rsid w:val="0062430F"/>
    <w:rsid w:val="00624DEA"/>
    <w:rsid w:val="00625783"/>
    <w:rsid w:val="00625A6D"/>
    <w:rsid w:val="00625F44"/>
    <w:rsid w:val="00630CBE"/>
    <w:rsid w:val="0063330E"/>
    <w:rsid w:val="006337A6"/>
    <w:rsid w:val="0063572D"/>
    <w:rsid w:val="00635833"/>
    <w:rsid w:val="00635979"/>
    <w:rsid w:val="00635AE4"/>
    <w:rsid w:val="006362D3"/>
    <w:rsid w:val="006369DF"/>
    <w:rsid w:val="00640818"/>
    <w:rsid w:val="00641AE9"/>
    <w:rsid w:val="00641B1C"/>
    <w:rsid w:val="00642EB2"/>
    <w:rsid w:val="00644D9C"/>
    <w:rsid w:val="00644E04"/>
    <w:rsid w:val="006457BE"/>
    <w:rsid w:val="00646093"/>
    <w:rsid w:val="00647D6D"/>
    <w:rsid w:val="00650AB5"/>
    <w:rsid w:val="006534AA"/>
    <w:rsid w:val="00653F7E"/>
    <w:rsid w:val="00654366"/>
    <w:rsid w:val="006547F8"/>
    <w:rsid w:val="006558F8"/>
    <w:rsid w:val="006564DA"/>
    <w:rsid w:val="00656CDB"/>
    <w:rsid w:val="00660A58"/>
    <w:rsid w:val="00660CE4"/>
    <w:rsid w:val="00660E53"/>
    <w:rsid w:val="006616B5"/>
    <w:rsid w:val="00662176"/>
    <w:rsid w:val="00662F00"/>
    <w:rsid w:val="00663E69"/>
    <w:rsid w:val="00664FD7"/>
    <w:rsid w:val="0066657C"/>
    <w:rsid w:val="006672D1"/>
    <w:rsid w:val="00670CA4"/>
    <w:rsid w:val="0067193D"/>
    <w:rsid w:val="006721B1"/>
    <w:rsid w:val="00672F40"/>
    <w:rsid w:val="00675870"/>
    <w:rsid w:val="006777D1"/>
    <w:rsid w:val="006810E3"/>
    <w:rsid w:val="00681146"/>
    <w:rsid w:val="00681758"/>
    <w:rsid w:val="00681B32"/>
    <w:rsid w:val="00681B56"/>
    <w:rsid w:val="006827D2"/>
    <w:rsid w:val="006847C3"/>
    <w:rsid w:val="00685B53"/>
    <w:rsid w:val="00685BDF"/>
    <w:rsid w:val="00686729"/>
    <w:rsid w:val="00686E10"/>
    <w:rsid w:val="00686FF0"/>
    <w:rsid w:val="0068731B"/>
    <w:rsid w:val="006874EA"/>
    <w:rsid w:val="00687A66"/>
    <w:rsid w:val="00690552"/>
    <w:rsid w:val="00693031"/>
    <w:rsid w:val="0069476C"/>
    <w:rsid w:val="0069536B"/>
    <w:rsid w:val="0069551A"/>
    <w:rsid w:val="006A0E27"/>
    <w:rsid w:val="006A13AF"/>
    <w:rsid w:val="006A2BAF"/>
    <w:rsid w:val="006A3D8C"/>
    <w:rsid w:val="006A4B3A"/>
    <w:rsid w:val="006A5408"/>
    <w:rsid w:val="006A5A52"/>
    <w:rsid w:val="006A7B34"/>
    <w:rsid w:val="006B0E11"/>
    <w:rsid w:val="006B1D9C"/>
    <w:rsid w:val="006B1DF6"/>
    <w:rsid w:val="006B4AF9"/>
    <w:rsid w:val="006B57B2"/>
    <w:rsid w:val="006B6AF0"/>
    <w:rsid w:val="006B6D15"/>
    <w:rsid w:val="006B6F77"/>
    <w:rsid w:val="006B7957"/>
    <w:rsid w:val="006C0D37"/>
    <w:rsid w:val="006C22B9"/>
    <w:rsid w:val="006C2D1C"/>
    <w:rsid w:val="006C2DB4"/>
    <w:rsid w:val="006C3092"/>
    <w:rsid w:val="006C35FF"/>
    <w:rsid w:val="006C373C"/>
    <w:rsid w:val="006C462A"/>
    <w:rsid w:val="006C4D89"/>
    <w:rsid w:val="006C57EF"/>
    <w:rsid w:val="006C59B0"/>
    <w:rsid w:val="006C5C3E"/>
    <w:rsid w:val="006C6E39"/>
    <w:rsid w:val="006C72B0"/>
    <w:rsid w:val="006C7E72"/>
    <w:rsid w:val="006D3C1F"/>
    <w:rsid w:val="006D4194"/>
    <w:rsid w:val="006D4464"/>
    <w:rsid w:val="006D5F54"/>
    <w:rsid w:val="006D62DC"/>
    <w:rsid w:val="006D652D"/>
    <w:rsid w:val="006E0D65"/>
    <w:rsid w:val="006E0F2A"/>
    <w:rsid w:val="006E17B6"/>
    <w:rsid w:val="006E2112"/>
    <w:rsid w:val="006E2166"/>
    <w:rsid w:val="006E45EC"/>
    <w:rsid w:val="006E4787"/>
    <w:rsid w:val="006E5D44"/>
    <w:rsid w:val="006E75A8"/>
    <w:rsid w:val="006F2164"/>
    <w:rsid w:val="006F3444"/>
    <w:rsid w:val="006F55B4"/>
    <w:rsid w:val="006F56DE"/>
    <w:rsid w:val="0070045C"/>
    <w:rsid w:val="0070091F"/>
    <w:rsid w:val="00701652"/>
    <w:rsid w:val="00701FA0"/>
    <w:rsid w:val="00702D9A"/>
    <w:rsid w:val="0070305D"/>
    <w:rsid w:val="00703761"/>
    <w:rsid w:val="00703F91"/>
    <w:rsid w:val="00704966"/>
    <w:rsid w:val="00704B4E"/>
    <w:rsid w:val="007076B2"/>
    <w:rsid w:val="00707976"/>
    <w:rsid w:val="00711A5C"/>
    <w:rsid w:val="00712415"/>
    <w:rsid w:val="00713C1D"/>
    <w:rsid w:val="00713EC9"/>
    <w:rsid w:val="0071536E"/>
    <w:rsid w:val="007168A3"/>
    <w:rsid w:val="00717B06"/>
    <w:rsid w:val="007204CE"/>
    <w:rsid w:val="00721C65"/>
    <w:rsid w:val="00722991"/>
    <w:rsid w:val="00722E7F"/>
    <w:rsid w:val="00723114"/>
    <w:rsid w:val="00725200"/>
    <w:rsid w:val="007267F7"/>
    <w:rsid w:val="00727872"/>
    <w:rsid w:val="00730407"/>
    <w:rsid w:val="007324AA"/>
    <w:rsid w:val="00732CC7"/>
    <w:rsid w:val="00732E13"/>
    <w:rsid w:val="00734124"/>
    <w:rsid w:val="00734614"/>
    <w:rsid w:val="0073579C"/>
    <w:rsid w:val="00735BF9"/>
    <w:rsid w:val="00740143"/>
    <w:rsid w:val="007401F2"/>
    <w:rsid w:val="00741443"/>
    <w:rsid w:val="00741D74"/>
    <w:rsid w:val="0074306A"/>
    <w:rsid w:val="00743BAF"/>
    <w:rsid w:val="0074458A"/>
    <w:rsid w:val="00745305"/>
    <w:rsid w:val="00745604"/>
    <w:rsid w:val="00747E59"/>
    <w:rsid w:val="007510B0"/>
    <w:rsid w:val="007515A3"/>
    <w:rsid w:val="00751C48"/>
    <w:rsid w:val="00752698"/>
    <w:rsid w:val="00752878"/>
    <w:rsid w:val="00753379"/>
    <w:rsid w:val="00754356"/>
    <w:rsid w:val="007552AF"/>
    <w:rsid w:val="00756262"/>
    <w:rsid w:val="00756950"/>
    <w:rsid w:val="00756EEC"/>
    <w:rsid w:val="0075732D"/>
    <w:rsid w:val="00760496"/>
    <w:rsid w:val="00760923"/>
    <w:rsid w:val="00760E35"/>
    <w:rsid w:val="007611E2"/>
    <w:rsid w:val="00762EA7"/>
    <w:rsid w:val="007633E9"/>
    <w:rsid w:val="00763DEF"/>
    <w:rsid w:val="00764BFC"/>
    <w:rsid w:val="0076507B"/>
    <w:rsid w:val="00765D6D"/>
    <w:rsid w:val="007663FC"/>
    <w:rsid w:val="007664D9"/>
    <w:rsid w:val="00766750"/>
    <w:rsid w:val="00766A3A"/>
    <w:rsid w:val="00770A38"/>
    <w:rsid w:val="007710CD"/>
    <w:rsid w:val="007736BD"/>
    <w:rsid w:val="00773A3F"/>
    <w:rsid w:val="00775ED8"/>
    <w:rsid w:val="0077641A"/>
    <w:rsid w:val="007769A2"/>
    <w:rsid w:val="007779C0"/>
    <w:rsid w:val="00777FC7"/>
    <w:rsid w:val="00781203"/>
    <w:rsid w:val="00782906"/>
    <w:rsid w:val="00782F2E"/>
    <w:rsid w:val="00784457"/>
    <w:rsid w:val="00784CA6"/>
    <w:rsid w:val="00784D53"/>
    <w:rsid w:val="00785AB3"/>
    <w:rsid w:val="007878E6"/>
    <w:rsid w:val="007909F8"/>
    <w:rsid w:val="00790AA6"/>
    <w:rsid w:val="00791387"/>
    <w:rsid w:val="00791653"/>
    <w:rsid w:val="00791856"/>
    <w:rsid w:val="00793D9B"/>
    <w:rsid w:val="007957B2"/>
    <w:rsid w:val="00795AE6"/>
    <w:rsid w:val="00795BA3"/>
    <w:rsid w:val="0079672B"/>
    <w:rsid w:val="007974E9"/>
    <w:rsid w:val="007976BC"/>
    <w:rsid w:val="007A0282"/>
    <w:rsid w:val="007A062E"/>
    <w:rsid w:val="007A15C4"/>
    <w:rsid w:val="007A174E"/>
    <w:rsid w:val="007A2401"/>
    <w:rsid w:val="007A43DD"/>
    <w:rsid w:val="007A4841"/>
    <w:rsid w:val="007A640C"/>
    <w:rsid w:val="007A7FFE"/>
    <w:rsid w:val="007B0E5D"/>
    <w:rsid w:val="007B1D0F"/>
    <w:rsid w:val="007B282E"/>
    <w:rsid w:val="007B3B7E"/>
    <w:rsid w:val="007B5229"/>
    <w:rsid w:val="007B5FAF"/>
    <w:rsid w:val="007C158A"/>
    <w:rsid w:val="007C1A8F"/>
    <w:rsid w:val="007C1E71"/>
    <w:rsid w:val="007C3890"/>
    <w:rsid w:val="007C6585"/>
    <w:rsid w:val="007D0737"/>
    <w:rsid w:val="007D07E6"/>
    <w:rsid w:val="007D0D2F"/>
    <w:rsid w:val="007D1E39"/>
    <w:rsid w:val="007D24EE"/>
    <w:rsid w:val="007D2B65"/>
    <w:rsid w:val="007D3D56"/>
    <w:rsid w:val="007D4738"/>
    <w:rsid w:val="007D4A32"/>
    <w:rsid w:val="007D5829"/>
    <w:rsid w:val="007D5F96"/>
    <w:rsid w:val="007D7723"/>
    <w:rsid w:val="007E05EB"/>
    <w:rsid w:val="007E1D24"/>
    <w:rsid w:val="007E5A3C"/>
    <w:rsid w:val="007E5BFA"/>
    <w:rsid w:val="007E6A51"/>
    <w:rsid w:val="007E6C7C"/>
    <w:rsid w:val="007F1589"/>
    <w:rsid w:val="007F3E40"/>
    <w:rsid w:val="007F3E5C"/>
    <w:rsid w:val="007F4034"/>
    <w:rsid w:val="007F4298"/>
    <w:rsid w:val="007F4FEE"/>
    <w:rsid w:val="007F73AF"/>
    <w:rsid w:val="007F74F8"/>
    <w:rsid w:val="00801A7D"/>
    <w:rsid w:val="00802262"/>
    <w:rsid w:val="00803AC4"/>
    <w:rsid w:val="0080428D"/>
    <w:rsid w:val="00805515"/>
    <w:rsid w:val="008110ED"/>
    <w:rsid w:val="00811A0E"/>
    <w:rsid w:val="00813DD9"/>
    <w:rsid w:val="008143EF"/>
    <w:rsid w:val="008163F3"/>
    <w:rsid w:val="00816421"/>
    <w:rsid w:val="008167D5"/>
    <w:rsid w:val="00816DDB"/>
    <w:rsid w:val="008175EA"/>
    <w:rsid w:val="00817C38"/>
    <w:rsid w:val="008206EC"/>
    <w:rsid w:val="008212A5"/>
    <w:rsid w:val="00821877"/>
    <w:rsid w:val="008221CA"/>
    <w:rsid w:val="00822601"/>
    <w:rsid w:val="00822B86"/>
    <w:rsid w:val="008243F5"/>
    <w:rsid w:val="00824C66"/>
    <w:rsid w:val="008255E5"/>
    <w:rsid w:val="00826C54"/>
    <w:rsid w:val="00827315"/>
    <w:rsid w:val="0083036F"/>
    <w:rsid w:val="008305E3"/>
    <w:rsid w:val="008313B4"/>
    <w:rsid w:val="00831A41"/>
    <w:rsid w:val="00832860"/>
    <w:rsid w:val="00835259"/>
    <w:rsid w:val="00840B52"/>
    <w:rsid w:val="0084267B"/>
    <w:rsid w:val="00842B3F"/>
    <w:rsid w:val="00842ED4"/>
    <w:rsid w:val="0084591E"/>
    <w:rsid w:val="00846423"/>
    <w:rsid w:val="00850565"/>
    <w:rsid w:val="00851028"/>
    <w:rsid w:val="00851C7A"/>
    <w:rsid w:val="00851E76"/>
    <w:rsid w:val="0085263E"/>
    <w:rsid w:val="0085329D"/>
    <w:rsid w:val="008548A8"/>
    <w:rsid w:val="00854DA8"/>
    <w:rsid w:val="00855743"/>
    <w:rsid w:val="00855C1C"/>
    <w:rsid w:val="00855DEA"/>
    <w:rsid w:val="0085664F"/>
    <w:rsid w:val="008571A0"/>
    <w:rsid w:val="00857664"/>
    <w:rsid w:val="00857B94"/>
    <w:rsid w:val="008621CB"/>
    <w:rsid w:val="008623BB"/>
    <w:rsid w:val="00865067"/>
    <w:rsid w:val="00870356"/>
    <w:rsid w:val="00871702"/>
    <w:rsid w:val="008717D5"/>
    <w:rsid w:val="00871E32"/>
    <w:rsid w:val="00871F43"/>
    <w:rsid w:val="008727D0"/>
    <w:rsid w:val="00872820"/>
    <w:rsid w:val="0087482F"/>
    <w:rsid w:val="008754E2"/>
    <w:rsid w:val="00876659"/>
    <w:rsid w:val="00876A8A"/>
    <w:rsid w:val="00877A72"/>
    <w:rsid w:val="008800E7"/>
    <w:rsid w:val="00881087"/>
    <w:rsid w:val="008817CB"/>
    <w:rsid w:val="00882321"/>
    <w:rsid w:val="00882391"/>
    <w:rsid w:val="008823FF"/>
    <w:rsid w:val="008828AB"/>
    <w:rsid w:val="00882982"/>
    <w:rsid w:val="00883215"/>
    <w:rsid w:val="0088470D"/>
    <w:rsid w:val="00885EE6"/>
    <w:rsid w:val="0089039D"/>
    <w:rsid w:val="00890D3A"/>
    <w:rsid w:val="008929BB"/>
    <w:rsid w:val="00892A7E"/>
    <w:rsid w:val="00893B87"/>
    <w:rsid w:val="008949FE"/>
    <w:rsid w:val="008959FE"/>
    <w:rsid w:val="00895E15"/>
    <w:rsid w:val="008A0295"/>
    <w:rsid w:val="008A1CC2"/>
    <w:rsid w:val="008A3700"/>
    <w:rsid w:val="008A3C7E"/>
    <w:rsid w:val="008A3F05"/>
    <w:rsid w:val="008A4264"/>
    <w:rsid w:val="008A4362"/>
    <w:rsid w:val="008A45F3"/>
    <w:rsid w:val="008B2300"/>
    <w:rsid w:val="008B257E"/>
    <w:rsid w:val="008B2D59"/>
    <w:rsid w:val="008B3A6D"/>
    <w:rsid w:val="008B48CF"/>
    <w:rsid w:val="008B623C"/>
    <w:rsid w:val="008B7C0B"/>
    <w:rsid w:val="008C067B"/>
    <w:rsid w:val="008C08A8"/>
    <w:rsid w:val="008C1346"/>
    <w:rsid w:val="008C14D9"/>
    <w:rsid w:val="008C192B"/>
    <w:rsid w:val="008C2336"/>
    <w:rsid w:val="008C3236"/>
    <w:rsid w:val="008C399D"/>
    <w:rsid w:val="008C39E6"/>
    <w:rsid w:val="008C558C"/>
    <w:rsid w:val="008C56A6"/>
    <w:rsid w:val="008C59E1"/>
    <w:rsid w:val="008C6794"/>
    <w:rsid w:val="008C6927"/>
    <w:rsid w:val="008C6FE8"/>
    <w:rsid w:val="008D0DA3"/>
    <w:rsid w:val="008D48F9"/>
    <w:rsid w:val="008D5047"/>
    <w:rsid w:val="008D5D7B"/>
    <w:rsid w:val="008D6941"/>
    <w:rsid w:val="008E0F89"/>
    <w:rsid w:val="008E32E3"/>
    <w:rsid w:val="008E5123"/>
    <w:rsid w:val="008E5AB4"/>
    <w:rsid w:val="008F10F2"/>
    <w:rsid w:val="008F1F7C"/>
    <w:rsid w:val="008F567C"/>
    <w:rsid w:val="008F6D98"/>
    <w:rsid w:val="008F742F"/>
    <w:rsid w:val="008F79E8"/>
    <w:rsid w:val="008F7F47"/>
    <w:rsid w:val="0090191F"/>
    <w:rsid w:val="00902793"/>
    <w:rsid w:val="00902CAA"/>
    <w:rsid w:val="00902FE0"/>
    <w:rsid w:val="00904804"/>
    <w:rsid w:val="009051A1"/>
    <w:rsid w:val="009062CA"/>
    <w:rsid w:val="009063BD"/>
    <w:rsid w:val="00906CC1"/>
    <w:rsid w:val="00907924"/>
    <w:rsid w:val="00913257"/>
    <w:rsid w:val="00913D05"/>
    <w:rsid w:val="009146B3"/>
    <w:rsid w:val="00914B3A"/>
    <w:rsid w:val="00915A55"/>
    <w:rsid w:val="00915ECC"/>
    <w:rsid w:val="00916B7F"/>
    <w:rsid w:val="00916E26"/>
    <w:rsid w:val="00917056"/>
    <w:rsid w:val="00921C78"/>
    <w:rsid w:val="009233B1"/>
    <w:rsid w:val="00924529"/>
    <w:rsid w:val="00924693"/>
    <w:rsid w:val="00926761"/>
    <w:rsid w:val="00927D1B"/>
    <w:rsid w:val="00931D85"/>
    <w:rsid w:val="00932FFD"/>
    <w:rsid w:val="009332C3"/>
    <w:rsid w:val="009342F6"/>
    <w:rsid w:val="00935601"/>
    <w:rsid w:val="009366E4"/>
    <w:rsid w:val="009371A5"/>
    <w:rsid w:val="00937B9F"/>
    <w:rsid w:val="00940D0C"/>
    <w:rsid w:val="00940F43"/>
    <w:rsid w:val="00941B30"/>
    <w:rsid w:val="0094236A"/>
    <w:rsid w:val="00942671"/>
    <w:rsid w:val="00942C16"/>
    <w:rsid w:val="00942C8C"/>
    <w:rsid w:val="00945F1E"/>
    <w:rsid w:val="00947200"/>
    <w:rsid w:val="009473B9"/>
    <w:rsid w:val="0095088B"/>
    <w:rsid w:val="00950937"/>
    <w:rsid w:val="00951FF7"/>
    <w:rsid w:val="009551CE"/>
    <w:rsid w:val="00956379"/>
    <w:rsid w:val="00957AC4"/>
    <w:rsid w:val="00957B44"/>
    <w:rsid w:val="009610CC"/>
    <w:rsid w:val="009624A1"/>
    <w:rsid w:val="00963974"/>
    <w:rsid w:val="00964234"/>
    <w:rsid w:val="009659DA"/>
    <w:rsid w:val="00965C1D"/>
    <w:rsid w:val="009660DE"/>
    <w:rsid w:val="00966893"/>
    <w:rsid w:val="00966DE2"/>
    <w:rsid w:val="00967B81"/>
    <w:rsid w:val="009712EF"/>
    <w:rsid w:val="009725EF"/>
    <w:rsid w:val="009731D9"/>
    <w:rsid w:val="00973202"/>
    <w:rsid w:val="009735DA"/>
    <w:rsid w:val="009745D0"/>
    <w:rsid w:val="00974C90"/>
    <w:rsid w:val="00974FA9"/>
    <w:rsid w:val="0097525D"/>
    <w:rsid w:val="009752D7"/>
    <w:rsid w:val="00976A35"/>
    <w:rsid w:val="0098003A"/>
    <w:rsid w:val="00981172"/>
    <w:rsid w:val="00981935"/>
    <w:rsid w:val="00981F6C"/>
    <w:rsid w:val="00983261"/>
    <w:rsid w:val="00985EB5"/>
    <w:rsid w:val="00986221"/>
    <w:rsid w:val="00987A4E"/>
    <w:rsid w:val="00990BD7"/>
    <w:rsid w:val="00991F30"/>
    <w:rsid w:val="00992555"/>
    <w:rsid w:val="009933D3"/>
    <w:rsid w:val="00994656"/>
    <w:rsid w:val="00995ADE"/>
    <w:rsid w:val="00995B73"/>
    <w:rsid w:val="00995EA7"/>
    <w:rsid w:val="009973CB"/>
    <w:rsid w:val="00997565"/>
    <w:rsid w:val="00997971"/>
    <w:rsid w:val="009A0C2D"/>
    <w:rsid w:val="009A0E40"/>
    <w:rsid w:val="009A13F9"/>
    <w:rsid w:val="009A1EC4"/>
    <w:rsid w:val="009A2CAF"/>
    <w:rsid w:val="009A3326"/>
    <w:rsid w:val="009A424A"/>
    <w:rsid w:val="009A54FC"/>
    <w:rsid w:val="009A6183"/>
    <w:rsid w:val="009A6242"/>
    <w:rsid w:val="009A77D4"/>
    <w:rsid w:val="009A7CDA"/>
    <w:rsid w:val="009B0890"/>
    <w:rsid w:val="009B0BC6"/>
    <w:rsid w:val="009B0EDF"/>
    <w:rsid w:val="009B13FE"/>
    <w:rsid w:val="009B1A18"/>
    <w:rsid w:val="009B34BF"/>
    <w:rsid w:val="009B49FA"/>
    <w:rsid w:val="009B5A52"/>
    <w:rsid w:val="009B5B60"/>
    <w:rsid w:val="009B7178"/>
    <w:rsid w:val="009B779C"/>
    <w:rsid w:val="009C0E2E"/>
    <w:rsid w:val="009C1256"/>
    <w:rsid w:val="009C5768"/>
    <w:rsid w:val="009C5BE3"/>
    <w:rsid w:val="009C62F2"/>
    <w:rsid w:val="009D05FF"/>
    <w:rsid w:val="009D0725"/>
    <w:rsid w:val="009D1B28"/>
    <w:rsid w:val="009D28AD"/>
    <w:rsid w:val="009D33B8"/>
    <w:rsid w:val="009E2EF4"/>
    <w:rsid w:val="009E3564"/>
    <w:rsid w:val="009E5906"/>
    <w:rsid w:val="009E5DBE"/>
    <w:rsid w:val="009E6E80"/>
    <w:rsid w:val="009E7210"/>
    <w:rsid w:val="009E7B3D"/>
    <w:rsid w:val="009F1658"/>
    <w:rsid w:val="009F2F0B"/>
    <w:rsid w:val="009F3F02"/>
    <w:rsid w:val="009F4FB9"/>
    <w:rsid w:val="009F5580"/>
    <w:rsid w:val="009F5AAE"/>
    <w:rsid w:val="009F7C36"/>
    <w:rsid w:val="009F7F87"/>
    <w:rsid w:val="00A00755"/>
    <w:rsid w:val="00A00A6F"/>
    <w:rsid w:val="00A0120B"/>
    <w:rsid w:val="00A0147E"/>
    <w:rsid w:val="00A0179F"/>
    <w:rsid w:val="00A028CB"/>
    <w:rsid w:val="00A0336C"/>
    <w:rsid w:val="00A041EF"/>
    <w:rsid w:val="00A06212"/>
    <w:rsid w:val="00A06B86"/>
    <w:rsid w:val="00A06F5B"/>
    <w:rsid w:val="00A0754E"/>
    <w:rsid w:val="00A10027"/>
    <w:rsid w:val="00A107F5"/>
    <w:rsid w:val="00A11302"/>
    <w:rsid w:val="00A11DAD"/>
    <w:rsid w:val="00A13CEA"/>
    <w:rsid w:val="00A159FA"/>
    <w:rsid w:val="00A15F37"/>
    <w:rsid w:val="00A1623D"/>
    <w:rsid w:val="00A164B1"/>
    <w:rsid w:val="00A169FD"/>
    <w:rsid w:val="00A16A7B"/>
    <w:rsid w:val="00A2205C"/>
    <w:rsid w:val="00A232DC"/>
    <w:rsid w:val="00A23532"/>
    <w:rsid w:val="00A2396A"/>
    <w:rsid w:val="00A2577D"/>
    <w:rsid w:val="00A2646E"/>
    <w:rsid w:val="00A2668C"/>
    <w:rsid w:val="00A3008E"/>
    <w:rsid w:val="00A30C59"/>
    <w:rsid w:val="00A311E9"/>
    <w:rsid w:val="00A315D1"/>
    <w:rsid w:val="00A31D95"/>
    <w:rsid w:val="00A32E03"/>
    <w:rsid w:val="00A35284"/>
    <w:rsid w:val="00A36263"/>
    <w:rsid w:val="00A41D8D"/>
    <w:rsid w:val="00A41F40"/>
    <w:rsid w:val="00A42839"/>
    <w:rsid w:val="00A43792"/>
    <w:rsid w:val="00A43868"/>
    <w:rsid w:val="00A43C47"/>
    <w:rsid w:val="00A44682"/>
    <w:rsid w:val="00A44F86"/>
    <w:rsid w:val="00A46B04"/>
    <w:rsid w:val="00A50BE4"/>
    <w:rsid w:val="00A524B0"/>
    <w:rsid w:val="00A52C0E"/>
    <w:rsid w:val="00A53961"/>
    <w:rsid w:val="00A54827"/>
    <w:rsid w:val="00A57529"/>
    <w:rsid w:val="00A575DD"/>
    <w:rsid w:val="00A60DD0"/>
    <w:rsid w:val="00A610D3"/>
    <w:rsid w:val="00A618BE"/>
    <w:rsid w:val="00A647F9"/>
    <w:rsid w:val="00A658A9"/>
    <w:rsid w:val="00A65EFD"/>
    <w:rsid w:val="00A666ED"/>
    <w:rsid w:val="00A67029"/>
    <w:rsid w:val="00A6741D"/>
    <w:rsid w:val="00A67BB8"/>
    <w:rsid w:val="00A71FA7"/>
    <w:rsid w:val="00A7303D"/>
    <w:rsid w:val="00A74C86"/>
    <w:rsid w:val="00A752B2"/>
    <w:rsid w:val="00A75C25"/>
    <w:rsid w:val="00A75CEE"/>
    <w:rsid w:val="00A75F65"/>
    <w:rsid w:val="00A768BA"/>
    <w:rsid w:val="00A7705F"/>
    <w:rsid w:val="00A77B5D"/>
    <w:rsid w:val="00A80320"/>
    <w:rsid w:val="00A807DA"/>
    <w:rsid w:val="00A819AC"/>
    <w:rsid w:val="00A81A20"/>
    <w:rsid w:val="00A82A78"/>
    <w:rsid w:val="00A83239"/>
    <w:rsid w:val="00A85B3D"/>
    <w:rsid w:val="00A85EC3"/>
    <w:rsid w:val="00A865DE"/>
    <w:rsid w:val="00A865EB"/>
    <w:rsid w:val="00A86E6C"/>
    <w:rsid w:val="00A86EC9"/>
    <w:rsid w:val="00A872ED"/>
    <w:rsid w:val="00A90092"/>
    <w:rsid w:val="00A91268"/>
    <w:rsid w:val="00A91737"/>
    <w:rsid w:val="00A91F28"/>
    <w:rsid w:val="00A921FB"/>
    <w:rsid w:val="00A9446D"/>
    <w:rsid w:val="00A94490"/>
    <w:rsid w:val="00A95A6E"/>
    <w:rsid w:val="00A96894"/>
    <w:rsid w:val="00AA18C1"/>
    <w:rsid w:val="00AA2055"/>
    <w:rsid w:val="00AA24CB"/>
    <w:rsid w:val="00AA2BA8"/>
    <w:rsid w:val="00AA3BBE"/>
    <w:rsid w:val="00AA40ED"/>
    <w:rsid w:val="00AA431D"/>
    <w:rsid w:val="00AA46A9"/>
    <w:rsid w:val="00AA48C3"/>
    <w:rsid w:val="00AA4F38"/>
    <w:rsid w:val="00AA5225"/>
    <w:rsid w:val="00AA7911"/>
    <w:rsid w:val="00AB004D"/>
    <w:rsid w:val="00AB0F58"/>
    <w:rsid w:val="00AB47C8"/>
    <w:rsid w:val="00AB4C37"/>
    <w:rsid w:val="00AB66F8"/>
    <w:rsid w:val="00AB78A0"/>
    <w:rsid w:val="00AB7DC3"/>
    <w:rsid w:val="00AC12EA"/>
    <w:rsid w:val="00AC220F"/>
    <w:rsid w:val="00AC29B4"/>
    <w:rsid w:val="00AC4BF7"/>
    <w:rsid w:val="00AC4DD1"/>
    <w:rsid w:val="00AC5334"/>
    <w:rsid w:val="00AC6AF5"/>
    <w:rsid w:val="00AC722F"/>
    <w:rsid w:val="00AC7913"/>
    <w:rsid w:val="00AC7E92"/>
    <w:rsid w:val="00AD0A2C"/>
    <w:rsid w:val="00AD20C7"/>
    <w:rsid w:val="00AD241E"/>
    <w:rsid w:val="00AD2B65"/>
    <w:rsid w:val="00AD5509"/>
    <w:rsid w:val="00AD5AE2"/>
    <w:rsid w:val="00AD73F6"/>
    <w:rsid w:val="00AD762D"/>
    <w:rsid w:val="00AE0050"/>
    <w:rsid w:val="00AE137E"/>
    <w:rsid w:val="00AE35AA"/>
    <w:rsid w:val="00AE4DCE"/>
    <w:rsid w:val="00AE4F30"/>
    <w:rsid w:val="00AE527E"/>
    <w:rsid w:val="00AE6059"/>
    <w:rsid w:val="00AE6278"/>
    <w:rsid w:val="00AF0831"/>
    <w:rsid w:val="00AF16BA"/>
    <w:rsid w:val="00AF1EDD"/>
    <w:rsid w:val="00AF4AD5"/>
    <w:rsid w:val="00AF6207"/>
    <w:rsid w:val="00AF6BF0"/>
    <w:rsid w:val="00AF6E5B"/>
    <w:rsid w:val="00AF7952"/>
    <w:rsid w:val="00B005AB"/>
    <w:rsid w:val="00B01322"/>
    <w:rsid w:val="00B0224A"/>
    <w:rsid w:val="00B0345D"/>
    <w:rsid w:val="00B03BC3"/>
    <w:rsid w:val="00B041F3"/>
    <w:rsid w:val="00B04B15"/>
    <w:rsid w:val="00B06B77"/>
    <w:rsid w:val="00B07CD5"/>
    <w:rsid w:val="00B10C43"/>
    <w:rsid w:val="00B11621"/>
    <w:rsid w:val="00B11D9F"/>
    <w:rsid w:val="00B11E1F"/>
    <w:rsid w:val="00B12048"/>
    <w:rsid w:val="00B1271F"/>
    <w:rsid w:val="00B14677"/>
    <w:rsid w:val="00B14D8C"/>
    <w:rsid w:val="00B1558C"/>
    <w:rsid w:val="00B16E3D"/>
    <w:rsid w:val="00B17337"/>
    <w:rsid w:val="00B21D1F"/>
    <w:rsid w:val="00B21DE0"/>
    <w:rsid w:val="00B24C64"/>
    <w:rsid w:val="00B24E00"/>
    <w:rsid w:val="00B25207"/>
    <w:rsid w:val="00B25674"/>
    <w:rsid w:val="00B2597B"/>
    <w:rsid w:val="00B269A9"/>
    <w:rsid w:val="00B26F7D"/>
    <w:rsid w:val="00B270AD"/>
    <w:rsid w:val="00B31FBC"/>
    <w:rsid w:val="00B33291"/>
    <w:rsid w:val="00B3605E"/>
    <w:rsid w:val="00B37BB3"/>
    <w:rsid w:val="00B402C0"/>
    <w:rsid w:val="00B41642"/>
    <w:rsid w:val="00B41A28"/>
    <w:rsid w:val="00B43716"/>
    <w:rsid w:val="00B44588"/>
    <w:rsid w:val="00B45B6E"/>
    <w:rsid w:val="00B45E4A"/>
    <w:rsid w:val="00B47DF6"/>
    <w:rsid w:val="00B50D9C"/>
    <w:rsid w:val="00B5185D"/>
    <w:rsid w:val="00B5269E"/>
    <w:rsid w:val="00B53761"/>
    <w:rsid w:val="00B56635"/>
    <w:rsid w:val="00B567BB"/>
    <w:rsid w:val="00B60048"/>
    <w:rsid w:val="00B6159E"/>
    <w:rsid w:val="00B632D0"/>
    <w:rsid w:val="00B63616"/>
    <w:rsid w:val="00B63D37"/>
    <w:rsid w:val="00B67078"/>
    <w:rsid w:val="00B67C9A"/>
    <w:rsid w:val="00B7033F"/>
    <w:rsid w:val="00B70E47"/>
    <w:rsid w:val="00B712A7"/>
    <w:rsid w:val="00B7131D"/>
    <w:rsid w:val="00B72003"/>
    <w:rsid w:val="00B72175"/>
    <w:rsid w:val="00B7292E"/>
    <w:rsid w:val="00B7398D"/>
    <w:rsid w:val="00B73DC3"/>
    <w:rsid w:val="00B74CA5"/>
    <w:rsid w:val="00B7507E"/>
    <w:rsid w:val="00B77707"/>
    <w:rsid w:val="00B81A5A"/>
    <w:rsid w:val="00B81DC5"/>
    <w:rsid w:val="00B82902"/>
    <w:rsid w:val="00B84D5E"/>
    <w:rsid w:val="00B85418"/>
    <w:rsid w:val="00B85618"/>
    <w:rsid w:val="00B85A1D"/>
    <w:rsid w:val="00B868B6"/>
    <w:rsid w:val="00B871B3"/>
    <w:rsid w:val="00B87832"/>
    <w:rsid w:val="00B90A43"/>
    <w:rsid w:val="00B91771"/>
    <w:rsid w:val="00B91F36"/>
    <w:rsid w:val="00B9255C"/>
    <w:rsid w:val="00B929A6"/>
    <w:rsid w:val="00B92EBD"/>
    <w:rsid w:val="00B963B2"/>
    <w:rsid w:val="00B979D0"/>
    <w:rsid w:val="00BA0E5D"/>
    <w:rsid w:val="00BA2705"/>
    <w:rsid w:val="00BA2B21"/>
    <w:rsid w:val="00BA30C2"/>
    <w:rsid w:val="00BA3829"/>
    <w:rsid w:val="00BA4BE3"/>
    <w:rsid w:val="00BA5E34"/>
    <w:rsid w:val="00BA5E67"/>
    <w:rsid w:val="00BA5F3C"/>
    <w:rsid w:val="00BA64F1"/>
    <w:rsid w:val="00BA67F0"/>
    <w:rsid w:val="00BA70B7"/>
    <w:rsid w:val="00BB0067"/>
    <w:rsid w:val="00BB0117"/>
    <w:rsid w:val="00BB1355"/>
    <w:rsid w:val="00BB209C"/>
    <w:rsid w:val="00BB210C"/>
    <w:rsid w:val="00BB2AD7"/>
    <w:rsid w:val="00BB3B5F"/>
    <w:rsid w:val="00BB3D9A"/>
    <w:rsid w:val="00BB3F3C"/>
    <w:rsid w:val="00BB7E07"/>
    <w:rsid w:val="00BB7F1D"/>
    <w:rsid w:val="00BC1C99"/>
    <w:rsid w:val="00BC207C"/>
    <w:rsid w:val="00BC2639"/>
    <w:rsid w:val="00BC2840"/>
    <w:rsid w:val="00BC345D"/>
    <w:rsid w:val="00BC38EA"/>
    <w:rsid w:val="00BC4138"/>
    <w:rsid w:val="00BC6CC5"/>
    <w:rsid w:val="00BD20B2"/>
    <w:rsid w:val="00BD29D1"/>
    <w:rsid w:val="00BD3229"/>
    <w:rsid w:val="00BD3826"/>
    <w:rsid w:val="00BD782F"/>
    <w:rsid w:val="00BE0054"/>
    <w:rsid w:val="00BE0174"/>
    <w:rsid w:val="00BE02B6"/>
    <w:rsid w:val="00BE3E2E"/>
    <w:rsid w:val="00BE44C3"/>
    <w:rsid w:val="00BE59E5"/>
    <w:rsid w:val="00BE6382"/>
    <w:rsid w:val="00BE7ABF"/>
    <w:rsid w:val="00BF0F77"/>
    <w:rsid w:val="00BF0F92"/>
    <w:rsid w:val="00BF102D"/>
    <w:rsid w:val="00BF1AE0"/>
    <w:rsid w:val="00BF2447"/>
    <w:rsid w:val="00BF2A45"/>
    <w:rsid w:val="00BF2FB8"/>
    <w:rsid w:val="00BF3175"/>
    <w:rsid w:val="00BF3264"/>
    <w:rsid w:val="00BF4197"/>
    <w:rsid w:val="00BF5197"/>
    <w:rsid w:val="00BF580F"/>
    <w:rsid w:val="00C00B76"/>
    <w:rsid w:val="00C01128"/>
    <w:rsid w:val="00C01195"/>
    <w:rsid w:val="00C01709"/>
    <w:rsid w:val="00C01BCA"/>
    <w:rsid w:val="00C02A64"/>
    <w:rsid w:val="00C03642"/>
    <w:rsid w:val="00C03870"/>
    <w:rsid w:val="00C03C44"/>
    <w:rsid w:val="00C04029"/>
    <w:rsid w:val="00C04768"/>
    <w:rsid w:val="00C06A38"/>
    <w:rsid w:val="00C075E0"/>
    <w:rsid w:val="00C11437"/>
    <w:rsid w:val="00C118CC"/>
    <w:rsid w:val="00C14764"/>
    <w:rsid w:val="00C1482D"/>
    <w:rsid w:val="00C14A87"/>
    <w:rsid w:val="00C17579"/>
    <w:rsid w:val="00C17E5A"/>
    <w:rsid w:val="00C17EB0"/>
    <w:rsid w:val="00C207BE"/>
    <w:rsid w:val="00C24BFD"/>
    <w:rsid w:val="00C25167"/>
    <w:rsid w:val="00C2526F"/>
    <w:rsid w:val="00C2552E"/>
    <w:rsid w:val="00C25B33"/>
    <w:rsid w:val="00C262C3"/>
    <w:rsid w:val="00C306A8"/>
    <w:rsid w:val="00C31CBA"/>
    <w:rsid w:val="00C354B9"/>
    <w:rsid w:val="00C35A2D"/>
    <w:rsid w:val="00C35EA4"/>
    <w:rsid w:val="00C369A6"/>
    <w:rsid w:val="00C36CCD"/>
    <w:rsid w:val="00C37671"/>
    <w:rsid w:val="00C37867"/>
    <w:rsid w:val="00C4013F"/>
    <w:rsid w:val="00C40677"/>
    <w:rsid w:val="00C41216"/>
    <w:rsid w:val="00C41713"/>
    <w:rsid w:val="00C41C90"/>
    <w:rsid w:val="00C432CC"/>
    <w:rsid w:val="00C43E1F"/>
    <w:rsid w:val="00C44590"/>
    <w:rsid w:val="00C45F8A"/>
    <w:rsid w:val="00C46FCF"/>
    <w:rsid w:val="00C476B9"/>
    <w:rsid w:val="00C47ED6"/>
    <w:rsid w:val="00C501F8"/>
    <w:rsid w:val="00C50328"/>
    <w:rsid w:val="00C5070D"/>
    <w:rsid w:val="00C50922"/>
    <w:rsid w:val="00C52810"/>
    <w:rsid w:val="00C530F5"/>
    <w:rsid w:val="00C53C7F"/>
    <w:rsid w:val="00C569C0"/>
    <w:rsid w:val="00C579B8"/>
    <w:rsid w:val="00C614E1"/>
    <w:rsid w:val="00C627F8"/>
    <w:rsid w:val="00C6358D"/>
    <w:rsid w:val="00C651C5"/>
    <w:rsid w:val="00C652C9"/>
    <w:rsid w:val="00C71DA0"/>
    <w:rsid w:val="00C71E6D"/>
    <w:rsid w:val="00C72A97"/>
    <w:rsid w:val="00C744C1"/>
    <w:rsid w:val="00C77078"/>
    <w:rsid w:val="00C77BE6"/>
    <w:rsid w:val="00C83833"/>
    <w:rsid w:val="00C83BF2"/>
    <w:rsid w:val="00C84F94"/>
    <w:rsid w:val="00C918CC"/>
    <w:rsid w:val="00C9208F"/>
    <w:rsid w:val="00C9266C"/>
    <w:rsid w:val="00C92BCB"/>
    <w:rsid w:val="00C92BF2"/>
    <w:rsid w:val="00C93A59"/>
    <w:rsid w:val="00C9406B"/>
    <w:rsid w:val="00C9501C"/>
    <w:rsid w:val="00C97CB0"/>
    <w:rsid w:val="00C97F90"/>
    <w:rsid w:val="00CA0282"/>
    <w:rsid w:val="00CA13CC"/>
    <w:rsid w:val="00CA1BF9"/>
    <w:rsid w:val="00CA300F"/>
    <w:rsid w:val="00CA56BE"/>
    <w:rsid w:val="00CA57A1"/>
    <w:rsid w:val="00CA5A3A"/>
    <w:rsid w:val="00CA606E"/>
    <w:rsid w:val="00CA64DB"/>
    <w:rsid w:val="00CA68FD"/>
    <w:rsid w:val="00CB037C"/>
    <w:rsid w:val="00CB05AF"/>
    <w:rsid w:val="00CB1D93"/>
    <w:rsid w:val="00CB205C"/>
    <w:rsid w:val="00CB2189"/>
    <w:rsid w:val="00CB4282"/>
    <w:rsid w:val="00CB44FE"/>
    <w:rsid w:val="00CB4CAF"/>
    <w:rsid w:val="00CB4D0B"/>
    <w:rsid w:val="00CB4EB7"/>
    <w:rsid w:val="00CC0225"/>
    <w:rsid w:val="00CC2A11"/>
    <w:rsid w:val="00CC3006"/>
    <w:rsid w:val="00CC48BA"/>
    <w:rsid w:val="00CC5137"/>
    <w:rsid w:val="00CC5F70"/>
    <w:rsid w:val="00CC6D01"/>
    <w:rsid w:val="00CC6E52"/>
    <w:rsid w:val="00CD078E"/>
    <w:rsid w:val="00CD0CBC"/>
    <w:rsid w:val="00CD17E3"/>
    <w:rsid w:val="00CD27FB"/>
    <w:rsid w:val="00CD2808"/>
    <w:rsid w:val="00CD29B9"/>
    <w:rsid w:val="00CD407A"/>
    <w:rsid w:val="00CD4FE8"/>
    <w:rsid w:val="00CD542A"/>
    <w:rsid w:val="00CD6F14"/>
    <w:rsid w:val="00CD7201"/>
    <w:rsid w:val="00CE1465"/>
    <w:rsid w:val="00CE175E"/>
    <w:rsid w:val="00CE3272"/>
    <w:rsid w:val="00CE32BB"/>
    <w:rsid w:val="00CE34BF"/>
    <w:rsid w:val="00CE3668"/>
    <w:rsid w:val="00CE4505"/>
    <w:rsid w:val="00CE4C8E"/>
    <w:rsid w:val="00CE6B4F"/>
    <w:rsid w:val="00CE74D5"/>
    <w:rsid w:val="00CF03E2"/>
    <w:rsid w:val="00CF0688"/>
    <w:rsid w:val="00CF2ADF"/>
    <w:rsid w:val="00CF56DA"/>
    <w:rsid w:val="00CF5FAB"/>
    <w:rsid w:val="00CF6B60"/>
    <w:rsid w:val="00CF76BF"/>
    <w:rsid w:val="00D00B95"/>
    <w:rsid w:val="00D00DAB"/>
    <w:rsid w:val="00D01EFA"/>
    <w:rsid w:val="00D020EC"/>
    <w:rsid w:val="00D05B5F"/>
    <w:rsid w:val="00D06102"/>
    <w:rsid w:val="00D0688E"/>
    <w:rsid w:val="00D0774B"/>
    <w:rsid w:val="00D104C0"/>
    <w:rsid w:val="00D11E5C"/>
    <w:rsid w:val="00D13A47"/>
    <w:rsid w:val="00D15751"/>
    <w:rsid w:val="00D157ED"/>
    <w:rsid w:val="00D159D4"/>
    <w:rsid w:val="00D17342"/>
    <w:rsid w:val="00D20204"/>
    <w:rsid w:val="00D2022E"/>
    <w:rsid w:val="00D20563"/>
    <w:rsid w:val="00D20B6F"/>
    <w:rsid w:val="00D225AD"/>
    <w:rsid w:val="00D23B40"/>
    <w:rsid w:val="00D24820"/>
    <w:rsid w:val="00D27B57"/>
    <w:rsid w:val="00D30F37"/>
    <w:rsid w:val="00D31BE6"/>
    <w:rsid w:val="00D32231"/>
    <w:rsid w:val="00D33465"/>
    <w:rsid w:val="00D34077"/>
    <w:rsid w:val="00D3436E"/>
    <w:rsid w:val="00D354C3"/>
    <w:rsid w:val="00D359C7"/>
    <w:rsid w:val="00D374D6"/>
    <w:rsid w:val="00D403B5"/>
    <w:rsid w:val="00D42429"/>
    <w:rsid w:val="00D4654C"/>
    <w:rsid w:val="00D47C09"/>
    <w:rsid w:val="00D50ADC"/>
    <w:rsid w:val="00D51BE8"/>
    <w:rsid w:val="00D528ED"/>
    <w:rsid w:val="00D52B4F"/>
    <w:rsid w:val="00D5379B"/>
    <w:rsid w:val="00D542BC"/>
    <w:rsid w:val="00D54372"/>
    <w:rsid w:val="00D55BA7"/>
    <w:rsid w:val="00D6086E"/>
    <w:rsid w:val="00D609F9"/>
    <w:rsid w:val="00D60BD8"/>
    <w:rsid w:val="00D61875"/>
    <w:rsid w:val="00D61AAB"/>
    <w:rsid w:val="00D63403"/>
    <w:rsid w:val="00D63471"/>
    <w:rsid w:val="00D64601"/>
    <w:rsid w:val="00D65642"/>
    <w:rsid w:val="00D67740"/>
    <w:rsid w:val="00D67967"/>
    <w:rsid w:val="00D70D22"/>
    <w:rsid w:val="00D716B3"/>
    <w:rsid w:val="00D71B92"/>
    <w:rsid w:val="00D71EA2"/>
    <w:rsid w:val="00D71ECA"/>
    <w:rsid w:val="00D7355D"/>
    <w:rsid w:val="00D73877"/>
    <w:rsid w:val="00D75347"/>
    <w:rsid w:val="00D8064F"/>
    <w:rsid w:val="00D825AC"/>
    <w:rsid w:val="00D82EA7"/>
    <w:rsid w:val="00D836CA"/>
    <w:rsid w:val="00D8397E"/>
    <w:rsid w:val="00D8494F"/>
    <w:rsid w:val="00D851D2"/>
    <w:rsid w:val="00D8541A"/>
    <w:rsid w:val="00D85470"/>
    <w:rsid w:val="00D862D9"/>
    <w:rsid w:val="00D86C27"/>
    <w:rsid w:val="00D86D93"/>
    <w:rsid w:val="00D87885"/>
    <w:rsid w:val="00D904AA"/>
    <w:rsid w:val="00D90C9F"/>
    <w:rsid w:val="00D9101F"/>
    <w:rsid w:val="00D91C5A"/>
    <w:rsid w:val="00D91CB1"/>
    <w:rsid w:val="00D92FDC"/>
    <w:rsid w:val="00D93D7D"/>
    <w:rsid w:val="00D9489F"/>
    <w:rsid w:val="00D95259"/>
    <w:rsid w:val="00D95D2A"/>
    <w:rsid w:val="00D9609B"/>
    <w:rsid w:val="00D96163"/>
    <w:rsid w:val="00DA173D"/>
    <w:rsid w:val="00DA1BD8"/>
    <w:rsid w:val="00DA2EC4"/>
    <w:rsid w:val="00DA43D9"/>
    <w:rsid w:val="00DA47C3"/>
    <w:rsid w:val="00DA60BE"/>
    <w:rsid w:val="00DA778E"/>
    <w:rsid w:val="00DA7902"/>
    <w:rsid w:val="00DB14D8"/>
    <w:rsid w:val="00DB2677"/>
    <w:rsid w:val="00DB27DB"/>
    <w:rsid w:val="00DB34BA"/>
    <w:rsid w:val="00DB3CCA"/>
    <w:rsid w:val="00DB4658"/>
    <w:rsid w:val="00DB507A"/>
    <w:rsid w:val="00DB541E"/>
    <w:rsid w:val="00DB5857"/>
    <w:rsid w:val="00DB64F6"/>
    <w:rsid w:val="00DB685E"/>
    <w:rsid w:val="00DB6B70"/>
    <w:rsid w:val="00DB7E1C"/>
    <w:rsid w:val="00DC091D"/>
    <w:rsid w:val="00DC1009"/>
    <w:rsid w:val="00DC2E80"/>
    <w:rsid w:val="00DC4421"/>
    <w:rsid w:val="00DC4CC0"/>
    <w:rsid w:val="00DC5DBD"/>
    <w:rsid w:val="00DC7D64"/>
    <w:rsid w:val="00DD0AFC"/>
    <w:rsid w:val="00DD1850"/>
    <w:rsid w:val="00DD1AEC"/>
    <w:rsid w:val="00DD27DC"/>
    <w:rsid w:val="00DD3458"/>
    <w:rsid w:val="00DD3E7F"/>
    <w:rsid w:val="00DD7B97"/>
    <w:rsid w:val="00DE0B40"/>
    <w:rsid w:val="00DE15C3"/>
    <w:rsid w:val="00DE26E6"/>
    <w:rsid w:val="00DE2C8F"/>
    <w:rsid w:val="00DE6341"/>
    <w:rsid w:val="00DE70F6"/>
    <w:rsid w:val="00DE7860"/>
    <w:rsid w:val="00DF0D6F"/>
    <w:rsid w:val="00DF117A"/>
    <w:rsid w:val="00DF1CEA"/>
    <w:rsid w:val="00DF39C1"/>
    <w:rsid w:val="00DF4B3B"/>
    <w:rsid w:val="00DF4F9C"/>
    <w:rsid w:val="00DF507C"/>
    <w:rsid w:val="00DF528E"/>
    <w:rsid w:val="00DF6245"/>
    <w:rsid w:val="00DF625D"/>
    <w:rsid w:val="00E0279B"/>
    <w:rsid w:val="00E0608A"/>
    <w:rsid w:val="00E060B5"/>
    <w:rsid w:val="00E06A3A"/>
    <w:rsid w:val="00E06CA1"/>
    <w:rsid w:val="00E06CDF"/>
    <w:rsid w:val="00E06E3E"/>
    <w:rsid w:val="00E10FDC"/>
    <w:rsid w:val="00E111E1"/>
    <w:rsid w:val="00E11C51"/>
    <w:rsid w:val="00E153A2"/>
    <w:rsid w:val="00E15CB9"/>
    <w:rsid w:val="00E15E22"/>
    <w:rsid w:val="00E164B8"/>
    <w:rsid w:val="00E1678B"/>
    <w:rsid w:val="00E176CF"/>
    <w:rsid w:val="00E17A8A"/>
    <w:rsid w:val="00E206FB"/>
    <w:rsid w:val="00E22725"/>
    <w:rsid w:val="00E22E5B"/>
    <w:rsid w:val="00E24DC5"/>
    <w:rsid w:val="00E25CDF"/>
    <w:rsid w:val="00E2648A"/>
    <w:rsid w:val="00E275F6"/>
    <w:rsid w:val="00E30143"/>
    <w:rsid w:val="00E307B7"/>
    <w:rsid w:val="00E318B7"/>
    <w:rsid w:val="00E31A8E"/>
    <w:rsid w:val="00E32149"/>
    <w:rsid w:val="00E32644"/>
    <w:rsid w:val="00E32B31"/>
    <w:rsid w:val="00E32D4E"/>
    <w:rsid w:val="00E32F75"/>
    <w:rsid w:val="00E3387A"/>
    <w:rsid w:val="00E346A4"/>
    <w:rsid w:val="00E346FC"/>
    <w:rsid w:val="00E369D7"/>
    <w:rsid w:val="00E36AE7"/>
    <w:rsid w:val="00E36E1F"/>
    <w:rsid w:val="00E37A87"/>
    <w:rsid w:val="00E40540"/>
    <w:rsid w:val="00E42883"/>
    <w:rsid w:val="00E42D1A"/>
    <w:rsid w:val="00E433ED"/>
    <w:rsid w:val="00E474AE"/>
    <w:rsid w:val="00E47566"/>
    <w:rsid w:val="00E559B3"/>
    <w:rsid w:val="00E55A10"/>
    <w:rsid w:val="00E55DF5"/>
    <w:rsid w:val="00E55E2D"/>
    <w:rsid w:val="00E56811"/>
    <w:rsid w:val="00E5683C"/>
    <w:rsid w:val="00E56C73"/>
    <w:rsid w:val="00E576D2"/>
    <w:rsid w:val="00E610C4"/>
    <w:rsid w:val="00E6184A"/>
    <w:rsid w:val="00E61EAE"/>
    <w:rsid w:val="00E62B42"/>
    <w:rsid w:val="00E64ACE"/>
    <w:rsid w:val="00E64E90"/>
    <w:rsid w:val="00E652AB"/>
    <w:rsid w:val="00E66B2F"/>
    <w:rsid w:val="00E67596"/>
    <w:rsid w:val="00E7019D"/>
    <w:rsid w:val="00E707A3"/>
    <w:rsid w:val="00E71AFC"/>
    <w:rsid w:val="00E71CD2"/>
    <w:rsid w:val="00E736A0"/>
    <w:rsid w:val="00E73D3C"/>
    <w:rsid w:val="00E73F24"/>
    <w:rsid w:val="00E74496"/>
    <w:rsid w:val="00E744B5"/>
    <w:rsid w:val="00E75336"/>
    <w:rsid w:val="00E7678F"/>
    <w:rsid w:val="00E77080"/>
    <w:rsid w:val="00E779F7"/>
    <w:rsid w:val="00E81A14"/>
    <w:rsid w:val="00E81B40"/>
    <w:rsid w:val="00E833EB"/>
    <w:rsid w:val="00E835EE"/>
    <w:rsid w:val="00E83818"/>
    <w:rsid w:val="00E8396E"/>
    <w:rsid w:val="00E85C23"/>
    <w:rsid w:val="00E85F69"/>
    <w:rsid w:val="00E87F96"/>
    <w:rsid w:val="00E90599"/>
    <w:rsid w:val="00E9168D"/>
    <w:rsid w:val="00E918C1"/>
    <w:rsid w:val="00E923B9"/>
    <w:rsid w:val="00E96F80"/>
    <w:rsid w:val="00E97571"/>
    <w:rsid w:val="00E9758F"/>
    <w:rsid w:val="00E97A66"/>
    <w:rsid w:val="00EA07F3"/>
    <w:rsid w:val="00EA0F2A"/>
    <w:rsid w:val="00EA0FB3"/>
    <w:rsid w:val="00EA2226"/>
    <w:rsid w:val="00EA2357"/>
    <w:rsid w:val="00EA318A"/>
    <w:rsid w:val="00EA31D3"/>
    <w:rsid w:val="00EA3748"/>
    <w:rsid w:val="00EA3C4F"/>
    <w:rsid w:val="00EA4AF4"/>
    <w:rsid w:val="00EA4F4C"/>
    <w:rsid w:val="00EA620F"/>
    <w:rsid w:val="00EA638E"/>
    <w:rsid w:val="00EA7359"/>
    <w:rsid w:val="00EA7F52"/>
    <w:rsid w:val="00EB056C"/>
    <w:rsid w:val="00EB0664"/>
    <w:rsid w:val="00EB0970"/>
    <w:rsid w:val="00EB4457"/>
    <w:rsid w:val="00EB4D3D"/>
    <w:rsid w:val="00EB56DD"/>
    <w:rsid w:val="00EB5AF5"/>
    <w:rsid w:val="00EB602E"/>
    <w:rsid w:val="00EB6EDE"/>
    <w:rsid w:val="00EB71E4"/>
    <w:rsid w:val="00EC0CA9"/>
    <w:rsid w:val="00EC0E9C"/>
    <w:rsid w:val="00EC182B"/>
    <w:rsid w:val="00EC2215"/>
    <w:rsid w:val="00EC4CC6"/>
    <w:rsid w:val="00EC63A3"/>
    <w:rsid w:val="00ED02E4"/>
    <w:rsid w:val="00ED05D6"/>
    <w:rsid w:val="00ED1792"/>
    <w:rsid w:val="00ED2621"/>
    <w:rsid w:val="00ED312B"/>
    <w:rsid w:val="00ED39AA"/>
    <w:rsid w:val="00ED499F"/>
    <w:rsid w:val="00ED735C"/>
    <w:rsid w:val="00ED739B"/>
    <w:rsid w:val="00ED756E"/>
    <w:rsid w:val="00EE058F"/>
    <w:rsid w:val="00EE0DEF"/>
    <w:rsid w:val="00EE1184"/>
    <w:rsid w:val="00EE20C8"/>
    <w:rsid w:val="00EE2734"/>
    <w:rsid w:val="00EE2AF4"/>
    <w:rsid w:val="00EE2F70"/>
    <w:rsid w:val="00EE4A8E"/>
    <w:rsid w:val="00EE4BA2"/>
    <w:rsid w:val="00EE4D8F"/>
    <w:rsid w:val="00EE5270"/>
    <w:rsid w:val="00EE5690"/>
    <w:rsid w:val="00EE56AF"/>
    <w:rsid w:val="00EE5B7F"/>
    <w:rsid w:val="00EE6762"/>
    <w:rsid w:val="00EE688D"/>
    <w:rsid w:val="00EE6A5E"/>
    <w:rsid w:val="00EF0686"/>
    <w:rsid w:val="00EF3014"/>
    <w:rsid w:val="00EF4134"/>
    <w:rsid w:val="00EF49BF"/>
    <w:rsid w:val="00EF4B03"/>
    <w:rsid w:val="00EF5E69"/>
    <w:rsid w:val="00EF64FB"/>
    <w:rsid w:val="00EF6AA3"/>
    <w:rsid w:val="00EF75DF"/>
    <w:rsid w:val="00F02959"/>
    <w:rsid w:val="00F03149"/>
    <w:rsid w:val="00F03F10"/>
    <w:rsid w:val="00F05498"/>
    <w:rsid w:val="00F0729F"/>
    <w:rsid w:val="00F07DB7"/>
    <w:rsid w:val="00F110CC"/>
    <w:rsid w:val="00F12EF1"/>
    <w:rsid w:val="00F13D4E"/>
    <w:rsid w:val="00F14089"/>
    <w:rsid w:val="00F15486"/>
    <w:rsid w:val="00F16D04"/>
    <w:rsid w:val="00F174B8"/>
    <w:rsid w:val="00F201E7"/>
    <w:rsid w:val="00F203F1"/>
    <w:rsid w:val="00F209FE"/>
    <w:rsid w:val="00F21B2E"/>
    <w:rsid w:val="00F21BEC"/>
    <w:rsid w:val="00F21E93"/>
    <w:rsid w:val="00F23781"/>
    <w:rsid w:val="00F237AC"/>
    <w:rsid w:val="00F239C6"/>
    <w:rsid w:val="00F24E2C"/>
    <w:rsid w:val="00F2597E"/>
    <w:rsid w:val="00F262DE"/>
    <w:rsid w:val="00F265C7"/>
    <w:rsid w:val="00F319E7"/>
    <w:rsid w:val="00F32111"/>
    <w:rsid w:val="00F329F9"/>
    <w:rsid w:val="00F32BB6"/>
    <w:rsid w:val="00F349B5"/>
    <w:rsid w:val="00F362D0"/>
    <w:rsid w:val="00F37877"/>
    <w:rsid w:val="00F37CF9"/>
    <w:rsid w:val="00F40120"/>
    <w:rsid w:val="00F40AF3"/>
    <w:rsid w:val="00F418CF"/>
    <w:rsid w:val="00F42DF5"/>
    <w:rsid w:val="00F436D1"/>
    <w:rsid w:val="00F442FF"/>
    <w:rsid w:val="00F44B04"/>
    <w:rsid w:val="00F453E7"/>
    <w:rsid w:val="00F466C1"/>
    <w:rsid w:val="00F4768A"/>
    <w:rsid w:val="00F50642"/>
    <w:rsid w:val="00F50D85"/>
    <w:rsid w:val="00F514DC"/>
    <w:rsid w:val="00F51BC8"/>
    <w:rsid w:val="00F52067"/>
    <w:rsid w:val="00F5377C"/>
    <w:rsid w:val="00F54667"/>
    <w:rsid w:val="00F5496C"/>
    <w:rsid w:val="00F60EB7"/>
    <w:rsid w:val="00F60FDA"/>
    <w:rsid w:val="00F61541"/>
    <w:rsid w:val="00F62C64"/>
    <w:rsid w:val="00F63325"/>
    <w:rsid w:val="00F63E93"/>
    <w:rsid w:val="00F63F76"/>
    <w:rsid w:val="00F6447E"/>
    <w:rsid w:val="00F6453F"/>
    <w:rsid w:val="00F65596"/>
    <w:rsid w:val="00F65775"/>
    <w:rsid w:val="00F66C95"/>
    <w:rsid w:val="00F70066"/>
    <w:rsid w:val="00F701BC"/>
    <w:rsid w:val="00F711CD"/>
    <w:rsid w:val="00F72FAD"/>
    <w:rsid w:val="00F739A5"/>
    <w:rsid w:val="00F74B06"/>
    <w:rsid w:val="00F76175"/>
    <w:rsid w:val="00F76E00"/>
    <w:rsid w:val="00F80FA0"/>
    <w:rsid w:val="00F83F50"/>
    <w:rsid w:val="00F84408"/>
    <w:rsid w:val="00F84E43"/>
    <w:rsid w:val="00F852A9"/>
    <w:rsid w:val="00F8589F"/>
    <w:rsid w:val="00F867E9"/>
    <w:rsid w:val="00F90666"/>
    <w:rsid w:val="00F94E30"/>
    <w:rsid w:val="00F951B6"/>
    <w:rsid w:val="00F95AEA"/>
    <w:rsid w:val="00F95C06"/>
    <w:rsid w:val="00F9784D"/>
    <w:rsid w:val="00F97E1C"/>
    <w:rsid w:val="00F97FE8"/>
    <w:rsid w:val="00FA295B"/>
    <w:rsid w:val="00FA3206"/>
    <w:rsid w:val="00FA34EA"/>
    <w:rsid w:val="00FA6597"/>
    <w:rsid w:val="00FB0EAE"/>
    <w:rsid w:val="00FB1099"/>
    <w:rsid w:val="00FB1E92"/>
    <w:rsid w:val="00FB232C"/>
    <w:rsid w:val="00FB3501"/>
    <w:rsid w:val="00FB46B8"/>
    <w:rsid w:val="00FB48AA"/>
    <w:rsid w:val="00FB544A"/>
    <w:rsid w:val="00FB5CD3"/>
    <w:rsid w:val="00FB64CE"/>
    <w:rsid w:val="00FB6C0E"/>
    <w:rsid w:val="00FC1057"/>
    <w:rsid w:val="00FC1AEB"/>
    <w:rsid w:val="00FC2304"/>
    <w:rsid w:val="00FC38A6"/>
    <w:rsid w:val="00FC410D"/>
    <w:rsid w:val="00FC4341"/>
    <w:rsid w:val="00FC48AB"/>
    <w:rsid w:val="00FC5301"/>
    <w:rsid w:val="00FD07AC"/>
    <w:rsid w:val="00FD0E2F"/>
    <w:rsid w:val="00FD15DB"/>
    <w:rsid w:val="00FD1824"/>
    <w:rsid w:val="00FD1D3C"/>
    <w:rsid w:val="00FD25C9"/>
    <w:rsid w:val="00FD266E"/>
    <w:rsid w:val="00FD3565"/>
    <w:rsid w:val="00FD47BD"/>
    <w:rsid w:val="00FD51BE"/>
    <w:rsid w:val="00FD5462"/>
    <w:rsid w:val="00FD6F13"/>
    <w:rsid w:val="00FD74D8"/>
    <w:rsid w:val="00FE08C8"/>
    <w:rsid w:val="00FE0BD6"/>
    <w:rsid w:val="00FE11BA"/>
    <w:rsid w:val="00FE1805"/>
    <w:rsid w:val="00FE2049"/>
    <w:rsid w:val="00FE2638"/>
    <w:rsid w:val="00FE28A5"/>
    <w:rsid w:val="00FE2BE6"/>
    <w:rsid w:val="00FE36E5"/>
    <w:rsid w:val="00FE374C"/>
    <w:rsid w:val="00FE3AA3"/>
    <w:rsid w:val="00FE3B89"/>
    <w:rsid w:val="00FE54A7"/>
    <w:rsid w:val="00FE62E8"/>
    <w:rsid w:val="00FE6978"/>
    <w:rsid w:val="00FE6CE7"/>
    <w:rsid w:val="00FE70FB"/>
    <w:rsid w:val="00FF117B"/>
    <w:rsid w:val="00FF3960"/>
    <w:rsid w:val="00FF3BCD"/>
    <w:rsid w:val="00FF40E9"/>
    <w:rsid w:val="00FF44B9"/>
    <w:rsid w:val="00FF47F3"/>
    <w:rsid w:val="00FF4DF1"/>
    <w:rsid w:val="00FF572C"/>
    <w:rsid w:val="00FF6086"/>
    <w:rsid w:val="00FF7B49"/>
    <w:rsid w:val="01205D5C"/>
    <w:rsid w:val="01970861"/>
    <w:rsid w:val="01C71782"/>
    <w:rsid w:val="01C96A78"/>
    <w:rsid w:val="023A109F"/>
    <w:rsid w:val="02587777"/>
    <w:rsid w:val="032559B3"/>
    <w:rsid w:val="03606750"/>
    <w:rsid w:val="03B94246"/>
    <w:rsid w:val="03EF245D"/>
    <w:rsid w:val="04D41628"/>
    <w:rsid w:val="059B1E55"/>
    <w:rsid w:val="05AD7DDA"/>
    <w:rsid w:val="05C12223"/>
    <w:rsid w:val="06981064"/>
    <w:rsid w:val="06B73B90"/>
    <w:rsid w:val="06D3568A"/>
    <w:rsid w:val="07AC6BCF"/>
    <w:rsid w:val="092D3A93"/>
    <w:rsid w:val="0A1D552E"/>
    <w:rsid w:val="0A617C43"/>
    <w:rsid w:val="0AA330F9"/>
    <w:rsid w:val="0B665353"/>
    <w:rsid w:val="0BBD3A22"/>
    <w:rsid w:val="0C664657"/>
    <w:rsid w:val="0D3C1999"/>
    <w:rsid w:val="0D8D29CB"/>
    <w:rsid w:val="0D9D24E2"/>
    <w:rsid w:val="0F2324D1"/>
    <w:rsid w:val="10036F74"/>
    <w:rsid w:val="1013295A"/>
    <w:rsid w:val="10507CE0"/>
    <w:rsid w:val="106A4E09"/>
    <w:rsid w:val="106C12B4"/>
    <w:rsid w:val="11CB26B4"/>
    <w:rsid w:val="11FD5C45"/>
    <w:rsid w:val="11FF19BD"/>
    <w:rsid w:val="122309D8"/>
    <w:rsid w:val="12357CB5"/>
    <w:rsid w:val="1242493C"/>
    <w:rsid w:val="13E96481"/>
    <w:rsid w:val="13F25918"/>
    <w:rsid w:val="14A0657C"/>
    <w:rsid w:val="14C36CD2"/>
    <w:rsid w:val="15034823"/>
    <w:rsid w:val="157519B8"/>
    <w:rsid w:val="16287735"/>
    <w:rsid w:val="1633712C"/>
    <w:rsid w:val="163D38DB"/>
    <w:rsid w:val="16846935"/>
    <w:rsid w:val="16956584"/>
    <w:rsid w:val="16B65511"/>
    <w:rsid w:val="16D305BD"/>
    <w:rsid w:val="16FE584E"/>
    <w:rsid w:val="17242CEB"/>
    <w:rsid w:val="1725059A"/>
    <w:rsid w:val="17626A6C"/>
    <w:rsid w:val="176B7B12"/>
    <w:rsid w:val="17CC40F0"/>
    <w:rsid w:val="180D6418"/>
    <w:rsid w:val="182920EC"/>
    <w:rsid w:val="183323C1"/>
    <w:rsid w:val="1AC1439F"/>
    <w:rsid w:val="1AEB2ADF"/>
    <w:rsid w:val="1B4C7BFA"/>
    <w:rsid w:val="1BDD515D"/>
    <w:rsid w:val="1C784846"/>
    <w:rsid w:val="1CEA3018"/>
    <w:rsid w:val="1D5205C3"/>
    <w:rsid w:val="1D716B1D"/>
    <w:rsid w:val="1D893055"/>
    <w:rsid w:val="1D8D2573"/>
    <w:rsid w:val="1EB51D82"/>
    <w:rsid w:val="1F3F46E4"/>
    <w:rsid w:val="1FCB1131"/>
    <w:rsid w:val="200A3A07"/>
    <w:rsid w:val="20513F46"/>
    <w:rsid w:val="205B27D3"/>
    <w:rsid w:val="2065650E"/>
    <w:rsid w:val="207D4F96"/>
    <w:rsid w:val="20897EF4"/>
    <w:rsid w:val="20C17935"/>
    <w:rsid w:val="21101501"/>
    <w:rsid w:val="22925F36"/>
    <w:rsid w:val="22E456B7"/>
    <w:rsid w:val="22FF37D7"/>
    <w:rsid w:val="246E3C14"/>
    <w:rsid w:val="251568FE"/>
    <w:rsid w:val="255A71DF"/>
    <w:rsid w:val="26DE64D5"/>
    <w:rsid w:val="26E07A32"/>
    <w:rsid w:val="271301D3"/>
    <w:rsid w:val="274E68CF"/>
    <w:rsid w:val="27870033"/>
    <w:rsid w:val="279C601E"/>
    <w:rsid w:val="27DD130E"/>
    <w:rsid w:val="297C60F0"/>
    <w:rsid w:val="29817AED"/>
    <w:rsid w:val="2A9A1EF9"/>
    <w:rsid w:val="2B750AC2"/>
    <w:rsid w:val="2C267E1B"/>
    <w:rsid w:val="2CCA5C3C"/>
    <w:rsid w:val="2CD13AA2"/>
    <w:rsid w:val="2D327C27"/>
    <w:rsid w:val="2D332C4D"/>
    <w:rsid w:val="2D4C1B03"/>
    <w:rsid w:val="2D70193C"/>
    <w:rsid w:val="2D834DF9"/>
    <w:rsid w:val="2DEB68B1"/>
    <w:rsid w:val="2EE40823"/>
    <w:rsid w:val="2F2919D0"/>
    <w:rsid w:val="2FC22A1B"/>
    <w:rsid w:val="2FFE076C"/>
    <w:rsid w:val="30170B4C"/>
    <w:rsid w:val="301A16BC"/>
    <w:rsid w:val="303A470C"/>
    <w:rsid w:val="30960BC7"/>
    <w:rsid w:val="30A91DE5"/>
    <w:rsid w:val="30FC4126"/>
    <w:rsid w:val="310E5321"/>
    <w:rsid w:val="314F5D83"/>
    <w:rsid w:val="31682C84"/>
    <w:rsid w:val="320E2C1C"/>
    <w:rsid w:val="33E84FC1"/>
    <w:rsid w:val="344F1ED9"/>
    <w:rsid w:val="34F760D5"/>
    <w:rsid w:val="350933CD"/>
    <w:rsid w:val="3617545B"/>
    <w:rsid w:val="36914A2B"/>
    <w:rsid w:val="36DB7AC2"/>
    <w:rsid w:val="3805122C"/>
    <w:rsid w:val="382408DD"/>
    <w:rsid w:val="382602C5"/>
    <w:rsid w:val="386F48F8"/>
    <w:rsid w:val="387F6293"/>
    <w:rsid w:val="38AD17EB"/>
    <w:rsid w:val="39557F91"/>
    <w:rsid w:val="3A26548A"/>
    <w:rsid w:val="3A6232BA"/>
    <w:rsid w:val="3A8723CC"/>
    <w:rsid w:val="3A8F5F3B"/>
    <w:rsid w:val="3B4A51A8"/>
    <w:rsid w:val="3B597FDA"/>
    <w:rsid w:val="3C771FCD"/>
    <w:rsid w:val="3C85293C"/>
    <w:rsid w:val="3CB45377"/>
    <w:rsid w:val="3CBD0CED"/>
    <w:rsid w:val="3CBE7AA7"/>
    <w:rsid w:val="3CDC209E"/>
    <w:rsid w:val="3DE475E9"/>
    <w:rsid w:val="3DEE0C62"/>
    <w:rsid w:val="3F2006FA"/>
    <w:rsid w:val="3FDC016E"/>
    <w:rsid w:val="40163A7E"/>
    <w:rsid w:val="405B5FFE"/>
    <w:rsid w:val="407231D7"/>
    <w:rsid w:val="40B17D2F"/>
    <w:rsid w:val="40FB7670"/>
    <w:rsid w:val="410C3DD5"/>
    <w:rsid w:val="410D1152"/>
    <w:rsid w:val="41322302"/>
    <w:rsid w:val="41B676E4"/>
    <w:rsid w:val="42470693"/>
    <w:rsid w:val="42B83341"/>
    <w:rsid w:val="43090DA2"/>
    <w:rsid w:val="430F42E0"/>
    <w:rsid w:val="43851473"/>
    <w:rsid w:val="43860475"/>
    <w:rsid w:val="445F1CC4"/>
    <w:rsid w:val="447137A5"/>
    <w:rsid w:val="447C24C0"/>
    <w:rsid w:val="453A143D"/>
    <w:rsid w:val="459E5C9C"/>
    <w:rsid w:val="463B050F"/>
    <w:rsid w:val="46D057A2"/>
    <w:rsid w:val="478D16FE"/>
    <w:rsid w:val="48645AFB"/>
    <w:rsid w:val="49DD16B4"/>
    <w:rsid w:val="49EE7BF1"/>
    <w:rsid w:val="4A124473"/>
    <w:rsid w:val="4B2477C4"/>
    <w:rsid w:val="4B392A36"/>
    <w:rsid w:val="4C230CF0"/>
    <w:rsid w:val="4CE87F75"/>
    <w:rsid w:val="4D907392"/>
    <w:rsid w:val="4DB72B03"/>
    <w:rsid w:val="4F9D7B44"/>
    <w:rsid w:val="4FF7366B"/>
    <w:rsid w:val="50413E94"/>
    <w:rsid w:val="50CE26AB"/>
    <w:rsid w:val="50DC04EE"/>
    <w:rsid w:val="512D5AFC"/>
    <w:rsid w:val="52251797"/>
    <w:rsid w:val="525679BC"/>
    <w:rsid w:val="53047152"/>
    <w:rsid w:val="53B01650"/>
    <w:rsid w:val="53CE29C2"/>
    <w:rsid w:val="54450BC3"/>
    <w:rsid w:val="548968E9"/>
    <w:rsid w:val="55055F70"/>
    <w:rsid w:val="55453B90"/>
    <w:rsid w:val="556C21C3"/>
    <w:rsid w:val="571701DC"/>
    <w:rsid w:val="57294DB9"/>
    <w:rsid w:val="57991D00"/>
    <w:rsid w:val="57AE00E8"/>
    <w:rsid w:val="57CB1C64"/>
    <w:rsid w:val="59DD570D"/>
    <w:rsid w:val="5A496866"/>
    <w:rsid w:val="5A76552B"/>
    <w:rsid w:val="5B0C3FE1"/>
    <w:rsid w:val="5BC234E2"/>
    <w:rsid w:val="5BD42B40"/>
    <w:rsid w:val="5C4C6B7A"/>
    <w:rsid w:val="5C606821"/>
    <w:rsid w:val="5D5030F0"/>
    <w:rsid w:val="5DA320EA"/>
    <w:rsid w:val="5DD06531"/>
    <w:rsid w:val="5F3821E5"/>
    <w:rsid w:val="5F4B4BDD"/>
    <w:rsid w:val="5FBB029F"/>
    <w:rsid w:val="604F7690"/>
    <w:rsid w:val="60C45483"/>
    <w:rsid w:val="61B1388E"/>
    <w:rsid w:val="62353C0D"/>
    <w:rsid w:val="624B3710"/>
    <w:rsid w:val="62BF7EF4"/>
    <w:rsid w:val="62EC7524"/>
    <w:rsid w:val="634F2A9F"/>
    <w:rsid w:val="638C0A1D"/>
    <w:rsid w:val="63B948A0"/>
    <w:rsid w:val="63D556A7"/>
    <w:rsid w:val="646A368A"/>
    <w:rsid w:val="646C0C73"/>
    <w:rsid w:val="64E8140A"/>
    <w:rsid w:val="653B778C"/>
    <w:rsid w:val="66F916AD"/>
    <w:rsid w:val="671B6F2E"/>
    <w:rsid w:val="6726602D"/>
    <w:rsid w:val="67CB4700"/>
    <w:rsid w:val="67D13936"/>
    <w:rsid w:val="68CA1553"/>
    <w:rsid w:val="68CA3301"/>
    <w:rsid w:val="68D51CA5"/>
    <w:rsid w:val="69431F17"/>
    <w:rsid w:val="69520276"/>
    <w:rsid w:val="698C05B6"/>
    <w:rsid w:val="69AB0B4F"/>
    <w:rsid w:val="69CD0D77"/>
    <w:rsid w:val="69E93CEB"/>
    <w:rsid w:val="6A462E5B"/>
    <w:rsid w:val="6ADB7A47"/>
    <w:rsid w:val="6C2D3954"/>
    <w:rsid w:val="6C5C05C5"/>
    <w:rsid w:val="6D185BC7"/>
    <w:rsid w:val="6E116309"/>
    <w:rsid w:val="6E3A4323"/>
    <w:rsid w:val="6EFF5B4B"/>
    <w:rsid w:val="6F093986"/>
    <w:rsid w:val="6F6B536A"/>
    <w:rsid w:val="6FBF6270"/>
    <w:rsid w:val="6FC0372E"/>
    <w:rsid w:val="6FD66A2F"/>
    <w:rsid w:val="6FF60E7F"/>
    <w:rsid w:val="703802C8"/>
    <w:rsid w:val="709661BE"/>
    <w:rsid w:val="70B96C2C"/>
    <w:rsid w:val="714425EE"/>
    <w:rsid w:val="71D14B22"/>
    <w:rsid w:val="7212665A"/>
    <w:rsid w:val="72225F5B"/>
    <w:rsid w:val="742A7349"/>
    <w:rsid w:val="75181898"/>
    <w:rsid w:val="75640639"/>
    <w:rsid w:val="75F02D04"/>
    <w:rsid w:val="75F53987"/>
    <w:rsid w:val="760D0CD1"/>
    <w:rsid w:val="76503E22"/>
    <w:rsid w:val="7682346D"/>
    <w:rsid w:val="769F7133"/>
    <w:rsid w:val="776A1C4B"/>
    <w:rsid w:val="78526E6F"/>
    <w:rsid w:val="79DC1993"/>
    <w:rsid w:val="7B4C00EC"/>
    <w:rsid w:val="7B5245CD"/>
    <w:rsid w:val="7B7661D7"/>
    <w:rsid w:val="7B8732D3"/>
    <w:rsid w:val="7C807AD4"/>
    <w:rsid w:val="7E0450E4"/>
    <w:rsid w:val="7EF377C6"/>
    <w:rsid w:val="7F405C4A"/>
    <w:rsid w:val="7F587923"/>
    <w:rsid w:val="7FBF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eastAsia="仿宋_GB2312" w:hAnsiTheme="minorHAnsi" w:cstheme="minorBidi"/>
      <w:kern w:val="2"/>
      <w:sz w:val="30"/>
      <w:szCs w:val="30"/>
      <w:lang w:val="en-US" w:eastAsia="zh-CN" w:bidi="ar-SA"/>
    </w:rPr>
  </w:style>
  <w:style w:type="paragraph" w:styleId="2">
    <w:name w:val="heading 1"/>
    <w:basedOn w:val="1"/>
    <w:next w:val="1"/>
    <w:link w:val="25"/>
    <w:qFormat/>
    <w:uiPriority w:val="9"/>
    <w:pPr>
      <w:adjustRightInd w:val="0"/>
      <w:snapToGrid w:val="0"/>
      <w:spacing w:before="50" w:beforeLines="50" w:after="50" w:afterLines="50"/>
      <w:outlineLvl w:val="0"/>
    </w:pPr>
    <w:rPr>
      <w:rFonts w:ascii="黑体" w:hAnsi="黑体" w:eastAsia="黑体"/>
    </w:rPr>
  </w:style>
  <w:style w:type="paragraph" w:styleId="3">
    <w:name w:val="heading 2"/>
    <w:basedOn w:val="1"/>
    <w:next w:val="1"/>
    <w:link w:val="26"/>
    <w:unhideWhenUsed/>
    <w:qFormat/>
    <w:uiPriority w:val="9"/>
    <w:pPr>
      <w:adjustRightInd w:val="0"/>
      <w:snapToGrid w:val="0"/>
      <w:spacing w:before="100" w:beforeLines="100"/>
      <w:outlineLvl w:val="1"/>
    </w:pPr>
    <w:rPr>
      <w:rFonts w:ascii="华文楷体" w:hAnsi="华文楷体" w:eastAsia="华文楷体"/>
      <w:b/>
    </w:rPr>
  </w:style>
  <w:style w:type="paragraph" w:styleId="4">
    <w:name w:val="heading 3"/>
    <w:basedOn w:val="1"/>
    <w:next w:val="1"/>
    <w:link w:val="42"/>
    <w:unhideWhenUsed/>
    <w:qFormat/>
    <w:uiPriority w:val="9"/>
    <w:pPr>
      <w:keepNext/>
      <w:keepLines/>
      <w:spacing w:before="260" w:after="260"/>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link w:val="33"/>
    <w:unhideWhenUsed/>
    <w:qFormat/>
    <w:uiPriority w:val="99"/>
    <w:pPr>
      <w:jc w:val="left"/>
    </w:pPr>
  </w:style>
  <w:style w:type="paragraph" w:styleId="7">
    <w:name w:val="Body Text"/>
    <w:basedOn w:val="1"/>
    <w:link w:val="28"/>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32"/>
    <w:semiHidden/>
    <w:unhideWhenUsed/>
    <w:qFormat/>
    <w:uiPriority w:val="99"/>
    <w:pPr>
      <w:spacing w:line="240" w:lineRule="auto"/>
    </w:pPr>
    <w:rPr>
      <w:sz w:val="18"/>
      <w:szCs w:val="18"/>
    </w:rPr>
  </w:style>
  <w:style w:type="paragraph" w:styleId="10">
    <w:name w:val="footer"/>
    <w:basedOn w:val="1"/>
    <w:link w:val="39"/>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296"/>
      </w:tabs>
      <w:ind w:firstLine="600"/>
    </w:pPr>
  </w:style>
  <w:style w:type="paragraph" w:styleId="13">
    <w:name w:val="footnote text"/>
    <w:basedOn w:val="1"/>
    <w:link w:val="27"/>
    <w:qFormat/>
    <w:uiPriority w:val="0"/>
    <w:pPr>
      <w:snapToGrid w:val="0"/>
      <w:jc w:val="left"/>
    </w:pPr>
    <w:rPr>
      <w:rFonts w:ascii="Times New Roman" w:hAnsi="Times New Roman" w:cs="Times New Roman"/>
      <w:sz w:val="18"/>
      <w:szCs w:val="18"/>
    </w:rPr>
  </w:style>
  <w:style w:type="paragraph" w:styleId="14">
    <w:name w:val="toc 2"/>
    <w:basedOn w:val="1"/>
    <w:next w:val="1"/>
    <w:unhideWhenUsed/>
    <w:qFormat/>
    <w:uiPriority w:val="39"/>
    <w:pPr>
      <w:tabs>
        <w:tab w:val="right" w:leader="dot" w:pos="8296"/>
      </w:tabs>
      <w:ind w:left="600" w:leftChars="200" w:firstLine="0" w:firstLineChars="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6">
    <w:name w:val="annotation subject"/>
    <w:basedOn w:val="6"/>
    <w:next w:val="6"/>
    <w:link w:val="34"/>
    <w:semiHidden/>
    <w:unhideWhenUsed/>
    <w:qFormat/>
    <w:uiPriority w:val="99"/>
    <w:rPr>
      <w:b/>
      <w:bCs/>
    </w:rPr>
  </w:style>
  <w:style w:type="paragraph" w:styleId="17">
    <w:name w:val="Body Text First Indent"/>
    <w:basedOn w:val="7"/>
    <w:link w:val="29"/>
    <w:qFormat/>
    <w:uiPriority w:val="0"/>
    <w:pPr>
      <w:spacing w:after="0"/>
    </w:pPr>
    <w:rPr>
      <w:rFonts w:ascii="宋体" w:hAnsi="宋体" w:cs="Times New Roman"/>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0"/>
    <w:rPr>
      <w:i/>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styleId="24">
    <w:name w:val="footnote reference"/>
    <w:unhideWhenUsed/>
    <w:qFormat/>
    <w:uiPriority w:val="0"/>
    <w:rPr>
      <w:vertAlign w:val="superscript"/>
    </w:rPr>
  </w:style>
  <w:style w:type="character" w:customStyle="1" w:styleId="25">
    <w:name w:val="标题 1 字符"/>
    <w:basedOn w:val="20"/>
    <w:link w:val="2"/>
    <w:qFormat/>
    <w:uiPriority w:val="9"/>
    <w:rPr>
      <w:rFonts w:ascii="黑体" w:hAnsi="黑体" w:eastAsia="黑体"/>
      <w:kern w:val="2"/>
      <w:sz w:val="30"/>
      <w:szCs w:val="30"/>
    </w:rPr>
  </w:style>
  <w:style w:type="character" w:customStyle="1" w:styleId="26">
    <w:name w:val="标题 2 字符"/>
    <w:basedOn w:val="20"/>
    <w:link w:val="3"/>
    <w:qFormat/>
    <w:uiPriority w:val="9"/>
    <w:rPr>
      <w:rFonts w:ascii="华文楷体" w:hAnsi="华文楷体" w:eastAsia="华文楷体"/>
      <w:b/>
      <w:kern w:val="2"/>
      <w:sz w:val="30"/>
      <w:szCs w:val="30"/>
    </w:rPr>
  </w:style>
  <w:style w:type="character" w:customStyle="1" w:styleId="27">
    <w:name w:val="脚注文本 字符"/>
    <w:basedOn w:val="20"/>
    <w:link w:val="13"/>
    <w:qFormat/>
    <w:uiPriority w:val="99"/>
    <w:rPr>
      <w:rFonts w:ascii="Times New Roman" w:hAnsi="Times New Roman" w:eastAsia="仿宋_GB2312" w:cs="Times New Roman"/>
      <w:kern w:val="2"/>
      <w:sz w:val="18"/>
      <w:szCs w:val="18"/>
    </w:rPr>
  </w:style>
  <w:style w:type="character" w:customStyle="1" w:styleId="28">
    <w:name w:val="正文文本 字符"/>
    <w:basedOn w:val="20"/>
    <w:link w:val="7"/>
    <w:semiHidden/>
    <w:qFormat/>
    <w:uiPriority w:val="99"/>
    <w:rPr>
      <w:rFonts w:ascii="仿宋_GB2312" w:eastAsia="仿宋_GB2312"/>
      <w:kern w:val="2"/>
      <w:sz w:val="30"/>
      <w:szCs w:val="30"/>
    </w:rPr>
  </w:style>
  <w:style w:type="character" w:customStyle="1" w:styleId="29">
    <w:name w:val="正文文本首行缩进 字符"/>
    <w:basedOn w:val="28"/>
    <w:link w:val="17"/>
    <w:qFormat/>
    <w:uiPriority w:val="0"/>
    <w:rPr>
      <w:rFonts w:ascii="宋体" w:hAnsi="宋体" w:eastAsia="仿宋_GB2312" w:cs="Times New Roman"/>
      <w:kern w:val="2"/>
      <w:sz w:val="30"/>
      <w:szCs w:val="24"/>
    </w:rPr>
  </w:style>
  <w:style w:type="character" w:customStyle="1" w:styleId="30">
    <w:name w:val="正文段落 字符"/>
    <w:link w:val="31"/>
    <w:qFormat/>
    <w:uiPriority w:val="0"/>
    <w:rPr>
      <w:rFonts w:eastAsia="仿宋_GB2312"/>
      <w:snapToGrid w:val="0"/>
      <w:sz w:val="30"/>
      <w:szCs w:val="30"/>
    </w:rPr>
  </w:style>
  <w:style w:type="paragraph" w:customStyle="1" w:styleId="31">
    <w:name w:val="正文段落"/>
    <w:basedOn w:val="1"/>
    <w:link w:val="30"/>
    <w:qFormat/>
    <w:uiPriority w:val="0"/>
    <w:pPr>
      <w:snapToGrid w:val="0"/>
      <w:spacing w:line="620" w:lineRule="exact"/>
    </w:pPr>
    <w:rPr>
      <w:rFonts w:asciiTheme="minorHAnsi"/>
      <w:snapToGrid w:val="0"/>
      <w:kern w:val="0"/>
    </w:rPr>
  </w:style>
  <w:style w:type="character" w:customStyle="1" w:styleId="32">
    <w:name w:val="批注框文本 字符"/>
    <w:basedOn w:val="20"/>
    <w:link w:val="9"/>
    <w:semiHidden/>
    <w:qFormat/>
    <w:uiPriority w:val="99"/>
    <w:rPr>
      <w:rFonts w:ascii="仿宋_GB2312" w:eastAsia="仿宋_GB2312"/>
      <w:kern w:val="2"/>
      <w:sz w:val="18"/>
      <w:szCs w:val="18"/>
    </w:rPr>
  </w:style>
  <w:style w:type="character" w:customStyle="1" w:styleId="33">
    <w:name w:val="批注文字 字符"/>
    <w:basedOn w:val="20"/>
    <w:link w:val="6"/>
    <w:semiHidden/>
    <w:qFormat/>
    <w:uiPriority w:val="99"/>
    <w:rPr>
      <w:rFonts w:ascii="仿宋_GB2312" w:eastAsia="仿宋_GB2312"/>
      <w:kern w:val="2"/>
      <w:sz w:val="30"/>
      <w:szCs w:val="30"/>
    </w:rPr>
  </w:style>
  <w:style w:type="character" w:customStyle="1" w:styleId="34">
    <w:name w:val="批注主题 字符"/>
    <w:basedOn w:val="33"/>
    <w:link w:val="16"/>
    <w:semiHidden/>
    <w:qFormat/>
    <w:uiPriority w:val="99"/>
    <w:rPr>
      <w:rFonts w:ascii="仿宋_GB2312" w:eastAsia="仿宋_GB2312"/>
      <w:b/>
      <w:bCs/>
      <w:kern w:val="2"/>
      <w:sz w:val="30"/>
      <w:szCs w:val="30"/>
    </w:rPr>
  </w:style>
  <w:style w:type="paragraph" w:customStyle="1" w:styleId="35">
    <w:name w:val="修订1"/>
    <w:hidden/>
    <w:semiHidden/>
    <w:qFormat/>
    <w:uiPriority w:val="99"/>
    <w:rPr>
      <w:rFonts w:ascii="仿宋_GB2312" w:eastAsia="仿宋_GB2312" w:hAnsiTheme="minorHAnsi" w:cstheme="minorBidi"/>
      <w:kern w:val="2"/>
      <w:sz w:val="30"/>
      <w:szCs w:val="30"/>
      <w:lang w:val="en-US" w:eastAsia="zh-CN" w:bidi="ar-SA"/>
    </w:rPr>
  </w:style>
  <w:style w:type="paragraph" w:styleId="36">
    <w:name w:val="List Paragraph"/>
    <w:basedOn w:val="1"/>
    <w:qFormat/>
    <w:uiPriority w:val="99"/>
    <w:pPr>
      <w:ind w:firstLine="420"/>
    </w:pPr>
  </w:style>
  <w:style w:type="table" w:customStyle="1" w:styleId="37">
    <w:name w:val="网格型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8">
    <w:name w:val="页眉 字符"/>
    <w:basedOn w:val="20"/>
    <w:link w:val="11"/>
    <w:qFormat/>
    <w:uiPriority w:val="99"/>
    <w:rPr>
      <w:rFonts w:ascii="仿宋_GB2312" w:eastAsia="仿宋_GB2312"/>
      <w:kern w:val="2"/>
      <w:sz w:val="18"/>
      <w:szCs w:val="18"/>
    </w:rPr>
  </w:style>
  <w:style w:type="character" w:customStyle="1" w:styleId="39">
    <w:name w:val="页脚 字符"/>
    <w:basedOn w:val="20"/>
    <w:link w:val="10"/>
    <w:qFormat/>
    <w:uiPriority w:val="99"/>
    <w:rPr>
      <w:rFonts w:ascii="仿宋_GB2312" w:eastAsia="仿宋_GB2312"/>
      <w:kern w:val="2"/>
      <w:sz w:val="18"/>
      <w:szCs w:val="18"/>
    </w:rPr>
  </w:style>
  <w:style w:type="paragraph" w:customStyle="1" w:styleId="40">
    <w:name w:val="TOC 标题1"/>
    <w:basedOn w:val="2"/>
    <w:next w:val="1"/>
    <w:unhideWhenUsed/>
    <w:qFormat/>
    <w:uiPriority w:val="39"/>
    <w:pPr>
      <w:keepNext/>
      <w:keepLines/>
      <w:widowControl/>
      <w:adjustRightInd/>
      <w:snapToGrid/>
      <w:spacing w:before="240" w:line="259" w:lineRule="auto"/>
      <w:ind w:firstLine="0" w:firstLineChars="0"/>
      <w:jc w:val="left"/>
      <w:outlineLvl w:val="9"/>
    </w:pPr>
    <w:rPr>
      <w:rFonts w:asciiTheme="majorHAnsi" w:hAnsiTheme="majorHAnsi" w:eastAsiaTheme="majorEastAsia" w:cstheme="majorBidi"/>
      <w:color w:val="2F5597" w:themeColor="accent1" w:themeShade="BF"/>
      <w:kern w:val="0"/>
      <w:sz w:val="32"/>
      <w:szCs w:val="32"/>
    </w:rPr>
  </w:style>
  <w:style w:type="character" w:customStyle="1" w:styleId="41">
    <w:name w:val="未处理的提及1"/>
    <w:basedOn w:val="20"/>
    <w:semiHidden/>
    <w:unhideWhenUsed/>
    <w:qFormat/>
    <w:uiPriority w:val="99"/>
    <w:rPr>
      <w:color w:val="605E5C"/>
      <w:shd w:val="clear" w:color="auto" w:fill="E1DFDD"/>
    </w:rPr>
  </w:style>
  <w:style w:type="character" w:customStyle="1" w:styleId="42">
    <w:name w:val="标题 3 字符"/>
    <w:basedOn w:val="20"/>
    <w:link w:val="4"/>
    <w:qFormat/>
    <w:uiPriority w:val="9"/>
    <w:rPr>
      <w:rFonts w:ascii="仿宋_GB2312" w:eastAsia="仿宋_GB2312"/>
      <w:b/>
      <w:bCs/>
      <w:kern w:val="2"/>
      <w:sz w:val="32"/>
      <w:szCs w:val="32"/>
    </w:rPr>
  </w:style>
  <w:style w:type="character" w:customStyle="1" w:styleId="43">
    <w:name w:val="fontstyle01"/>
    <w:basedOn w:val="20"/>
    <w:qFormat/>
    <w:uiPriority w:val="0"/>
    <w:rPr>
      <w:rFonts w:hint="default" w:ascii="FZFSK--GBK1-0" w:hAnsi="FZFSK--GBK1-0"/>
      <w:color w:val="000000"/>
      <w:sz w:val="30"/>
      <w:szCs w:val="30"/>
    </w:rPr>
  </w:style>
  <w:style w:type="character" w:customStyle="1" w:styleId="44">
    <w:name w:val="fontstyle11"/>
    <w:basedOn w:val="20"/>
    <w:qFormat/>
    <w:uiPriority w:val="0"/>
    <w:rPr>
      <w:rFonts w:hint="default" w:ascii="E-BZ" w:hAnsi="E-BZ"/>
      <w:color w:val="000000"/>
      <w:sz w:val="30"/>
      <w:szCs w:val="30"/>
    </w:rPr>
  </w:style>
  <w:style w:type="paragraph" w:customStyle="1" w:styleId="45">
    <w:name w:val="修订2"/>
    <w:hidden/>
    <w:unhideWhenUsed/>
    <w:qFormat/>
    <w:uiPriority w:val="99"/>
    <w:rPr>
      <w:rFonts w:ascii="仿宋_GB2312" w:eastAsia="仿宋_GB2312" w:hAnsiTheme="minorHAnsi" w:cstheme="minorBidi"/>
      <w:kern w:val="2"/>
      <w:sz w:val="30"/>
      <w:szCs w:val="30"/>
      <w:lang w:val="en-US" w:eastAsia="zh-CN" w:bidi="ar-SA"/>
    </w:rPr>
  </w:style>
  <w:style w:type="paragraph" w:customStyle="1" w:styleId="46">
    <w:name w:val="威海 二级标题"/>
    <w:basedOn w:val="3"/>
    <w:qFormat/>
    <w:uiPriority w:val="0"/>
    <w:pPr>
      <w:spacing w:before="0" w:beforeLines="0" w:line="578" w:lineRule="exact"/>
    </w:pPr>
    <w:rPr>
      <w:rFonts w:ascii="宋体" w:hAnsi="宋体" w:eastAsia="楷体_GB2312" w:cs="Times New Roman"/>
      <w:b w:val="0"/>
      <w:bCs/>
      <w:sz w:val="32"/>
      <w:szCs w:val="32"/>
    </w:rPr>
  </w:style>
  <w:style w:type="paragraph" w:customStyle="1" w:styleId="47">
    <w:name w:val="威海一级标题"/>
    <w:basedOn w:val="2"/>
    <w:qFormat/>
    <w:uiPriority w:val="0"/>
    <w:pPr>
      <w:spacing w:before="0" w:beforeLines="0" w:after="0" w:afterLines="0" w:line="578" w:lineRule="exact"/>
    </w:pPr>
    <w:rPr>
      <w:rFonts w:ascii="宋体" w:hAnsi="宋体" w:cs="Times New Roman"/>
      <w:sz w:val="32"/>
      <w:szCs w:val="32"/>
    </w:rPr>
  </w:style>
  <w:style w:type="paragraph" w:customStyle="1" w:styleId="48">
    <w:name w:val="威海三级标题"/>
    <w:basedOn w:val="4"/>
    <w:link w:val="49"/>
    <w:qFormat/>
    <w:uiPriority w:val="0"/>
    <w:pPr>
      <w:spacing w:before="0" w:after="0" w:line="578" w:lineRule="exact"/>
    </w:pPr>
    <w:rPr>
      <w:rFonts w:ascii="宋体" w:hAnsi="宋体" w:cs="楷体_GB2312"/>
      <w:b w:val="0"/>
      <w:bCs w:val="0"/>
    </w:rPr>
  </w:style>
  <w:style w:type="character" w:customStyle="1" w:styleId="49">
    <w:name w:val="威海三级标题 字符"/>
    <w:basedOn w:val="42"/>
    <w:link w:val="48"/>
    <w:qFormat/>
    <w:uiPriority w:val="0"/>
    <w:rPr>
      <w:rFonts w:ascii="宋体" w:hAnsi="宋体" w:eastAsia="仿宋_GB2312" w:cs="楷体_GB2312"/>
      <w:b w:val="0"/>
      <w:bCs w:val="0"/>
      <w:kern w:val="2"/>
      <w:sz w:val="32"/>
      <w:szCs w:val="32"/>
    </w:rPr>
  </w:style>
  <w:style w:type="paragraph" w:customStyle="1" w:styleId="50">
    <w:name w:val="Revision"/>
    <w:hidden/>
    <w:unhideWhenUsed/>
    <w:qFormat/>
    <w:uiPriority w:val="99"/>
    <w:rPr>
      <w:rFonts w:ascii="仿宋_GB2312" w:eastAsia="仿宋_GB2312" w:hAnsiTheme="minorHAnsi" w:cstheme="minorBidi"/>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26AC-E1C7-4F17-9783-E44D20FC00A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7045</Words>
  <Characters>40160</Characters>
  <Lines>334</Lines>
  <Paragraphs>94</Paragraphs>
  <TotalTime>3</TotalTime>
  <ScaleCrop>false</ScaleCrop>
  <LinksUpToDate>false</LinksUpToDate>
  <CharactersWithSpaces>47111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2023-11-30T13:59:00Z</dcterms:created>
  <dc:creator>cdd</dc:creator>
  <cp:lastModifiedBy>Administrator</cp:lastModifiedBy>
  <cp:lastPrinted>2023-12-01T02:11:00Z</cp:lastPrinted>
  <dcterms:modified xsi:type="dcterms:W3CDTF">2023-12-09T02:39:02Z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C0F8A59088234FA196BD0A429268741F_12</vt:lpwstr>
  </property>
</Properties>
</file>