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方正小标宋简体"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小标宋简体" w:cs="Times New Roman"/>
          <w:color w:val="000000" w:themeColor="text1"/>
          <w:sz w:val="32"/>
          <w:szCs w:val="32"/>
          <w:lang w:val="en-US" w:eastAsia="zh-CN"/>
          <w14:textFill>
            <w14:solidFill>
              <w14:schemeClr w14:val="tx1"/>
            </w14:solidFill>
          </w14:textFill>
        </w:rPr>
        <w:t>WHCR-2020-0040001</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color w:val="000000" w:themeColor="text1"/>
          <w:sz w:val="44"/>
          <w:szCs w:val="44"/>
          <w:lang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lang w:eastAsia="zh-CN"/>
          <w14:textFill>
            <w14:solidFill>
              <w14:schemeClr w14:val="tx1"/>
            </w14:solidFill>
          </w14:textFill>
        </w:rPr>
        <w:t>印发《关于支持先进制造业</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lang w:eastAsia="zh-CN"/>
          <w14:textFill>
            <w14:solidFill>
              <w14:schemeClr w14:val="tx1"/>
            </w14:solidFill>
          </w14:textFill>
        </w:rPr>
        <w:t>和数字经济发展的若干政策措施》的通知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楷体_GB2312" w:hAnsi="楷体_GB2312" w:eastAsia="楷体_GB2312" w:cs="楷体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各区市人民政府，国家级开发区管委，综保区管委，南海新区管委，市</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直有关部门、</w:t>
      </w:r>
      <w:r>
        <w:rPr>
          <w:rFonts w:hint="default" w:ascii="Times New Roman" w:hAnsi="Times New Roman" w:eastAsia="仿宋_GB2312" w:cs="Times New Roman"/>
          <w:color w:val="000000" w:themeColor="text1"/>
          <w:sz w:val="32"/>
          <w:szCs w:val="32"/>
          <w14:textFill>
            <w14:solidFill>
              <w14:schemeClr w14:val="tx1"/>
            </w14:solidFill>
          </w14:textFill>
        </w:rPr>
        <w:t>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关于支持先进制造业和数字经济发展的若干政策措施</w:t>
      </w:r>
      <w:r>
        <w:rPr>
          <w:rFonts w:hint="default" w:ascii="Times New Roman" w:hAnsi="Times New Roman" w:eastAsia="仿宋_GB2312" w:cs="Times New Roman"/>
          <w:color w:val="000000" w:themeColor="text1"/>
          <w:sz w:val="32"/>
          <w:szCs w:val="32"/>
          <w14:textFill>
            <w14:solidFill>
              <w14:schemeClr w14:val="tx1"/>
            </w14:solidFill>
          </w14:textFill>
        </w:rPr>
        <w:t>》已经</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14:textFill>
            <w14:solidFill>
              <w14:schemeClr w14:val="tx1"/>
            </w14:solidFill>
          </w14:textFill>
        </w:rPr>
        <w:t>政府同意，现印发给你们，请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结合实际认真贯彻落实。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威海市工业和信息化局</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威海市财政局</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威海市大数据</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局</w:t>
      </w:r>
    </w:p>
    <w:p>
      <w:pPr>
        <w:keepNext w:val="0"/>
        <w:keepLines w:val="0"/>
        <w:pageBreakBefore w:val="0"/>
        <w:widowControl w:val="0"/>
        <w:kinsoku/>
        <w:wordWrap/>
        <w:overflowPunct/>
        <w:topLinePunct w:val="0"/>
        <w:autoSpaceDE/>
        <w:autoSpaceDN/>
        <w:bidi w:val="0"/>
        <w:adjustRightInd/>
        <w:snapToGrid/>
        <w:spacing w:line="540" w:lineRule="exact"/>
        <w:ind w:left="4469" w:leftChars="2128" w:firstLine="640" w:firstLineChars="20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25</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方正小标宋简体"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方正小标宋简体"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方正小标宋简体"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方正小标宋简体"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方正小标宋简体"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方正小标宋简体"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Times New Roman" w:hAnsi="Times New Roman" w:eastAsia="方正小标宋简体"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关于支持先进制造业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和数字经济发展的若干政策措施</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为深入贯彻新发展理念，充分发挥政策的激励引导作用，推动制造业实现高质量发展，根据省委、省政府支持实体经济高质量发展的政策精神，结合我市实际，制定以下政策。</w:t>
      </w:r>
    </w:p>
    <w:p>
      <w:pPr>
        <w:keepNext w:val="0"/>
        <w:keepLines w:val="0"/>
        <w:pageBreakBefore w:val="0"/>
        <w:widowControl w:val="0"/>
        <w:kinsoku/>
        <w:wordWrap/>
        <w:overflowPunct/>
        <w:topLinePunct w:val="0"/>
        <w:autoSpaceDE/>
        <w:autoSpaceDN/>
        <w:bidi w:val="0"/>
        <w:adjustRightInd/>
        <w:snapToGrid/>
        <w:spacing w:line="560" w:lineRule="exact"/>
        <w:ind w:left="640"/>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一、引导企业加大投入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1.实施</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高水平</w:t>
      </w:r>
      <w:r>
        <w:rPr>
          <w:rFonts w:ascii="Times New Roman" w:hAnsi="Times New Roman" w:eastAsia="楷体_GB2312" w:cs="Times New Roman"/>
          <w:color w:val="000000" w:themeColor="text1"/>
          <w:sz w:val="32"/>
          <w:szCs w:val="32"/>
          <w14:textFill>
            <w14:solidFill>
              <w14:schemeClr w14:val="tx1"/>
            </w14:solidFill>
          </w14:textFill>
        </w:rPr>
        <w:t>技术改造。</w:t>
      </w:r>
      <w:r>
        <w:rPr>
          <w:rFonts w:ascii="Times New Roman" w:hAnsi="Times New Roman" w:eastAsia="仿宋_GB2312" w:cs="Times New Roman"/>
          <w:color w:val="000000" w:themeColor="text1"/>
          <w:sz w:val="32"/>
          <w:szCs w:val="32"/>
          <w14:textFill>
            <w14:solidFill>
              <w14:schemeClr w14:val="tx1"/>
            </w14:solidFill>
          </w14:textFill>
        </w:rPr>
        <w:t>引导企业加大</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高水平</w:t>
      </w:r>
      <w:r>
        <w:rPr>
          <w:rFonts w:ascii="Times New Roman" w:hAnsi="Times New Roman" w:eastAsia="仿宋_GB2312" w:cs="Times New Roman"/>
          <w:color w:val="000000" w:themeColor="text1"/>
          <w:sz w:val="32"/>
          <w:szCs w:val="32"/>
          <w14:textFill>
            <w14:solidFill>
              <w14:schemeClr w14:val="tx1"/>
            </w14:solidFill>
          </w14:textFill>
        </w:rPr>
        <w:t>技术改造投入力度，对年度设备投资100万元（含）以上且符合国家、省、市重点支持方向的技术改造项目给予补助。对设备投资1000万元（含）以下的按10%给予补助；投资超过1000万元的，超出的部分按5%给予补助，单个企业最高</w:t>
      </w:r>
      <w:r>
        <w:rPr>
          <w:rFonts w:hint="eastAsia" w:ascii="Times New Roman" w:hAnsi="Times New Roman" w:eastAsia="仿宋_GB2312" w:cs="Times New Roman"/>
          <w:color w:val="000000" w:themeColor="text1"/>
          <w:sz w:val="32"/>
          <w:szCs w:val="32"/>
          <w14:textFill>
            <w14:solidFill>
              <w14:schemeClr w14:val="tx1"/>
            </w14:solidFill>
          </w14:textFill>
        </w:rPr>
        <w:t>给予</w:t>
      </w:r>
      <w:r>
        <w:rPr>
          <w:rFonts w:ascii="Times New Roman" w:hAnsi="Times New Roman" w:eastAsia="仿宋_GB2312" w:cs="Times New Roman"/>
          <w:color w:val="000000" w:themeColor="text1"/>
          <w:sz w:val="32"/>
          <w:szCs w:val="32"/>
          <w14:textFill>
            <w14:solidFill>
              <w14:schemeClr w14:val="tx1"/>
            </w14:solidFill>
          </w14:textFill>
        </w:rPr>
        <w:t>300万元</w:t>
      </w:r>
      <w:r>
        <w:rPr>
          <w:rFonts w:hint="eastAsia" w:ascii="Times New Roman" w:hAnsi="Times New Roman" w:eastAsia="仿宋_GB2312" w:cs="Times New Roman"/>
          <w:color w:val="000000" w:themeColor="text1"/>
          <w:sz w:val="32"/>
          <w:szCs w:val="32"/>
          <w14:textFill>
            <w14:solidFill>
              <w14:schemeClr w14:val="tx1"/>
            </w14:solidFill>
          </w14:textFill>
        </w:rPr>
        <w:t>补助</w:t>
      </w:r>
      <w:r>
        <w:rPr>
          <w:rFonts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2.支持企业</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智能化改造</w:t>
      </w:r>
      <w:r>
        <w:rPr>
          <w:rFonts w:ascii="Times New Roman" w:hAnsi="Times New Roman" w:eastAsia="楷体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大力实施智能制造专项行动，支持企业实施</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数字化、网络化、</w:t>
      </w:r>
      <w:r>
        <w:rPr>
          <w:rFonts w:ascii="Times New Roman" w:hAnsi="Times New Roman" w:eastAsia="仿宋_GB2312" w:cs="Times New Roman"/>
          <w:color w:val="000000" w:themeColor="text1"/>
          <w:sz w:val="32"/>
          <w:szCs w:val="32"/>
          <w14:textFill>
            <w14:solidFill>
              <w14:schemeClr w14:val="tx1"/>
            </w14:solidFill>
          </w14:textFill>
        </w:rPr>
        <w:t>智能化改造，建设智能工厂和数字化车间。对新认定的市级智能工厂、数字化车间，最高给予50万元奖励。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3.推进企业绿色发展。</w:t>
      </w:r>
      <w:r>
        <w:rPr>
          <w:rFonts w:ascii="Times New Roman" w:hAnsi="Times New Roman" w:eastAsia="仿宋_GB2312" w:cs="Times New Roman"/>
          <w:color w:val="000000" w:themeColor="text1"/>
          <w:sz w:val="32"/>
          <w:szCs w:val="32"/>
          <w14:textFill>
            <w14:solidFill>
              <w14:schemeClr w14:val="tx1"/>
            </w14:solidFill>
          </w14:textFill>
        </w:rPr>
        <w:t>鼓励企业采用先进技术进行节能化改造。对工业节能示范项目，按照节能量和投资规模等给予不超过50万元奖励。对资源综合利用企业，按照固体废物实际利用量给予奖励，最高不超过50万元。推动工业企业绿色制造体系建设，对入选国家级、省级、市级绿色园区、绿色工厂、绿色供应链名单的企业（单位），分别最高给予50万元、40万元、30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Times New Roman"/>
          <w:color w:val="000000" w:themeColor="text1"/>
          <w:sz w:val="32"/>
          <w:szCs w:val="32"/>
          <w:lang w:eastAsia="zh-CN"/>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二、</w:t>
      </w:r>
      <w:r>
        <w:rPr>
          <w:rFonts w:hint="eastAsia" w:ascii="Times New Roman" w:hAnsi="Times New Roman" w:eastAsia="黑体" w:cs="Times New Roman"/>
          <w:color w:val="000000" w:themeColor="text1"/>
          <w:sz w:val="32"/>
          <w:szCs w:val="32"/>
          <w:lang w:eastAsia="zh-CN"/>
          <w14:textFill>
            <w14:solidFill>
              <w14:schemeClr w14:val="tx1"/>
            </w14:solidFill>
          </w14:textFill>
        </w:rPr>
        <w:t>提升</w:t>
      </w:r>
      <w:r>
        <w:rPr>
          <w:rFonts w:ascii="Times New Roman" w:hAnsi="Times New Roman" w:eastAsia="黑体" w:cs="Times New Roman"/>
          <w:color w:val="000000" w:themeColor="text1"/>
          <w:sz w:val="32"/>
          <w:szCs w:val="32"/>
          <w14:textFill>
            <w14:solidFill>
              <w14:schemeClr w14:val="tx1"/>
            </w14:solidFill>
          </w14:textFill>
        </w:rPr>
        <w:t>创新</w:t>
      </w:r>
      <w:r>
        <w:rPr>
          <w:rFonts w:hint="eastAsia" w:ascii="Times New Roman" w:hAnsi="Times New Roman" w:eastAsia="黑体" w:cs="Times New Roman"/>
          <w:color w:val="000000" w:themeColor="text1"/>
          <w:sz w:val="32"/>
          <w:szCs w:val="32"/>
          <w:lang w:eastAsia="zh-CN"/>
          <w14:textFill>
            <w14:solidFill>
              <w14:schemeClr w14:val="tx1"/>
            </w14:solidFill>
          </w14:textFill>
        </w:rPr>
        <w:t>设计能力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4.支持创新设计中心建设。</w:t>
      </w:r>
      <w:r>
        <w:rPr>
          <w:rFonts w:ascii="Times New Roman" w:hAnsi="Times New Roman" w:eastAsia="仿宋_GB2312" w:cs="Times New Roman"/>
          <w:color w:val="000000" w:themeColor="text1"/>
          <w:sz w:val="32"/>
          <w:szCs w:val="32"/>
          <w14:textFill>
            <w14:solidFill>
              <w14:schemeClr w14:val="tx1"/>
            </w14:solidFill>
          </w14:textFill>
        </w:rPr>
        <w:t>鼓励企业投资建设创新设计中心，对市级认定的制造业创新中心，最高给予200万元</w:t>
      </w:r>
      <w:r>
        <w:rPr>
          <w:rFonts w:ascii="Times New Roman" w:hAnsi="Times New Roman" w:eastAsia="仿宋_GB2312" w:cs="Times New Roman"/>
          <w:color w:val="000000" w:themeColor="text1"/>
          <w:kern w:val="0"/>
          <w:sz w:val="32"/>
          <w:szCs w:val="32"/>
          <w14:textFill>
            <w14:solidFill>
              <w14:schemeClr w14:val="tx1"/>
            </w14:solidFill>
          </w14:textFill>
        </w:rPr>
        <w:t>奖励；</w:t>
      </w:r>
      <w:r>
        <w:rPr>
          <w:rFonts w:ascii="Times New Roman" w:hAnsi="Times New Roman" w:eastAsia="仿宋_GB2312" w:cs="Times New Roman"/>
          <w:color w:val="000000" w:themeColor="text1"/>
          <w:sz w:val="32"/>
          <w:szCs w:val="32"/>
          <w14:textFill>
            <w14:solidFill>
              <w14:schemeClr w14:val="tx1"/>
            </w14:solidFill>
          </w14:textFill>
        </w:rPr>
        <w:t>对国家级、省级、市级认定的工业设计中心，分别给予</w:t>
      </w:r>
      <w:r>
        <w:rPr>
          <w:rFonts w:hint="eastAsia" w:ascii="Times New Roman" w:hAnsi="Times New Roman" w:eastAsia="仿宋_GB2312" w:cs="Times New Roman"/>
          <w:color w:val="000000" w:themeColor="text1"/>
          <w:sz w:val="32"/>
          <w:szCs w:val="32"/>
          <w14:textFill>
            <w14:solidFill>
              <w14:schemeClr w14:val="tx1"/>
            </w14:solidFill>
          </w14:textFill>
        </w:rPr>
        <w:t>200</w:t>
      </w:r>
      <w:r>
        <w:rPr>
          <w:rFonts w:ascii="Times New Roman" w:hAnsi="Times New Roman" w:eastAsia="仿宋_GB2312" w:cs="Times New Roman"/>
          <w:color w:val="000000" w:themeColor="text1"/>
          <w:sz w:val="32"/>
          <w:szCs w:val="32"/>
          <w14:textFill>
            <w14:solidFill>
              <w14:schemeClr w14:val="tx1"/>
            </w14:solidFill>
          </w14:textFill>
        </w:rPr>
        <w:t>万元、</w:t>
      </w:r>
      <w:r>
        <w:rPr>
          <w:rFonts w:hint="eastAsia" w:ascii="Times New Roman" w:hAnsi="Times New Roman" w:eastAsia="仿宋_GB2312" w:cs="Times New Roman"/>
          <w:color w:val="000000" w:themeColor="text1"/>
          <w:sz w:val="32"/>
          <w:szCs w:val="32"/>
          <w14:textFill>
            <w14:solidFill>
              <w14:schemeClr w14:val="tx1"/>
            </w14:solidFill>
          </w14:textFill>
        </w:rPr>
        <w:t>50</w:t>
      </w:r>
      <w:r>
        <w:rPr>
          <w:rFonts w:ascii="Times New Roman" w:hAnsi="Times New Roman" w:eastAsia="仿宋_GB2312" w:cs="Times New Roman"/>
          <w:color w:val="000000" w:themeColor="text1"/>
          <w:sz w:val="32"/>
          <w:szCs w:val="32"/>
          <w14:textFill>
            <w14:solidFill>
              <w14:schemeClr w14:val="tx1"/>
            </w14:solidFill>
          </w14:textFill>
        </w:rPr>
        <w:t>万元、</w:t>
      </w:r>
      <w:r>
        <w:rPr>
          <w:rFonts w:hint="eastAsia" w:ascii="Times New Roman" w:hAnsi="Times New Roman" w:eastAsia="仿宋_GB2312" w:cs="Times New Roman"/>
          <w:color w:val="000000" w:themeColor="text1"/>
          <w:sz w:val="32"/>
          <w:szCs w:val="32"/>
          <w14:textFill>
            <w14:solidFill>
              <w14:schemeClr w14:val="tx1"/>
            </w14:solidFill>
          </w14:textFill>
        </w:rPr>
        <w:t>30</w:t>
      </w:r>
      <w:r>
        <w:rPr>
          <w:rFonts w:ascii="Times New Roman" w:hAnsi="Times New Roman" w:eastAsia="仿宋_GB2312" w:cs="Times New Roman"/>
          <w:color w:val="000000" w:themeColor="text1"/>
          <w:sz w:val="32"/>
          <w:szCs w:val="32"/>
          <w14:textFill>
            <w14:solidFill>
              <w14:schemeClr w14:val="tx1"/>
            </w14:solidFill>
          </w14:textFill>
        </w:rPr>
        <w:t>万元奖励</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对</w:t>
      </w:r>
      <w:r>
        <w:rPr>
          <w:rFonts w:hint="eastAsia" w:ascii="Times New Roman" w:hAnsi="Times New Roman" w:eastAsia="仿宋_GB2312" w:cs="Times New Roman"/>
          <w:color w:val="000000" w:themeColor="text1"/>
          <w:sz w:val="32"/>
          <w:szCs w:val="32"/>
          <w14:textFill>
            <w14:solidFill>
              <w14:schemeClr w14:val="tx1"/>
            </w14:solidFill>
          </w14:textFill>
        </w:rPr>
        <w:t>省级</w:t>
      </w:r>
      <w:r>
        <w:rPr>
          <w:rFonts w:ascii="Times New Roman" w:hAnsi="Times New Roman" w:eastAsia="仿宋_GB2312" w:cs="Times New Roman"/>
          <w:color w:val="000000" w:themeColor="text1"/>
          <w:sz w:val="32"/>
          <w:szCs w:val="32"/>
          <w14:textFill>
            <w14:solidFill>
              <w14:schemeClr w14:val="tx1"/>
            </w14:solidFill>
          </w14:textFill>
        </w:rPr>
        <w:t>认定的“一企一技术”研发中心企业，</w:t>
      </w:r>
      <w:r>
        <w:rPr>
          <w:rFonts w:hint="eastAsia" w:ascii="Times New Roman" w:hAnsi="Times New Roman" w:eastAsia="仿宋_GB2312" w:cs="Times New Roman"/>
          <w:color w:val="000000" w:themeColor="text1"/>
          <w:sz w:val="32"/>
          <w:szCs w:val="32"/>
          <w14:textFill>
            <w14:solidFill>
              <w14:schemeClr w14:val="tx1"/>
            </w14:solidFill>
          </w14:textFill>
        </w:rPr>
        <w:t>最高给予10</w:t>
      </w:r>
      <w:r>
        <w:rPr>
          <w:rFonts w:ascii="Times New Roman" w:hAnsi="Times New Roman" w:eastAsia="仿宋_GB2312" w:cs="Times New Roman"/>
          <w:color w:val="000000" w:themeColor="text1"/>
          <w:sz w:val="32"/>
          <w:szCs w:val="32"/>
          <w14:textFill>
            <w14:solidFill>
              <w14:schemeClr w14:val="tx1"/>
            </w14:solidFill>
          </w14:textFill>
        </w:rPr>
        <w:t>万元</w:t>
      </w:r>
      <w:r>
        <w:rPr>
          <w:rFonts w:ascii="Times New Roman" w:hAnsi="Times New Roman" w:eastAsia="仿宋_GB2312" w:cs="Times New Roman"/>
          <w:color w:val="000000" w:themeColor="text1"/>
          <w:kern w:val="0"/>
          <w:sz w:val="32"/>
          <w:szCs w:val="32"/>
          <w14:textFill>
            <w14:solidFill>
              <w14:schemeClr w14:val="tx1"/>
            </w14:solidFill>
          </w14:textFill>
        </w:rPr>
        <w:t>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w:t>
      </w:r>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楷体_GB2312" w:cs="Times New Roman"/>
          <w:color w:val="000000" w:themeColor="text1"/>
          <w:sz w:val="32"/>
          <w:szCs w:val="32"/>
          <w14:textFill>
            <w14:solidFill>
              <w14:schemeClr w14:val="tx1"/>
            </w14:solidFill>
          </w14:textFill>
        </w:rPr>
        <w:t>鼓励工业设计产业发展。</w:t>
      </w:r>
      <w:r>
        <w:rPr>
          <w:rFonts w:ascii="Times New Roman" w:hAnsi="Times New Roman" w:eastAsia="仿宋_GB2312" w:cs="Times New Roman"/>
          <w:color w:val="000000" w:themeColor="text1"/>
          <w:sz w:val="32"/>
          <w:szCs w:val="32"/>
          <w14:textFill>
            <w14:solidFill>
              <w14:schemeClr w14:val="tx1"/>
            </w14:solidFill>
          </w14:textFill>
        </w:rPr>
        <w:t>鼓励国内外知名设计机构、大型企业或科研院所来威设立或合作建立专业性工业设计中心或分支机构。支持企业参加国际国内工业设计大赛，对在国际工业设计大赛和国家工业设计大赛中获奖的企业，按照获奖等次给予</w:t>
      </w:r>
      <w:r>
        <w:rPr>
          <w:rFonts w:hint="eastAsia" w:ascii="Times New Roman" w:hAnsi="Times New Roman" w:eastAsia="仿宋_GB2312" w:cs="Times New Roman"/>
          <w:color w:val="000000" w:themeColor="text1"/>
          <w:sz w:val="32"/>
          <w:szCs w:val="32"/>
          <w14:textFill>
            <w14:solidFill>
              <w14:schemeClr w14:val="tx1"/>
            </w14:solidFill>
          </w14:textFill>
        </w:rPr>
        <w:t>30万元至50</w:t>
      </w:r>
      <w:r>
        <w:rPr>
          <w:rFonts w:ascii="Times New Roman" w:hAnsi="Times New Roman" w:eastAsia="仿宋_GB2312" w:cs="Times New Roman"/>
          <w:color w:val="000000" w:themeColor="text1"/>
          <w:sz w:val="32"/>
          <w:szCs w:val="32"/>
          <w14:textFill>
            <w14:solidFill>
              <w14:schemeClr w14:val="tx1"/>
            </w14:solidFill>
          </w14:textFill>
        </w:rPr>
        <w:t>万元奖励；对在山东省“省长杯”工业设计大赛中获奖的企业，按照获奖等次给予</w:t>
      </w:r>
      <w:r>
        <w:rPr>
          <w:rFonts w:hint="eastAsia" w:ascii="Times New Roman" w:hAnsi="Times New Roman" w:eastAsia="仿宋_GB2312" w:cs="Times New Roman"/>
          <w:color w:val="000000" w:themeColor="text1"/>
          <w:sz w:val="32"/>
          <w:szCs w:val="32"/>
          <w14:textFill>
            <w14:solidFill>
              <w14:schemeClr w14:val="tx1"/>
            </w14:solidFill>
          </w14:textFill>
        </w:rPr>
        <w:t>20万元至30</w:t>
      </w:r>
      <w:r>
        <w:rPr>
          <w:rFonts w:ascii="Times New Roman" w:hAnsi="Times New Roman" w:eastAsia="仿宋_GB2312" w:cs="Times New Roman"/>
          <w:color w:val="000000" w:themeColor="text1"/>
          <w:sz w:val="32"/>
          <w:szCs w:val="32"/>
          <w14:textFill>
            <w14:solidFill>
              <w14:schemeClr w14:val="tx1"/>
            </w14:solidFill>
          </w14:textFill>
        </w:rPr>
        <w:t>万元奖励</w:t>
      </w:r>
      <w:r>
        <w:rPr>
          <w:rFonts w:hint="eastAsia" w:ascii="Times New Roman" w:hAnsi="Times New Roman" w:eastAsia="仿宋_GB2312" w:cs="Times New Roman"/>
          <w:color w:val="000000" w:themeColor="text1"/>
          <w:sz w:val="32"/>
          <w:szCs w:val="32"/>
          <w14:textFill>
            <w14:solidFill>
              <w14:schemeClr w14:val="tx1"/>
            </w14:solidFill>
          </w14:textFill>
        </w:rPr>
        <w:t>；对在“市长杯”工业设计大赛中获奖的企业，按照获奖等次给予10万元至20万元奖励。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6</w:t>
      </w:r>
      <w:r>
        <w:rPr>
          <w:rFonts w:ascii="Times New Roman" w:hAnsi="Times New Roman" w:eastAsia="楷体_GB2312" w:cs="Times New Roman"/>
          <w:color w:val="000000" w:themeColor="text1"/>
          <w:sz w:val="32"/>
          <w:szCs w:val="32"/>
          <w14:textFill>
            <w14:solidFill>
              <w14:schemeClr w14:val="tx1"/>
            </w14:solidFill>
          </w14:textFill>
        </w:rPr>
        <w:t>.支持企业创新研发。</w:t>
      </w:r>
      <w:r>
        <w:rPr>
          <w:rFonts w:ascii="Times New Roman" w:hAnsi="Times New Roman" w:eastAsia="仿宋_GB2312" w:cs="Times New Roman"/>
          <w:color w:val="000000" w:themeColor="text1"/>
          <w:sz w:val="32"/>
          <w:szCs w:val="32"/>
          <w14:textFill>
            <w14:solidFill>
              <w14:schemeClr w14:val="tx1"/>
            </w14:solidFill>
          </w14:textFill>
        </w:rPr>
        <w:t>对列入《威海市产业关键共性技术发展指南》，在关键共性技术方面实现突破，且拥有自主知识产权，并实现产业化的技术创新项目，最高给予50万元奖励。对认定的国家技术创新示范企业，最高给予50万元奖励。对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工业和信息化部直</w:t>
      </w:r>
      <w:r>
        <w:rPr>
          <w:rFonts w:ascii="Times New Roman" w:hAnsi="Times New Roman" w:eastAsia="仿宋_GB2312" w:cs="Times New Roman"/>
          <w:color w:val="000000" w:themeColor="text1"/>
          <w:sz w:val="32"/>
          <w:szCs w:val="32"/>
          <w14:textFill>
            <w14:solidFill>
              <w14:schemeClr w14:val="tx1"/>
            </w14:solidFill>
          </w14:textFill>
        </w:rPr>
        <w:t>属高校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院所</w:t>
      </w:r>
      <w:r>
        <w:rPr>
          <w:rFonts w:ascii="Times New Roman" w:hAnsi="Times New Roman" w:eastAsia="仿宋_GB2312" w:cs="Times New Roman"/>
          <w:color w:val="000000" w:themeColor="text1"/>
          <w:sz w:val="32"/>
          <w:szCs w:val="32"/>
          <w14:textFill>
            <w14:solidFill>
              <w14:schemeClr w14:val="tx1"/>
            </w14:solidFill>
          </w14:textFill>
        </w:rPr>
        <w:t>产学研对接活动中成功签约，并在我市实现产业化的项目，最高给予30万元奖励。对认定的省级首台（套）技术装备和关键核心零部件产品，单个装备和产品最高给予30万元奖励，单个企业最高给予100万元奖励</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7</w:t>
      </w:r>
      <w:r>
        <w:rPr>
          <w:rFonts w:ascii="Times New Roman" w:hAnsi="Times New Roman" w:eastAsia="楷体_GB2312" w:cs="Times New Roman"/>
          <w:color w:val="000000" w:themeColor="text1"/>
          <w:sz w:val="32"/>
          <w:szCs w:val="32"/>
          <w14:textFill>
            <w14:solidFill>
              <w14:schemeClr w14:val="tx1"/>
            </w14:solidFill>
          </w14:textFill>
        </w:rPr>
        <w:t>.推进特色细分产业</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创新</w:t>
      </w:r>
      <w:r>
        <w:rPr>
          <w:rFonts w:ascii="Times New Roman" w:hAnsi="Times New Roman" w:eastAsia="楷体_GB2312" w:cs="Times New Roman"/>
          <w:color w:val="000000" w:themeColor="text1"/>
          <w:sz w:val="32"/>
          <w:szCs w:val="32"/>
          <w14:textFill>
            <w14:solidFill>
              <w14:schemeClr w14:val="tx1"/>
            </w14:solidFill>
          </w14:textFill>
        </w:rPr>
        <w:t>发展。</w:t>
      </w:r>
      <w:r>
        <w:rPr>
          <w:rFonts w:ascii="Times New Roman" w:hAnsi="Times New Roman" w:eastAsia="仿宋_GB2312" w:cs="Times New Roman"/>
          <w:color w:val="000000" w:themeColor="text1"/>
          <w:sz w:val="32"/>
          <w:szCs w:val="32"/>
          <w14:textFill>
            <w14:solidFill>
              <w14:schemeClr w14:val="tx1"/>
            </w14:solidFill>
          </w14:textFill>
        </w:rPr>
        <w:t>以钓具、电动机等优势行业为重点，支持特色细分产业提升创新发展能力。对上年度产品研发费用50万元（含）以上的企业，按研发费用总额的10%给予补助，单个企业最高不超过30万元。</w:t>
      </w:r>
    </w:p>
    <w:p>
      <w:pPr>
        <w:keepNext w:val="0"/>
        <w:keepLines w:val="0"/>
        <w:pageBreakBefore w:val="0"/>
        <w:widowControl w:val="0"/>
        <w:kinsoku/>
        <w:wordWrap/>
        <w:overflowPunct/>
        <w:topLinePunct w:val="0"/>
        <w:autoSpaceDE/>
        <w:autoSpaceDN/>
        <w:bidi w:val="0"/>
        <w:adjustRightInd/>
        <w:snapToGrid/>
        <w:spacing w:line="560" w:lineRule="exact"/>
        <w:ind w:left="640"/>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三、加大市场主体培育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8</w:t>
      </w:r>
      <w:r>
        <w:rPr>
          <w:rFonts w:ascii="Times New Roman" w:hAnsi="Times New Roman" w:eastAsia="楷体_GB2312" w:cs="Times New Roman"/>
          <w:color w:val="000000" w:themeColor="text1"/>
          <w:sz w:val="32"/>
          <w:szCs w:val="32"/>
          <w14:textFill>
            <w14:solidFill>
              <w14:schemeClr w14:val="tx1"/>
            </w14:solidFill>
          </w14:textFill>
        </w:rPr>
        <w:t>.支持企业冲击新目标。</w:t>
      </w:r>
      <w:r>
        <w:rPr>
          <w:rFonts w:ascii="Times New Roman" w:hAnsi="Times New Roman" w:eastAsia="仿宋_GB2312" w:cs="Times New Roman"/>
          <w:color w:val="000000" w:themeColor="text1"/>
          <w:sz w:val="32"/>
          <w:szCs w:val="32"/>
          <w14:textFill>
            <w14:solidFill>
              <w14:schemeClr w14:val="tx1"/>
            </w14:solidFill>
          </w14:textFill>
        </w:rPr>
        <w:t>开展企业冲击新目标行动，聚焦我市现有的优势企业，力促企业培育新优势、实现新突破。对冲击新目标行动入库企业达到年度目标的，配套落实相关奖励政策。对冲击新目标行动后备库企业</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年营业收入较上年增长</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10%（含）至20%的，最高给予10万元奖励；年营业收入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较上年增长</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超过20%（含）的，最高给予20万元奖励。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9</w:t>
      </w:r>
      <w:r>
        <w:rPr>
          <w:rFonts w:ascii="Times New Roman" w:hAnsi="Times New Roman" w:eastAsia="楷体_GB2312" w:cs="Times New Roman"/>
          <w:color w:val="000000" w:themeColor="text1"/>
          <w:sz w:val="32"/>
          <w:szCs w:val="32"/>
          <w14:textFill>
            <w14:solidFill>
              <w14:schemeClr w14:val="tx1"/>
            </w14:solidFill>
          </w14:textFill>
        </w:rPr>
        <w:t>.鼓励企业走“专精特新”发展道路。</w:t>
      </w:r>
      <w:r>
        <w:rPr>
          <w:rFonts w:ascii="Times New Roman" w:hAnsi="Times New Roman" w:eastAsia="仿宋_GB2312" w:cs="Times New Roman"/>
          <w:color w:val="000000" w:themeColor="text1"/>
          <w:sz w:val="32"/>
          <w:szCs w:val="32"/>
          <w14:textFill>
            <w14:solidFill>
              <w14:schemeClr w14:val="tx1"/>
            </w14:solidFill>
          </w14:textFill>
        </w:rPr>
        <w:t>加快培育制造业单项冠军、瞪羚企业、“专精特新”企业，对新认定的省级制造业单项冠军企业，最高给予20万元奖励；对新认定的国家级、省级、市级“专精特新”（“小巨人”）企业，分别最高给予20万元、10万元、5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1</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0</w:t>
      </w:r>
      <w:r>
        <w:rPr>
          <w:rFonts w:ascii="Times New Roman" w:hAnsi="Times New Roman" w:eastAsia="楷体_GB2312" w:cs="Times New Roman"/>
          <w:color w:val="000000" w:themeColor="text1"/>
          <w:sz w:val="32"/>
          <w:szCs w:val="32"/>
          <w14:textFill>
            <w14:solidFill>
              <w14:schemeClr w14:val="tx1"/>
            </w14:solidFill>
          </w14:textFill>
        </w:rPr>
        <w:t>.加大小微企业培育力度。</w:t>
      </w:r>
      <w:r>
        <w:rPr>
          <w:rFonts w:ascii="Times New Roman" w:hAnsi="Times New Roman" w:eastAsia="仿宋_GB2312" w:cs="Times New Roman"/>
          <w:color w:val="000000" w:themeColor="text1"/>
          <w:sz w:val="32"/>
          <w:szCs w:val="32"/>
          <w14:textFill>
            <w14:solidFill>
              <w14:schemeClr w14:val="tx1"/>
            </w14:solidFill>
          </w14:textFill>
        </w:rPr>
        <w:t>鼓励小微工业企业升规纳统，对自2019年起首次纳统的小微工业企业，第一次给予不超过5万元奖励；对纳统后第一年营业收入增幅10%以上的企业，再给予不超过5万元奖励；对纳统后连续两年保持营业收入增幅10%以上的企业，再给予不超过5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黑体" w:cs="Times New Roman"/>
          <w:color w:val="000000" w:themeColor="text1"/>
          <w:sz w:val="32"/>
          <w:szCs w:val="32"/>
          <w:lang w:val="en-US" w:eastAsia="zh-CN"/>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四、</w:t>
      </w:r>
      <w:r>
        <w:rPr>
          <w:rFonts w:hint="eastAsia" w:ascii="Times New Roman" w:hAnsi="Times New Roman" w:eastAsia="黑体" w:cs="Times New Roman"/>
          <w:color w:val="000000" w:themeColor="text1"/>
          <w:sz w:val="32"/>
          <w:szCs w:val="32"/>
          <w:lang w:eastAsia="zh-CN"/>
          <w14:textFill>
            <w14:solidFill>
              <w14:schemeClr w14:val="tx1"/>
            </w14:solidFill>
          </w14:textFill>
        </w:rPr>
        <w:t>加快推进数字化转型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11</w:t>
      </w:r>
      <w:r>
        <w:rPr>
          <w:rFonts w:ascii="Times New Roman" w:hAnsi="Times New Roman" w:eastAsia="楷体_GB2312" w:cs="Times New Roman"/>
          <w:color w:val="000000" w:themeColor="text1"/>
          <w:sz w:val="32"/>
          <w:szCs w:val="32"/>
          <w14:textFill>
            <w14:solidFill>
              <w14:schemeClr w14:val="tx1"/>
            </w14:solidFill>
          </w14:textFill>
        </w:rPr>
        <w:t>.深化制造业与互联网融合发展。</w:t>
      </w:r>
      <w:r>
        <w:rPr>
          <w:rFonts w:ascii="Times New Roman" w:hAnsi="Times New Roman" w:eastAsia="仿宋_GB2312" w:cs="Times New Roman"/>
          <w:color w:val="000000" w:themeColor="text1"/>
          <w:sz w:val="32"/>
          <w:szCs w:val="32"/>
          <w14:textFill>
            <w14:solidFill>
              <w14:schemeClr w14:val="tx1"/>
            </w14:solidFill>
          </w14:textFill>
        </w:rPr>
        <w:t>鼓励企业上云，对上云企业给予一定资金补助；对入选5G产业或行业应用试点示范的企业（项目），按国家级、省级分别最高给予30万元、20万元奖励；对通过国家两化融合管理体系评定的企业，最高给予30万元奖励；鼓励工业企业开展工业互联网标识解析创新应用，对依托工业互联网标识解析国家二级节点（威海）开展应用或搭建行业工业互联网平台的企业最高给予30万元奖励</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入选省级以上工业互联网类试点示范平台（项目）的企业，最高给予50万元奖励。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1</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2</w:t>
      </w:r>
      <w:r>
        <w:rPr>
          <w:rFonts w:ascii="Times New Roman" w:hAnsi="Times New Roman" w:eastAsia="楷体_GB2312" w:cs="Times New Roman"/>
          <w:color w:val="000000" w:themeColor="text1"/>
          <w:sz w:val="32"/>
          <w:szCs w:val="32"/>
          <w14:textFill>
            <w14:solidFill>
              <w14:schemeClr w14:val="tx1"/>
            </w14:solidFill>
          </w14:textFill>
        </w:rPr>
        <w:t>.支持软件服务产业发展。</w:t>
      </w:r>
      <w:r>
        <w:rPr>
          <w:rFonts w:ascii="Times New Roman" w:hAnsi="Times New Roman" w:eastAsia="仿宋_GB2312" w:cs="Times New Roman"/>
          <w:color w:val="000000" w:themeColor="text1"/>
          <w:sz w:val="32"/>
          <w:szCs w:val="32"/>
          <w14:textFill>
            <w14:solidFill>
              <w14:schemeClr w14:val="tx1"/>
            </w14:solidFill>
          </w14:textFill>
        </w:rPr>
        <w:t>对达到领军和潜力新星标准的软件企业，分别给予不超过50万元、20万元奖励。对新通过软件能力成熟度模型集成（CMMI）3级以上评估认证的企业，按级别</w:t>
      </w:r>
      <w:r>
        <w:rPr>
          <w:rFonts w:hint="eastAsia" w:ascii="Times New Roman" w:hAnsi="Times New Roman" w:eastAsia="仿宋_GB2312" w:cs="Times New Roman"/>
          <w:color w:val="000000" w:themeColor="text1"/>
          <w:sz w:val="32"/>
          <w:szCs w:val="32"/>
          <w14:textFill>
            <w14:solidFill>
              <w14:schemeClr w14:val="tx1"/>
            </w14:solidFill>
          </w14:textFill>
        </w:rPr>
        <w:t>最高</w:t>
      </w:r>
      <w:r>
        <w:rPr>
          <w:rFonts w:ascii="Times New Roman" w:hAnsi="Times New Roman" w:eastAsia="仿宋_GB2312" w:cs="Times New Roman"/>
          <w:color w:val="000000" w:themeColor="text1"/>
          <w:sz w:val="32"/>
          <w:szCs w:val="32"/>
          <w14:textFill>
            <w14:solidFill>
              <w14:schemeClr w14:val="tx1"/>
            </w14:solidFill>
          </w14:textFill>
        </w:rPr>
        <w:t>给予50万元奖励。对认定为省级以上软件工程技术中心的企业，最高给予50万元奖励。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楷体_GB2312" w:cs="Times New Roman"/>
          <w:color w:val="000000" w:themeColor="text1"/>
          <w:kern w:val="0"/>
          <w:sz w:val="32"/>
          <w:szCs w:val="32"/>
          <w:lang w:val="en-US" w:eastAsia="zh-CN"/>
          <w14:textFill>
            <w14:solidFill>
              <w14:schemeClr w14:val="tx1"/>
            </w14:solidFill>
          </w14:textFill>
        </w:rPr>
        <w:t>13</w:t>
      </w:r>
      <w:r>
        <w:rPr>
          <w:rFonts w:ascii="Times New Roman" w:hAnsi="Times New Roman" w:eastAsia="楷体_GB2312" w:cs="Times New Roman"/>
          <w:color w:val="000000" w:themeColor="text1"/>
          <w:kern w:val="0"/>
          <w:sz w:val="32"/>
          <w:szCs w:val="32"/>
          <w14:textFill>
            <w14:solidFill>
              <w14:schemeClr w14:val="tx1"/>
            </w14:solidFill>
          </w14:textFill>
        </w:rPr>
        <w:t>.支持社会化数据中心建设。</w:t>
      </w:r>
      <w:r>
        <w:rPr>
          <w:rFonts w:ascii="Times New Roman" w:hAnsi="Times New Roman" w:eastAsia="仿宋_GB2312" w:cs="Times New Roman"/>
          <w:color w:val="000000" w:themeColor="text1"/>
          <w:kern w:val="0"/>
          <w:sz w:val="32"/>
          <w:szCs w:val="32"/>
          <w14:textFill>
            <w14:solidFill>
              <w14:schemeClr w14:val="tx1"/>
            </w14:solidFill>
          </w14:textFill>
        </w:rPr>
        <w:t>对在威海市注册且具有独立法人资格或驻地在威海的分公司企业建设的数据中心，具备充足的带宽资源和机架承载能力、规模化服务能力、产业带动能力及社会服务能力，且对外服务产生的电费超过100万元的，超出的部分按不超过50%给予补</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助</w:t>
      </w:r>
      <w:r>
        <w:rPr>
          <w:rFonts w:ascii="Times New Roman" w:hAnsi="Times New Roman" w:eastAsia="仿宋_GB2312" w:cs="Times New Roman"/>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14</w:t>
      </w:r>
      <w:r>
        <w:rPr>
          <w:rFonts w:ascii="Times New Roman" w:hAnsi="Times New Roman" w:eastAsia="楷体_GB2312" w:cs="Times New Roman"/>
          <w:color w:val="000000" w:themeColor="text1"/>
          <w:sz w:val="32"/>
          <w:szCs w:val="32"/>
          <w14:textFill>
            <w14:solidFill>
              <w14:schemeClr w14:val="tx1"/>
            </w14:solidFill>
          </w14:textFill>
        </w:rPr>
        <w:t>.支持公共服务平台建设。</w:t>
      </w:r>
      <w:r>
        <w:rPr>
          <w:rFonts w:ascii="Times New Roman" w:hAnsi="Times New Roman" w:eastAsia="仿宋_GB2312" w:cs="Times New Roman"/>
          <w:color w:val="000000" w:themeColor="text1"/>
          <w:kern w:val="0"/>
          <w:sz w:val="32"/>
          <w:szCs w:val="32"/>
          <w14:textFill>
            <w14:solidFill>
              <w14:schemeClr w14:val="tx1"/>
            </w14:solidFill>
          </w14:textFill>
        </w:rPr>
        <w:t>鼓励各类公共服务平台有效发挥服务功能，对经市级以上认定且服务企业数量达到一定规模、服务效果显著的行业性或综合性公共服务平台</w:t>
      </w:r>
      <w:r>
        <w:rPr>
          <w:rFonts w:hint="eastAsia" w:ascii="Times New Roman" w:hAnsi="Times New Roman" w:eastAsia="仿宋_GB2312" w:cs="Times New Roman"/>
          <w:color w:val="000000" w:themeColor="text1"/>
          <w:kern w:val="0"/>
          <w:sz w:val="32"/>
          <w:szCs w:val="32"/>
          <w14:textFill>
            <w14:solidFill>
              <w14:schemeClr w14:val="tx1"/>
            </w14:solidFill>
          </w14:textFill>
        </w:rPr>
        <w:t>、小微企业创业创新示范基地</w:t>
      </w:r>
      <w:r>
        <w:rPr>
          <w:rFonts w:ascii="Times New Roman" w:hAnsi="Times New Roman" w:eastAsia="仿宋_GB2312" w:cs="Times New Roman"/>
          <w:color w:val="000000" w:themeColor="text1"/>
          <w:kern w:val="0"/>
          <w:sz w:val="32"/>
          <w:szCs w:val="32"/>
          <w14:textFill>
            <w14:solidFill>
              <w14:schemeClr w14:val="tx1"/>
            </w14:solidFill>
          </w14:textFill>
        </w:rPr>
        <w:t>给予补助，最高不超过30万元。</w:t>
      </w:r>
      <w:r>
        <w:rPr>
          <w:rFonts w:hint="eastAsia" w:ascii="Times New Roman" w:hAnsi="Times New Roman" w:eastAsia="仿宋_GB2312" w:cs="Times New Roman"/>
          <w:color w:val="000000" w:themeColor="text1"/>
          <w:kern w:val="0"/>
          <w:sz w:val="32"/>
          <w:szCs w:val="32"/>
          <w:u w:val="none"/>
          <w:lang w:eastAsia="zh-CN"/>
          <w14:textFill>
            <w14:solidFill>
              <w14:schemeClr w14:val="tx1"/>
            </w14:solidFill>
          </w14:textFill>
        </w:rPr>
        <w:t>支持引进建设工业和信息化部公共服务平台，对在我市建设的创新成果产业化</w:t>
      </w:r>
      <w:r>
        <w:rPr>
          <w:rFonts w:hint="eastAsia" w:ascii="Times New Roman" w:hAnsi="Times New Roman" w:eastAsia="仿宋_GB2312" w:cs="Times New Roman"/>
          <w:color w:val="000000" w:themeColor="text1"/>
          <w:kern w:val="0"/>
          <w:sz w:val="32"/>
          <w:szCs w:val="32"/>
          <w:u w:val="none"/>
          <w:lang w:val="en-US" w:eastAsia="zh-CN"/>
          <w14:textFill>
            <w14:solidFill>
              <w14:schemeClr w14:val="tx1"/>
            </w14:solidFill>
          </w14:textFill>
        </w:rPr>
        <w:t>公共</w:t>
      </w:r>
      <w:r>
        <w:rPr>
          <w:rFonts w:hint="eastAsia" w:ascii="Times New Roman" w:hAnsi="Times New Roman" w:eastAsia="仿宋_GB2312" w:cs="Times New Roman"/>
          <w:color w:val="000000" w:themeColor="text1"/>
          <w:kern w:val="0"/>
          <w:sz w:val="32"/>
          <w:szCs w:val="32"/>
          <w:u w:val="none"/>
          <w:lang w:eastAsia="zh-CN"/>
          <w14:textFill>
            <w14:solidFill>
              <w14:schemeClr w14:val="tx1"/>
            </w14:solidFill>
          </w14:textFill>
        </w:rPr>
        <w:t>服务平台，最高给予</w:t>
      </w:r>
      <w:r>
        <w:rPr>
          <w:rFonts w:hint="eastAsia" w:ascii="Times New Roman" w:hAnsi="Times New Roman" w:eastAsia="仿宋_GB2312" w:cs="Times New Roman"/>
          <w:color w:val="000000" w:themeColor="text1"/>
          <w:kern w:val="0"/>
          <w:sz w:val="32"/>
          <w:szCs w:val="32"/>
          <w:u w:val="none"/>
          <w:lang w:val="en-US" w:eastAsia="zh-CN"/>
          <w14:textFill>
            <w14:solidFill>
              <w14:schemeClr w14:val="tx1"/>
            </w14:solidFill>
          </w14:textFill>
        </w:rPr>
        <w:t>500万元支持，同时对牵头引进并参与建设的单位最高给予50万元奖励。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Times New Roman"/>
          <w:color w:val="000000" w:themeColor="text1"/>
          <w:sz w:val="32"/>
          <w:szCs w:val="32"/>
          <w:lang w:val="en-US" w:eastAsia="zh-CN"/>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五、</w:t>
      </w:r>
      <w:r>
        <w:rPr>
          <w:rFonts w:hint="eastAsia" w:ascii="Times New Roman" w:hAnsi="Times New Roman" w:eastAsia="黑体" w:cs="Times New Roman"/>
          <w:color w:val="000000" w:themeColor="text1"/>
          <w:sz w:val="32"/>
          <w:szCs w:val="32"/>
          <w:lang w:eastAsia="zh-CN"/>
          <w14:textFill>
            <w14:solidFill>
              <w14:schemeClr w14:val="tx1"/>
            </w14:solidFill>
          </w14:textFill>
        </w:rPr>
        <w:t>加强和改善涉企服务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1</w:t>
      </w:r>
      <w:r>
        <w:rPr>
          <w:rFonts w:hint="eastAsia" w:ascii="Times New Roman" w:hAnsi="Times New Roman" w:eastAsia="楷体_GB2312" w:cs="Times New Roman"/>
          <w:color w:val="000000" w:themeColor="text1"/>
          <w:sz w:val="32"/>
          <w:szCs w:val="32"/>
          <w14:textFill>
            <w14:solidFill>
              <w14:schemeClr w14:val="tx1"/>
            </w14:solidFill>
          </w14:textFill>
        </w:rPr>
        <w:t>5</w:t>
      </w:r>
      <w:r>
        <w:rPr>
          <w:rFonts w:ascii="Times New Roman" w:hAnsi="Times New Roman" w:eastAsia="楷体_GB2312" w:cs="Times New Roman"/>
          <w:color w:val="000000" w:themeColor="text1"/>
          <w:sz w:val="32"/>
          <w:szCs w:val="32"/>
          <w14:textFill>
            <w14:solidFill>
              <w14:schemeClr w14:val="tx1"/>
            </w14:solidFill>
          </w14:textFill>
        </w:rPr>
        <w:t>.积极发挥行业协会作用。</w:t>
      </w:r>
      <w:r>
        <w:rPr>
          <w:rFonts w:ascii="Times New Roman" w:hAnsi="Times New Roman" w:eastAsia="仿宋_GB2312" w:cs="Times New Roman"/>
          <w:color w:val="000000" w:themeColor="text1"/>
          <w:sz w:val="32"/>
          <w:szCs w:val="32"/>
          <w14:textFill>
            <w14:solidFill>
              <w14:schemeClr w14:val="tx1"/>
            </w14:solidFill>
          </w14:textFill>
        </w:rPr>
        <w:t>鼓励龙头企业发起组建市级工业行业协会，对发起成立市级工业行业协会的牵头企业最高给予20万元奖励。引导行业协会充分发挥政企间的桥梁作用，推动行业内企业资源整合、信息共享、联动互助，促进行业健康发展，对活动开展丰富、工作成效显著的市级工业行业协会，每年最高给予30万元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1</w:t>
      </w:r>
      <w:r>
        <w:rPr>
          <w:rFonts w:hint="eastAsia" w:ascii="Times New Roman" w:hAnsi="Times New Roman" w:eastAsia="楷体_GB2312" w:cs="Times New Roman"/>
          <w:color w:val="000000" w:themeColor="text1"/>
          <w:sz w:val="32"/>
          <w:szCs w:val="32"/>
          <w14:textFill>
            <w14:solidFill>
              <w14:schemeClr w14:val="tx1"/>
            </w14:solidFill>
          </w14:textFill>
        </w:rPr>
        <w:t>6</w:t>
      </w:r>
      <w:r>
        <w:rPr>
          <w:rFonts w:ascii="Times New Roman" w:hAnsi="Times New Roman" w:eastAsia="楷体_GB2312" w:cs="Times New Roman"/>
          <w:color w:val="000000" w:themeColor="text1"/>
          <w:sz w:val="32"/>
          <w:szCs w:val="32"/>
          <w14:textFill>
            <w14:solidFill>
              <w14:schemeClr w14:val="tx1"/>
            </w14:solidFill>
          </w14:textFill>
        </w:rPr>
        <w:t>.加强企业家队伍建设。</w:t>
      </w:r>
      <w:r>
        <w:rPr>
          <w:rFonts w:ascii="Times New Roman" w:hAnsi="Times New Roman" w:eastAsia="仿宋_GB2312" w:cs="Times New Roman"/>
          <w:color w:val="000000" w:themeColor="text1"/>
          <w:sz w:val="32"/>
          <w:szCs w:val="32"/>
          <w14:textFill>
            <w14:solidFill>
              <w14:schemeClr w14:val="tx1"/>
            </w14:solidFill>
          </w14:textFill>
        </w:rPr>
        <w:t>实施千名民营企业家培训计划和“青蓝接力”行动，</w:t>
      </w:r>
      <w:r>
        <w:rPr>
          <w:rFonts w:ascii="Times New Roman" w:hAnsi="Times New Roman" w:eastAsia="仿宋_GB2312" w:cs="Times New Roman"/>
          <w:color w:val="000000" w:themeColor="text1"/>
          <w:kern w:val="0"/>
          <w:sz w:val="32"/>
          <w:szCs w:val="32"/>
          <w:lang w:bidi="ar"/>
          <w14:textFill>
            <w14:solidFill>
              <w14:schemeClr w14:val="tx1"/>
            </w14:solidFill>
          </w14:textFill>
        </w:rPr>
        <w:t>采取国内培训与国外培训相结合、走出去与请进来相结合、大讲堂与小班次相结合等多种方式，</w:t>
      </w:r>
      <w:r>
        <w:rPr>
          <w:rFonts w:ascii="Times New Roman" w:hAnsi="Times New Roman" w:eastAsia="仿宋_GB2312" w:cs="Times New Roman"/>
          <w:color w:val="000000" w:themeColor="text1"/>
          <w:sz w:val="32"/>
          <w:szCs w:val="32"/>
          <w14:textFill>
            <w14:solidFill>
              <w14:schemeClr w14:val="tx1"/>
            </w14:solidFill>
          </w14:textFill>
        </w:rPr>
        <w:t>厚植企业家成长沃土，弘扬优秀企业家精神，进一步增强企业家创新活力、创业动力、创造潜力，培育具有威海特色的企业家和中高层管理者队伍。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1</w:t>
      </w:r>
      <w:r>
        <w:rPr>
          <w:rFonts w:hint="eastAsia" w:ascii="Times New Roman" w:hAnsi="Times New Roman" w:eastAsia="楷体_GB2312" w:cs="Times New Roman"/>
          <w:color w:val="000000" w:themeColor="text1"/>
          <w:sz w:val="32"/>
          <w:szCs w:val="32"/>
          <w14:textFill>
            <w14:solidFill>
              <w14:schemeClr w14:val="tx1"/>
            </w14:solidFill>
          </w14:textFill>
        </w:rPr>
        <w:t>7</w:t>
      </w:r>
      <w:r>
        <w:rPr>
          <w:rFonts w:ascii="Times New Roman" w:hAnsi="Times New Roman" w:eastAsia="楷体_GB2312" w:cs="Times New Roman"/>
          <w:color w:val="000000" w:themeColor="text1"/>
          <w:sz w:val="32"/>
          <w:szCs w:val="32"/>
          <w14:textFill>
            <w14:solidFill>
              <w14:schemeClr w14:val="tx1"/>
            </w14:solidFill>
          </w14:textFill>
        </w:rPr>
        <w:t>.提升服务企业水平。</w:t>
      </w:r>
      <w:r>
        <w:rPr>
          <w:rFonts w:ascii="Times New Roman" w:hAnsi="Times New Roman" w:eastAsia="仿宋_GB2312" w:cs="Times New Roman"/>
          <w:color w:val="000000" w:themeColor="text1"/>
          <w:sz w:val="32"/>
          <w:szCs w:val="32"/>
          <w14:textFill>
            <w14:solidFill>
              <w14:schemeClr w14:val="tx1"/>
            </w14:solidFill>
          </w14:textFill>
        </w:rPr>
        <w:t>创新联系服务企业机制，定期梳理企业困难问题和需求项目，通过组织产业对接、购买专项服务、强化软课题研究等多种形式，提升为企业谋发展、促工业稳增长的效能和水平。加大与新闻媒体合作力度，积极宣传企业新旧动能转换的好经验、好做法、好典型，在全社会营造重视实体经济、支持制造业高质量发展的良好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关于支持先进制造业和数字经济发展的若干</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政策措施》自</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2020年3月25日起实施，有效期至2022年12月31日。</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           </w:t>
      </w:r>
    </w:p>
    <w:sectPr>
      <w:headerReference r:id="rId3" w:type="default"/>
      <w:footerReference r:id="rId4" w:type="default"/>
      <w:pgSz w:w="11906" w:h="16838"/>
      <w:pgMar w:top="1871" w:right="1587" w:bottom="187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296545" cy="36703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296545" cy="367030"/>
                      </a:xfrm>
                      <a:prstGeom prst="rect">
                        <a:avLst/>
                      </a:prstGeom>
                      <a:noFill/>
                      <a:ln>
                        <a:noFill/>
                      </a:ln>
                    </wps:spPr>
                    <wps:txbx>
                      <w:txbxContent>
                        <w:sdt>
                          <w:sdtPr>
                            <w:id w:val="518591611"/>
                          </w:sdtPr>
                          <w:sdtContent>
                            <w:p>
                              <w:pPr>
                                <w:pStyle w:val="4"/>
                                <w:jc w:val="center"/>
                              </w:pPr>
                              <w:r>
                                <w:rPr>
                                  <w:rFonts w:ascii="Times New Roman" w:hAnsi="Times New Roman" w:cs="Times New Roman" w:eastAsiaTheme="majorEastAsia"/>
                                  <w:sz w:val="28"/>
                                  <w:szCs w:val="28"/>
                                </w:rPr>
                                <w:fldChar w:fldCharType="begin"/>
                              </w:r>
                              <w:r>
                                <w:rPr>
                                  <w:rFonts w:ascii="Times New Roman" w:hAnsi="Times New Roman" w:cs="Times New Roman" w:eastAsiaTheme="majorEastAsia"/>
                                  <w:sz w:val="28"/>
                                  <w:szCs w:val="28"/>
                                </w:rPr>
                                <w:instrText xml:space="preserve">PAGE   \* MERGEFORMAT</w:instrText>
                              </w:r>
                              <w:r>
                                <w:rPr>
                                  <w:rFonts w:ascii="Times New Roman" w:hAnsi="Times New Roman" w:cs="Times New Roman" w:eastAsiaTheme="majorEastAsia"/>
                                  <w:sz w:val="28"/>
                                  <w:szCs w:val="28"/>
                                </w:rPr>
                                <w:fldChar w:fldCharType="separate"/>
                              </w:r>
                              <w:r>
                                <w:rPr>
                                  <w:rFonts w:ascii="Times New Roman" w:hAnsi="Times New Roman" w:cs="Times New Roman" w:eastAsiaTheme="majorEastAsia"/>
                                  <w:sz w:val="28"/>
                                  <w:szCs w:val="28"/>
                                  <w:lang w:val="zh-CN"/>
                                </w:rPr>
                                <w:t>-</w:t>
                              </w:r>
                              <w:r>
                                <w:rPr>
                                  <w:rFonts w:ascii="Times New Roman" w:hAnsi="Times New Roman" w:cs="Times New Roman" w:eastAsiaTheme="majorEastAsia"/>
                                  <w:sz w:val="28"/>
                                  <w:szCs w:val="28"/>
                                </w:rPr>
                                <w:t xml:space="preserve"> 1 -</w:t>
                              </w:r>
                              <w:r>
                                <w:rPr>
                                  <w:rFonts w:ascii="Times New Roman" w:hAnsi="Times New Roman" w:cs="Times New Roman" w:eastAsiaTheme="majorEastAsia"/>
                                  <w:sz w:val="28"/>
                                  <w:szCs w:val="28"/>
                                </w:rPr>
                                <w:fldChar w:fldCharType="end"/>
                              </w:r>
                            </w:p>
                          </w:sdtContent>
                        </w:sdt>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28.9pt;width:23.35pt;mso-position-horizontal:outside;mso-position-horizontal-relative:margin;mso-wrap-style:none;z-index:251658240;mso-width-relative:page;mso-height-relative:page;" filled="f" stroked="f" coordsize="21600,21600" o:gfxdata="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0lNhAtEAAAADAQAADwAAAAAAAAAB&#10;ACAAAAAiAAAAZHJzL2Rvd25yZXYueG1sUEsBAhQAFAAAAAgAh07iQA1VNg7eAQAAswMAAA4AAAAA&#10;AAAAAQAgAAAAIAEAAGRycy9lMm9Eb2MueG1sUEsFBgAAAAAGAAYAWQEAAHAFAAAAAA==&#10;">
              <v:fill on="f" focussize="0,0"/>
              <v:stroke on="f"/>
              <v:imagedata o:title=""/>
              <o:lock v:ext="edit" aspectratio="f"/>
              <v:textbox inset="0mm,0mm,0mm,0mm" style="mso-fit-shape-to-text:t;">
                <w:txbxContent>
                  <w:sdt>
                    <w:sdtPr>
                      <w:id w:val="518591611"/>
                    </w:sdtPr>
                    <w:sdtContent>
                      <w:p>
                        <w:pPr>
                          <w:pStyle w:val="4"/>
                          <w:jc w:val="center"/>
                        </w:pPr>
                        <w:r>
                          <w:rPr>
                            <w:rFonts w:ascii="Times New Roman" w:hAnsi="Times New Roman" w:cs="Times New Roman" w:eastAsiaTheme="majorEastAsia"/>
                            <w:sz w:val="28"/>
                            <w:szCs w:val="28"/>
                          </w:rPr>
                          <w:fldChar w:fldCharType="begin"/>
                        </w:r>
                        <w:r>
                          <w:rPr>
                            <w:rFonts w:ascii="Times New Roman" w:hAnsi="Times New Roman" w:cs="Times New Roman" w:eastAsiaTheme="majorEastAsia"/>
                            <w:sz w:val="28"/>
                            <w:szCs w:val="28"/>
                          </w:rPr>
                          <w:instrText xml:space="preserve">PAGE   \* MERGEFORMAT</w:instrText>
                        </w:r>
                        <w:r>
                          <w:rPr>
                            <w:rFonts w:ascii="Times New Roman" w:hAnsi="Times New Roman" w:cs="Times New Roman" w:eastAsiaTheme="majorEastAsia"/>
                            <w:sz w:val="28"/>
                            <w:szCs w:val="28"/>
                          </w:rPr>
                          <w:fldChar w:fldCharType="separate"/>
                        </w:r>
                        <w:r>
                          <w:rPr>
                            <w:rFonts w:ascii="Times New Roman" w:hAnsi="Times New Roman" w:cs="Times New Roman" w:eastAsiaTheme="majorEastAsia"/>
                            <w:sz w:val="28"/>
                            <w:szCs w:val="28"/>
                            <w:lang w:val="zh-CN"/>
                          </w:rPr>
                          <w:t>-</w:t>
                        </w:r>
                        <w:r>
                          <w:rPr>
                            <w:rFonts w:ascii="Times New Roman" w:hAnsi="Times New Roman" w:cs="Times New Roman" w:eastAsiaTheme="majorEastAsia"/>
                            <w:sz w:val="28"/>
                            <w:szCs w:val="28"/>
                          </w:rPr>
                          <w:t xml:space="preserve"> 1 -</w:t>
                        </w:r>
                        <w:r>
                          <w:rPr>
                            <w:rFonts w:ascii="Times New Roman" w:hAnsi="Times New Roman" w:cs="Times New Roman" w:eastAsiaTheme="majorEastAsia"/>
                            <w:sz w:val="28"/>
                            <w:szCs w:val="28"/>
                          </w:rPr>
                          <w:fldChar w:fldCharType="end"/>
                        </w:r>
                      </w:p>
                    </w:sdtContent>
                  </w:sdt>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wordWrap w:val="0"/>
      <w:jc w:val="right"/>
      <w:rPr>
        <w:rFonts w:ascii="黑体" w:hAnsi="黑体" w:eastAsia="黑体" w:cs="黑体"/>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DD"/>
    <w:rsid w:val="00020366"/>
    <w:rsid w:val="00023260"/>
    <w:rsid w:val="0003347F"/>
    <w:rsid w:val="000A1A22"/>
    <w:rsid w:val="000C2338"/>
    <w:rsid w:val="000C5037"/>
    <w:rsid w:val="000D0EB8"/>
    <w:rsid w:val="000E3056"/>
    <w:rsid w:val="001010D8"/>
    <w:rsid w:val="001146CC"/>
    <w:rsid w:val="00131D26"/>
    <w:rsid w:val="001324E8"/>
    <w:rsid w:val="001361DD"/>
    <w:rsid w:val="00164D56"/>
    <w:rsid w:val="001833A3"/>
    <w:rsid w:val="00190344"/>
    <w:rsid w:val="001972E9"/>
    <w:rsid w:val="001F0353"/>
    <w:rsid w:val="001F4AD2"/>
    <w:rsid w:val="001F4EF6"/>
    <w:rsid w:val="00245A56"/>
    <w:rsid w:val="002B0852"/>
    <w:rsid w:val="002B46FD"/>
    <w:rsid w:val="002C5990"/>
    <w:rsid w:val="002F5FE8"/>
    <w:rsid w:val="00304B7D"/>
    <w:rsid w:val="00322602"/>
    <w:rsid w:val="003750AD"/>
    <w:rsid w:val="003A3B55"/>
    <w:rsid w:val="00410E67"/>
    <w:rsid w:val="00453B42"/>
    <w:rsid w:val="004E2575"/>
    <w:rsid w:val="004E5158"/>
    <w:rsid w:val="00500E8C"/>
    <w:rsid w:val="0050611C"/>
    <w:rsid w:val="00514D54"/>
    <w:rsid w:val="005177EA"/>
    <w:rsid w:val="00535DB9"/>
    <w:rsid w:val="005360FC"/>
    <w:rsid w:val="00543DD0"/>
    <w:rsid w:val="00552515"/>
    <w:rsid w:val="00571A2F"/>
    <w:rsid w:val="0057528B"/>
    <w:rsid w:val="005833D6"/>
    <w:rsid w:val="005908D4"/>
    <w:rsid w:val="00594BD8"/>
    <w:rsid w:val="005A02F3"/>
    <w:rsid w:val="005C3656"/>
    <w:rsid w:val="00617263"/>
    <w:rsid w:val="0061740E"/>
    <w:rsid w:val="00650387"/>
    <w:rsid w:val="00656377"/>
    <w:rsid w:val="00700E72"/>
    <w:rsid w:val="00704DA9"/>
    <w:rsid w:val="00715D65"/>
    <w:rsid w:val="00726367"/>
    <w:rsid w:val="0075571C"/>
    <w:rsid w:val="00777AF5"/>
    <w:rsid w:val="00785FCA"/>
    <w:rsid w:val="00786BC5"/>
    <w:rsid w:val="00787A2B"/>
    <w:rsid w:val="00793D2C"/>
    <w:rsid w:val="007A38BF"/>
    <w:rsid w:val="007A407E"/>
    <w:rsid w:val="007C3BB3"/>
    <w:rsid w:val="007E03BC"/>
    <w:rsid w:val="007E125A"/>
    <w:rsid w:val="007F72D9"/>
    <w:rsid w:val="008173CC"/>
    <w:rsid w:val="00820BAB"/>
    <w:rsid w:val="008368F3"/>
    <w:rsid w:val="00842E73"/>
    <w:rsid w:val="00852860"/>
    <w:rsid w:val="00852DB9"/>
    <w:rsid w:val="00863585"/>
    <w:rsid w:val="00872672"/>
    <w:rsid w:val="008E3378"/>
    <w:rsid w:val="00905F99"/>
    <w:rsid w:val="00940ABF"/>
    <w:rsid w:val="0095362B"/>
    <w:rsid w:val="00962B1D"/>
    <w:rsid w:val="00965A2B"/>
    <w:rsid w:val="009727D5"/>
    <w:rsid w:val="00986D2B"/>
    <w:rsid w:val="00995D6B"/>
    <w:rsid w:val="009D652D"/>
    <w:rsid w:val="009F34F2"/>
    <w:rsid w:val="00A536D4"/>
    <w:rsid w:val="00A60177"/>
    <w:rsid w:val="00AA4E32"/>
    <w:rsid w:val="00AB6C97"/>
    <w:rsid w:val="00AC30B4"/>
    <w:rsid w:val="00AC7759"/>
    <w:rsid w:val="00B07400"/>
    <w:rsid w:val="00B21A92"/>
    <w:rsid w:val="00B45C51"/>
    <w:rsid w:val="00B52FE6"/>
    <w:rsid w:val="00B70566"/>
    <w:rsid w:val="00B9404D"/>
    <w:rsid w:val="00BC62D1"/>
    <w:rsid w:val="00BD0C38"/>
    <w:rsid w:val="00BD3C52"/>
    <w:rsid w:val="00BE414B"/>
    <w:rsid w:val="00C060BC"/>
    <w:rsid w:val="00C22BEE"/>
    <w:rsid w:val="00C5772A"/>
    <w:rsid w:val="00CB4E69"/>
    <w:rsid w:val="00CB4F82"/>
    <w:rsid w:val="00CC5601"/>
    <w:rsid w:val="00CE3CCD"/>
    <w:rsid w:val="00CF7D95"/>
    <w:rsid w:val="00D010F5"/>
    <w:rsid w:val="00D2451D"/>
    <w:rsid w:val="00D309CB"/>
    <w:rsid w:val="00D313DD"/>
    <w:rsid w:val="00D434E6"/>
    <w:rsid w:val="00D94099"/>
    <w:rsid w:val="00DF5BB0"/>
    <w:rsid w:val="00E13F6D"/>
    <w:rsid w:val="00E1411E"/>
    <w:rsid w:val="00E30204"/>
    <w:rsid w:val="00E52BA4"/>
    <w:rsid w:val="00E562A9"/>
    <w:rsid w:val="00E8288F"/>
    <w:rsid w:val="00E867CA"/>
    <w:rsid w:val="00E9126A"/>
    <w:rsid w:val="00EC48DF"/>
    <w:rsid w:val="00ED1033"/>
    <w:rsid w:val="00EF575C"/>
    <w:rsid w:val="00F2275F"/>
    <w:rsid w:val="00F23BE3"/>
    <w:rsid w:val="00F3573B"/>
    <w:rsid w:val="00F426D5"/>
    <w:rsid w:val="00F70EB1"/>
    <w:rsid w:val="00F80BFE"/>
    <w:rsid w:val="00F86C09"/>
    <w:rsid w:val="00F93E0D"/>
    <w:rsid w:val="00F95B7B"/>
    <w:rsid w:val="00FA7E45"/>
    <w:rsid w:val="00FC73B8"/>
    <w:rsid w:val="01147869"/>
    <w:rsid w:val="011B10AB"/>
    <w:rsid w:val="011B623F"/>
    <w:rsid w:val="012E6CF6"/>
    <w:rsid w:val="01372F38"/>
    <w:rsid w:val="01373752"/>
    <w:rsid w:val="01472F65"/>
    <w:rsid w:val="014826B1"/>
    <w:rsid w:val="01485393"/>
    <w:rsid w:val="015B164B"/>
    <w:rsid w:val="015F7455"/>
    <w:rsid w:val="018561D9"/>
    <w:rsid w:val="01A76893"/>
    <w:rsid w:val="01D36CB5"/>
    <w:rsid w:val="01E80946"/>
    <w:rsid w:val="01F73E4A"/>
    <w:rsid w:val="020F0B5A"/>
    <w:rsid w:val="0212681E"/>
    <w:rsid w:val="022854A7"/>
    <w:rsid w:val="022A5A1E"/>
    <w:rsid w:val="023059DB"/>
    <w:rsid w:val="02371D33"/>
    <w:rsid w:val="024D4E9C"/>
    <w:rsid w:val="025340B2"/>
    <w:rsid w:val="026822C1"/>
    <w:rsid w:val="028E3070"/>
    <w:rsid w:val="02D26957"/>
    <w:rsid w:val="02E110C5"/>
    <w:rsid w:val="02E504AF"/>
    <w:rsid w:val="02EA7E78"/>
    <w:rsid w:val="02F539A7"/>
    <w:rsid w:val="030014A2"/>
    <w:rsid w:val="03032212"/>
    <w:rsid w:val="03191B43"/>
    <w:rsid w:val="03350F80"/>
    <w:rsid w:val="0339036B"/>
    <w:rsid w:val="03507888"/>
    <w:rsid w:val="035E2842"/>
    <w:rsid w:val="03602694"/>
    <w:rsid w:val="036B24D4"/>
    <w:rsid w:val="03875A26"/>
    <w:rsid w:val="0388711F"/>
    <w:rsid w:val="038A0F79"/>
    <w:rsid w:val="039E4B8A"/>
    <w:rsid w:val="03A94621"/>
    <w:rsid w:val="03B25284"/>
    <w:rsid w:val="03C46012"/>
    <w:rsid w:val="03E63148"/>
    <w:rsid w:val="03EE3D65"/>
    <w:rsid w:val="03FF100A"/>
    <w:rsid w:val="04087C63"/>
    <w:rsid w:val="041F7A6D"/>
    <w:rsid w:val="042462E3"/>
    <w:rsid w:val="042F2941"/>
    <w:rsid w:val="04301854"/>
    <w:rsid w:val="044063DC"/>
    <w:rsid w:val="04413EA4"/>
    <w:rsid w:val="04616CB8"/>
    <w:rsid w:val="04770238"/>
    <w:rsid w:val="048579B2"/>
    <w:rsid w:val="0490122A"/>
    <w:rsid w:val="04A005C2"/>
    <w:rsid w:val="04C31E14"/>
    <w:rsid w:val="04C61E34"/>
    <w:rsid w:val="04CD0CBF"/>
    <w:rsid w:val="04DE513D"/>
    <w:rsid w:val="04F30999"/>
    <w:rsid w:val="04F32076"/>
    <w:rsid w:val="04F42338"/>
    <w:rsid w:val="04FD6126"/>
    <w:rsid w:val="051B49CF"/>
    <w:rsid w:val="052A1CC5"/>
    <w:rsid w:val="052C43A1"/>
    <w:rsid w:val="053F231D"/>
    <w:rsid w:val="0540125A"/>
    <w:rsid w:val="056E0C3E"/>
    <w:rsid w:val="05881F74"/>
    <w:rsid w:val="05C65C04"/>
    <w:rsid w:val="05D418F4"/>
    <w:rsid w:val="05DE1F44"/>
    <w:rsid w:val="060548D1"/>
    <w:rsid w:val="060D6EC8"/>
    <w:rsid w:val="0621119B"/>
    <w:rsid w:val="06282096"/>
    <w:rsid w:val="06375DD9"/>
    <w:rsid w:val="06381D9D"/>
    <w:rsid w:val="065D1C76"/>
    <w:rsid w:val="06652F74"/>
    <w:rsid w:val="066D4B87"/>
    <w:rsid w:val="06711481"/>
    <w:rsid w:val="0675240C"/>
    <w:rsid w:val="068A6077"/>
    <w:rsid w:val="06C230AD"/>
    <w:rsid w:val="06C65665"/>
    <w:rsid w:val="06E55AEB"/>
    <w:rsid w:val="06E82E69"/>
    <w:rsid w:val="06FE0E30"/>
    <w:rsid w:val="074E49B9"/>
    <w:rsid w:val="079910A2"/>
    <w:rsid w:val="07B170F0"/>
    <w:rsid w:val="07B25355"/>
    <w:rsid w:val="07CE312E"/>
    <w:rsid w:val="07FA100F"/>
    <w:rsid w:val="080C7091"/>
    <w:rsid w:val="08151B30"/>
    <w:rsid w:val="081B2336"/>
    <w:rsid w:val="083131A9"/>
    <w:rsid w:val="0833112B"/>
    <w:rsid w:val="08385558"/>
    <w:rsid w:val="08392C85"/>
    <w:rsid w:val="084F4208"/>
    <w:rsid w:val="08586190"/>
    <w:rsid w:val="086033F3"/>
    <w:rsid w:val="08642B26"/>
    <w:rsid w:val="086E7003"/>
    <w:rsid w:val="08770890"/>
    <w:rsid w:val="087C2A12"/>
    <w:rsid w:val="088D01E9"/>
    <w:rsid w:val="088F7B60"/>
    <w:rsid w:val="08B4396E"/>
    <w:rsid w:val="08BC11C0"/>
    <w:rsid w:val="08C401F2"/>
    <w:rsid w:val="08C870CA"/>
    <w:rsid w:val="08CC1998"/>
    <w:rsid w:val="08E0205B"/>
    <w:rsid w:val="08E53B9F"/>
    <w:rsid w:val="08ED7637"/>
    <w:rsid w:val="090B0F06"/>
    <w:rsid w:val="091C5D25"/>
    <w:rsid w:val="092A6FA5"/>
    <w:rsid w:val="09361BFE"/>
    <w:rsid w:val="093A21E3"/>
    <w:rsid w:val="093D6043"/>
    <w:rsid w:val="095662F6"/>
    <w:rsid w:val="095C3E99"/>
    <w:rsid w:val="096A0848"/>
    <w:rsid w:val="09707B08"/>
    <w:rsid w:val="097279C2"/>
    <w:rsid w:val="097601C7"/>
    <w:rsid w:val="0983179E"/>
    <w:rsid w:val="09945EF1"/>
    <w:rsid w:val="0998101E"/>
    <w:rsid w:val="09A25279"/>
    <w:rsid w:val="09CB189F"/>
    <w:rsid w:val="09DA791E"/>
    <w:rsid w:val="0A09101E"/>
    <w:rsid w:val="0A16503F"/>
    <w:rsid w:val="0A2701A3"/>
    <w:rsid w:val="0A2D624A"/>
    <w:rsid w:val="0A335962"/>
    <w:rsid w:val="0A367284"/>
    <w:rsid w:val="0A45664F"/>
    <w:rsid w:val="0A5A5C08"/>
    <w:rsid w:val="0A5D4EC6"/>
    <w:rsid w:val="0A5E7EE8"/>
    <w:rsid w:val="0A6D48CF"/>
    <w:rsid w:val="0A752796"/>
    <w:rsid w:val="0A9811FF"/>
    <w:rsid w:val="0A986D28"/>
    <w:rsid w:val="0A99052D"/>
    <w:rsid w:val="0A997DD0"/>
    <w:rsid w:val="0AA34C92"/>
    <w:rsid w:val="0AA83D6F"/>
    <w:rsid w:val="0AC74903"/>
    <w:rsid w:val="0AD17E08"/>
    <w:rsid w:val="0AEB6AC6"/>
    <w:rsid w:val="0AF930E1"/>
    <w:rsid w:val="0AFD2293"/>
    <w:rsid w:val="0B0750EC"/>
    <w:rsid w:val="0B1E726A"/>
    <w:rsid w:val="0B300438"/>
    <w:rsid w:val="0B3B14B5"/>
    <w:rsid w:val="0B4B3853"/>
    <w:rsid w:val="0BA56A7B"/>
    <w:rsid w:val="0BB14722"/>
    <w:rsid w:val="0BB45B4A"/>
    <w:rsid w:val="0BFE0B14"/>
    <w:rsid w:val="0C0E0D0E"/>
    <w:rsid w:val="0C1B7B99"/>
    <w:rsid w:val="0C1D18F9"/>
    <w:rsid w:val="0C1D6B62"/>
    <w:rsid w:val="0C2C5370"/>
    <w:rsid w:val="0C33215B"/>
    <w:rsid w:val="0C3622C6"/>
    <w:rsid w:val="0C3C4DD1"/>
    <w:rsid w:val="0C651B8A"/>
    <w:rsid w:val="0C6C6E1F"/>
    <w:rsid w:val="0C732ECE"/>
    <w:rsid w:val="0C741D9B"/>
    <w:rsid w:val="0C815171"/>
    <w:rsid w:val="0C986400"/>
    <w:rsid w:val="0C9E2047"/>
    <w:rsid w:val="0C9E7AF2"/>
    <w:rsid w:val="0CB15774"/>
    <w:rsid w:val="0CB33BF4"/>
    <w:rsid w:val="0CBA28D5"/>
    <w:rsid w:val="0CBC1DF4"/>
    <w:rsid w:val="0CC80395"/>
    <w:rsid w:val="0CCC62F3"/>
    <w:rsid w:val="0CE255E0"/>
    <w:rsid w:val="0CF47AC9"/>
    <w:rsid w:val="0CF747E1"/>
    <w:rsid w:val="0CF945F3"/>
    <w:rsid w:val="0CFF331A"/>
    <w:rsid w:val="0D133A9C"/>
    <w:rsid w:val="0D18415E"/>
    <w:rsid w:val="0D414E30"/>
    <w:rsid w:val="0D5A1EFA"/>
    <w:rsid w:val="0D66069A"/>
    <w:rsid w:val="0D7407E9"/>
    <w:rsid w:val="0D7A2D97"/>
    <w:rsid w:val="0D7A732F"/>
    <w:rsid w:val="0D846F2C"/>
    <w:rsid w:val="0D8E1930"/>
    <w:rsid w:val="0D9C31C0"/>
    <w:rsid w:val="0D9C3621"/>
    <w:rsid w:val="0D9D5BD4"/>
    <w:rsid w:val="0DA715C5"/>
    <w:rsid w:val="0DA8055A"/>
    <w:rsid w:val="0DB6000C"/>
    <w:rsid w:val="0DB774F5"/>
    <w:rsid w:val="0DC321DD"/>
    <w:rsid w:val="0DC421C0"/>
    <w:rsid w:val="0DCB2D29"/>
    <w:rsid w:val="0DCF59C0"/>
    <w:rsid w:val="0DD87C73"/>
    <w:rsid w:val="0DE60164"/>
    <w:rsid w:val="0DEA2531"/>
    <w:rsid w:val="0DEF01C0"/>
    <w:rsid w:val="0DF166DB"/>
    <w:rsid w:val="0E1E54D4"/>
    <w:rsid w:val="0E242123"/>
    <w:rsid w:val="0E287D59"/>
    <w:rsid w:val="0E332109"/>
    <w:rsid w:val="0E474CAD"/>
    <w:rsid w:val="0E9E3E81"/>
    <w:rsid w:val="0EA72B30"/>
    <w:rsid w:val="0EAC1FA9"/>
    <w:rsid w:val="0EBF52CA"/>
    <w:rsid w:val="0ECD2487"/>
    <w:rsid w:val="0EEB09DD"/>
    <w:rsid w:val="0EF9176E"/>
    <w:rsid w:val="0EFE27A9"/>
    <w:rsid w:val="0F1849A9"/>
    <w:rsid w:val="0F640122"/>
    <w:rsid w:val="0F6F33BB"/>
    <w:rsid w:val="0F74260F"/>
    <w:rsid w:val="0F752C43"/>
    <w:rsid w:val="0F84479A"/>
    <w:rsid w:val="0F8702B4"/>
    <w:rsid w:val="0F882C8E"/>
    <w:rsid w:val="0F8861AB"/>
    <w:rsid w:val="0F8D6EFA"/>
    <w:rsid w:val="0FB32718"/>
    <w:rsid w:val="0FF07C0F"/>
    <w:rsid w:val="0FF16DED"/>
    <w:rsid w:val="10052E1E"/>
    <w:rsid w:val="10223F7B"/>
    <w:rsid w:val="10294623"/>
    <w:rsid w:val="104F7E92"/>
    <w:rsid w:val="106A2892"/>
    <w:rsid w:val="108835FC"/>
    <w:rsid w:val="10893F6A"/>
    <w:rsid w:val="109C1DED"/>
    <w:rsid w:val="10B2320F"/>
    <w:rsid w:val="10B64846"/>
    <w:rsid w:val="10B75ABC"/>
    <w:rsid w:val="10BB62B0"/>
    <w:rsid w:val="10CD666E"/>
    <w:rsid w:val="10F56F66"/>
    <w:rsid w:val="10FA3008"/>
    <w:rsid w:val="11165B0F"/>
    <w:rsid w:val="11346818"/>
    <w:rsid w:val="114F3BE9"/>
    <w:rsid w:val="1152361D"/>
    <w:rsid w:val="11691DA4"/>
    <w:rsid w:val="116B28D4"/>
    <w:rsid w:val="118E41A4"/>
    <w:rsid w:val="11A44C32"/>
    <w:rsid w:val="11DC6E0B"/>
    <w:rsid w:val="11F37CDE"/>
    <w:rsid w:val="12182DE0"/>
    <w:rsid w:val="123E00FF"/>
    <w:rsid w:val="125A65D9"/>
    <w:rsid w:val="125F3A87"/>
    <w:rsid w:val="12762FF9"/>
    <w:rsid w:val="127A7197"/>
    <w:rsid w:val="128B177D"/>
    <w:rsid w:val="128E6F6C"/>
    <w:rsid w:val="12B11914"/>
    <w:rsid w:val="12B64AB0"/>
    <w:rsid w:val="12C7041F"/>
    <w:rsid w:val="12D613EC"/>
    <w:rsid w:val="12DC410E"/>
    <w:rsid w:val="12EE4375"/>
    <w:rsid w:val="13043697"/>
    <w:rsid w:val="1307257E"/>
    <w:rsid w:val="130803A3"/>
    <w:rsid w:val="13375AA5"/>
    <w:rsid w:val="13425098"/>
    <w:rsid w:val="13521E6C"/>
    <w:rsid w:val="13527F41"/>
    <w:rsid w:val="13752777"/>
    <w:rsid w:val="137A3E5A"/>
    <w:rsid w:val="137C1ECE"/>
    <w:rsid w:val="13892CD4"/>
    <w:rsid w:val="138E35B4"/>
    <w:rsid w:val="13A14679"/>
    <w:rsid w:val="13BE4D59"/>
    <w:rsid w:val="13C03801"/>
    <w:rsid w:val="13DD46BF"/>
    <w:rsid w:val="13E267EB"/>
    <w:rsid w:val="13F268EC"/>
    <w:rsid w:val="1403517B"/>
    <w:rsid w:val="142B6436"/>
    <w:rsid w:val="143B11F1"/>
    <w:rsid w:val="14491A54"/>
    <w:rsid w:val="144D72DF"/>
    <w:rsid w:val="145872C3"/>
    <w:rsid w:val="145D6324"/>
    <w:rsid w:val="146F348C"/>
    <w:rsid w:val="14893944"/>
    <w:rsid w:val="148A404B"/>
    <w:rsid w:val="148F43CB"/>
    <w:rsid w:val="14D31921"/>
    <w:rsid w:val="14D64110"/>
    <w:rsid w:val="14DE6304"/>
    <w:rsid w:val="15133CD9"/>
    <w:rsid w:val="151D47C7"/>
    <w:rsid w:val="153F5B5F"/>
    <w:rsid w:val="15423038"/>
    <w:rsid w:val="15423073"/>
    <w:rsid w:val="15466227"/>
    <w:rsid w:val="154D7924"/>
    <w:rsid w:val="15514B9D"/>
    <w:rsid w:val="15594DB9"/>
    <w:rsid w:val="155A5C64"/>
    <w:rsid w:val="1564298C"/>
    <w:rsid w:val="15682C51"/>
    <w:rsid w:val="156A06CF"/>
    <w:rsid w:val="15781460"/>
    <w:rsid w:val="15795693"/>
    <w:rsid w:val="157C3587"/>
    <w:rsid w:val="158F7560"/>
    <w:rsid w:val="15923C82"/>
    <w:rsid w:val="15A27BA9"/>
    <w:rsid w:val="15AE7F18"/>
    <w:rsid w:val="15B76B33"/>
    <w:rsid w:val="15D4317B"/>
    <w:rsid w:val="15EE2B11"/>
    <w:rsid w:val="15F0209C"/>
    <w:rsid w:val="16000B57"/>
    <w:rsid w:val="160C6DEC"/>
    <w:rsid w:val="16220BE7"/>
    <w:rsid w:val="16322E24"/>
    <w:rsid w:val="16361E0C"/>
    <w:rsid w:val="163856E3"/>
    <w:rsid w:val="167665D6"/>
    <w:rsid w:val="168300ED"/>
    <w:rsid w:val="16897229"/>
    <w:rsid w:val="168E5024"/>
    <w:rsid w:val="16927F95"/>
    <w:rsid w:val="169D3FDE"/>
    <w:rsid w:val="169F0A5E"/>
    <w:rsid w:val="16A219D6"/>
    <w:rsid w:val="16A42157"/>
    <w:rsid w:val="16B61343"/>
    <w:rsid w:val="16B6761A"/>
    <w:rsid w:val="16BF2CD0"/>
    <w:rsid w:val="16E87710"/>
    <w:rsid w:val="16FA5CA8"/>
    <w:rsid w:val="17055364"/>
    <w:rsid w:val="170759E4"/>
    <w:rsid w:val="171D31B0"/>
    <w:rsid w:val="17330410"/>
    <w:rsid w:val="17347D28"/>
    <w:rsid w:val="1749650B"/>
    <w:rsid w:val="174F1F4F"/>
    <w:rsid w:val="17550F24"/>
    <w:rsid w:val="17630666"/>
    <w:rsid w:val="17651CCB"/>
    <w:rsid w:val="176C43B5"/>
    <w:rsid w:val="176E51B8"/>
    <w:rsid w:val="1778022F"/>
    <w:rsid w:val="17797CB0"/>
    <w:rsid w:val="177E3097"/>
    <w:rsid w:val="17884950"/>
    <w:rsid w:val="178B1AC3"/>
    <w:rsid w:val="179B0C15"/>
    <w:rsid w:val="17A40AEB"/>
    <w:rsid w:val="18045EC2"/>
    <w:rsid w:val="18381DFB"/>
    <w:rsid w:val="18493206"/>
    <w:rsid w:val="184F2146"/>
    <w:rsid w:val="1857358A"/>
    <w:rsid w:val="18651F23"/>
    <w:rsid w:val="18696250"/>
    <w:rsid w:val="187D55A7"/>
    <w:rsid w:val="188B4AC5"/>
    <w:rsid w:val="18A96413"/>
    <w:rsid w:val="18B6224D"/>
    <w:rsid w:val="18DF2274"/>
    <w:rsid w:val="18E654F8"/>
    <w:rsid w:val="18E710F9"/>
    <w:rsid w:val="192772AA"/>
    <w:rsid w:val="195660D3"/>
    <w:rsid w:val="196A7A6C"/>
    <w:rsid w:val="19850255"/>
    <w:rsid w:val="198B1DEC"/>
    <w:rsid w:val="198E155D"/>
    <w:rsid w:val="198E2759"/>
    <w:rsid w:val="198E3D99"/>
    <w:rsid w:val="19931026"/>
    <w:rsid w:val="199C4B05"/>
    <w:rsid w:val="19A261F3"/>
    <w:rsid w:val="19BA239F"/>
    <w:rsid w:val="19BD0C16"/>
    <w:rsid w:val="19C83939"/>
    <w:rsid w:val="19ED53B8"/>
    <w:rsid w:val="19FA4F7B"/>
    <w:rsid w:val="1A0201B0"/>
    <w:rsid w:val="1A0F16DE"/>
    <w:rsid w:val="1A2917FD"/>
    <w:rsid w:val="1A387490"/>
    <w:rsid w:val="1A430314"/>
    <w:rsid w:val="1A555857"/>
    <w:rsid w:val="1A5772A9"/>
    <w:rsid w:val="1A607874"/>
    <w:rsid w:val="1A6A51B7"/>
    <w:rsid w:val="1A754604"/>
    <w:rsid w:val="1A85681B"/>
    <w:rsid w:val="1AAF1DFD"/>
    <w:rsid w:val="1AB80E8A"/>
    <w:rsid w:val="1AC01DBA"/>
    <w:rsid w:val="1AC53514"/>
    <w:rsid w:val="1ACC4512"/>
    <w:rsid w:val="1AD352A7"/>
    <w:rsid w:val="1AD55175"/>
    <w:rsid w:val="1AD95944"/>
    <w:rsid w:val="1B087D2F"/>
    <w:rsid w:val="1B103D1C"/>
    <w:rsid w:val="1B126552"/>
    <w:rsid w:val="1B157376"/>
    <w:rsid w:val="1B1A0D1F"/>
    <w:rsid w:val="1B207236"/>
    <w:rsid w:val="1B2B17FF"/>
    <w:rsid w:val="1B2C4CD4"/>
    <w:rsid w:val="1B2C76AF"/>
    <w:rsid w:val="1B3C0A13"/>
    <w:rsid w:val="1B49342B"/>
    <w:rsid w:val="1B503293"/>
    <w:rsid w:val="1B7600EE"/>
    <w:rsid w:val="1B795CBA"/>
    <w:rsid w:val="1B860151"/>
    <w:rsid w:val="1B9A0686"/>
    <w:rsid w:val="1BAB12A3"/>
    <w:rsid w:val="1BAB7D16"/>
    <w:rsid w:val="1BB13236"/>
    <w:rsid w:val="1BBB307D"/>
    <w:rsid w:val="1BCD3EC0"/>
    <w:rsid w:val="1BDA0862"/>
    <w:rsid w:val="1BED4449"/>
    <w:rsid w:val="1C0143D6"/>
    <w:rsid w:val="1C0E744A"/>
    <w:rsid w:val="1C1438AD"/>
    <w:rsid w:val="1C16141C"/>
    <w:rsid w:val="1C254359"/>
    <w:rsid w:val="1C281004"/>
    <w:rsid w:val="1C2A1B61"/>
    <w:rsid w:val="1C31103B"/>
    <w:rsid w:val="1C7E46DB"/>
    <w:rsid w:val="1C941FE5"/>
    <w:rsid w:val="1C96795C"/>
    <w:rsid w:val="1CC373FC"/>
    <w:rsid w:val="1CD2210D"/>
    <w:rsid w:val="1CDA302C"/>
    <w:rsid w:val="1CE77A81"/>
    <w:rsid w:val="1CEA12D5"/>
    <w:rsid w:val="1CF003AB"/>
    <w:rsid w:val="1D0068B3"/>
    <w:rsid w:val="1D167D77"/>
    <w:rsid w:val="1D241710"/>
    <w:rsid w:val="1D2675EF"/>
    <w:rsid w:val="1D282241"/>
    <w:rsid w:val="1D501297"/>
    <w:rsid w:val="1D681083"/>
    <w:rsid w:val="1D870208"/>
    <w:rsid w:val="1D8D7571"/>
    <w:rsid w:val="1D983A57"/>
    <w:rsid w:val="1D9A5304"/>
    <w:rsid w:val="1D9B24D1"/>
    <w:rsid w:val="1D9E6FA9"/>
    <w:rsid w:val="1DAA5DC7"/>
    <w:rsid w:val="1DB8631E"/>
    <w:rsid w:val="1DBA485F"/>
    <w:rsid w:val="1DBB0F17"/>
    <w:rsid w:val="1DC8413A"/>
    <w:rsid w:val="1DCB4622"/>
    <w:rsid w:val="1DDB594B"/>
    <w:rsid w:val="1E115A66"/>
    <w:rsid w:val="1E17394B"/>
    <w:rsid w:val="1E213264"/>
    <w:rsid w:val="1E266DFB"/>
    <w:rsid w:val="1E2E0309"/>
    <w:rsid w:val="1E317221"/>
    <w:rsid w:val="1E320C0F"/>
    <w:rsid w:val="1E3E40B5"/>
    <w:rsid w:val="1E405B92"/>
    <w:rsid w:val="1E4B0D4E"/>
    <w:rsid w:val="1E5B3BF6"/>
    <w:rsid w:val="1E6500A1"/>
    <w:rsid w:val="1E774D4B"/>
    <w:rsid w:val="1E86554B"/>
    <w:rsid w:val="1E993E04"/>
    <w:rsid w:val="1EA26DD2"/>
    <w:rsid w:val="1EA73AC4"/>
    <w:rsid w:val="1EC52151"/>
    <w:rsid w:val="1EC97BB2"/>
    <w:rsid w:val="1F004C49"/>
    <w:rsid w:val="1F0361FF"/>
    <w:rsid w:val="1F094C11"/>
    <w:rsid w:val="1F184B81"/>
    <w:rsid w:val="1F1B028D"/>
    <w:rsid w:val="1F24365A"/>
    <w:rsid w:val="1F330F36"/>
    <w:rsid w:val="1F485DB2"/>
    <w:rsid w:val="1F512524"/>
    <w:rsid w:val="1F5565B3"/>
    <w:rsid w:val="1F613423"/>
    <w:rsid w:val="1F69349C"/>
    <w:rsid w:val="1F6B0446"/>
    <w:rsid w:val="1F9153CD"/>
    <w:rsid w:val="1FA957E2"/>
    <w:rsid w:val="1FB01761"/>
    <w:rsid w:val="1FC63D59"/>
    <w:rsid w:val="1FDE0B82"/>
    <w:rsid w:val="1FE67347"/>
    <w:rsid w:val="1FF76066"/>
    <w:rsid w:val="20045B7F"/>
    <w:rsid w:val="202E2D2B"/>
    <w:rsid w:val="2030219A"/>
    <w:rsid w:val="2032245E"/>
    <w:rsid w:val="20473BC7"/>
    <w:rsid w:val="20487ABF"/>
    <w:rsid w:val="205250E8"/>
    <w:rsid w:val="206B111D"/>
    <w:rsid w:val="206C57B3"/>
    <w:rsid w:val="20707536"/>
    <w:rsid w:val="20712003"/>
    <w:rsid w:val="20730676"/>
    <w:rsid w:val="207743BB"/>
    <w:rsid w:val="207B24BD"/>
    <w:rsid w:val="208474DD"/>
    <w:rsid w:val="20923F3F"/>
    <w:rsid w:val="20A63908"/>
    <w:rsid w:val="20CB71E7"/>
    <w:rsid w:val="20DB0208"/>
    <w:rsid w:val="20E667D4"/>
    <w:rsid w:val="20E73E9C"/>
    <w:rsid w:val="20F3072D"/>
    <w:rsid w:val="20F313EC"/>
    <w:rsid w:val="21061A4E"/>
    <w:rsid w:val="21244E3A"/>
    <w:rsid w:val="212E4AB9"/>
    <w:rsid w:val="214941BF"/>
    <w:rsid w:val="215B5D1C"/>
    <w:rsid w:val="215C6189"/>
    <w:rsid w:val="21634084"/>
    <w:rsid w:val="21640841"/>
    <w:rsid w:val="216858A4"/>
    <w:rsid w:val="216C7F5C"/>
    <w:rsid w:val="216D007A"/>
    <w:rsid w:val="216E0342"/>
    <w:rsid w:val="21711C20"/>
    <w:rsid w:val="21AA7190"/>
    <w:rsid w:val="21C81E1D"/>
    <w:rsid w:val="21D51ED8"/>
    <w:rsid w:val="21D848CA"/>
    <w:rsid w:val="21E87D03"/>
    <w:rsid w:val="21F324CB"/>
    <w:rsid w:val="21FA75DE"/>
    <w:rsid w:val="2212023E"/>
    <w:rsid w:val="223C5A21"/>
    <w:rsid w:val="22500907"/>
    <w:rsid w:val="22666EA4"/>
    <w:rsid w:val="226A20C2"/>
    <w:rsid w:val="227B032D"/>
    <w:rsid w:val="22803694"/>
    <w:rsid w:val="229B7950"/>
    <w:rsid w:val="22A46556"/>
    <w:rsid w:val="22A76D4F"/>
    <w:rsid w:val="22BF1A52"/>
    <w:rsid w:val="22C17176"/>
    <w:rsid w:val="22D952DC"/>
    <w:rsid w:val="22DE3F30"/>
    <w:rsid w:val="22E52646"/>
    <w:rsid w:val="22EE3388"/>
    <w:rsid w:val="22F535A6"/>
    <w:rsid w:val="231B4814"/>
    <w:rsid w:val="23233B0B"/>
    <w:rsid w:val="232D27F2"/>
    <w:rsid w:val="23341AB4"/>
    <w:rsid w:val="23386A62"/>
    <w:rsid w:val="23421911"/>
    <w:rsid w:val="234B4673"/>
    <w:rsid w:val="2357666C"/>
    <w:rsid w:val="235F5B5D"/>
    <w:rsid w:val="236D5FC2"/>
    <w:rsid w:val="23727318"/>
    <w:rsid w:val="237B7F73"/>
    <w:rsid w:val="23D83526"/>
    <w:rsid w:val="23E43317"/>
    <w:rsid w:val="23E81CE9"/>
    <w:rsid w:val="23EA6DB7"/>
    <w:rsid w:val="24043490"/>
    <w:rsid w:val="24045CAC"/>
    <w:rsid w:val="24110001"/>
    <w:rsid w:val="24133932"/>
    <w:rsid w:val="24197FEC"/>
    <w:rsid w:val="24527559"/>
    <w:rsid w:val="246B539E"/>
    <w:rsid w:val="246F0B42"/>
    <w:rsid w:val="248C4BDD"/>
    <w:rsid w:val="248C5532"/>
    <w:rsid w:val="24B60B8C"/>
    <w:rsid w:val="24BF7FCD"/>
    <w:rsid w:val="24C12163"/>
    <w:rsid w:val="24C21F3F"/>
    <w:rsid w:val="24C54179"/>
    <w:rsid w:val="24D062FB"/>
    <w:rsid w:val="250A0973"/>
    <w:rsid w:val="250B4242"/>
    <w:rsid w:val="2536639B"/>
    <w:rsid w:val="254132CF"/>
    <w:rsid w:val="25421775"/>
    <w:rsid w:val="25583137"/>
    <w:rsid w:val="257260B4"/>
    <w:rsid w:val="25B024A9"/>
    <w:rsid w:val="25B16462"/>
    <w:rsid w:val="25CB3A8F"/>
    <w:rsid w:val="25E37684"/>
    <w:rsid w:val="25E5541A"/>
    <w:rsid w:val="25EF1797"/>
    <w:rsid w:val="25EF4713"/>
    <w:rsid w:val="26172A65"/>
    <w:rsid w:val="262A03A4"/>
    <w:rsid w:val="262B0959"/>
    <w:rsid w:val="263336FB"/>
    <w:rsid w:val="263D0B2A"/>
    <w:rsid w:val="264A385C"/>
    <w:rsid w:val="264B6BB7"/>
    <w:rsid w:val="26500206"/>
    <w:rsid w:val="265F76E6"/>
    <w:rsid w:val="266548A4"/>
    <w:rsid w:val="267D5B66"/>
    <w:rsid w:val="26882788"/>
    <w:rsid w:val="268C2C80"/>
    <w:rsid w:val="269F6BDE"/>
    <w:rsid w:val="26B66CE1"/>
    <w:rsid w:val="26BE53B7"/>
    <w:rsid w:val="26BF0B21"/>
    <w:rsid w:val="26C025D7"/>
    <w:rsid w:val="26C02834"/>
    <w:rsid w:val="26C5098C"/>
    <w:rsid w:val="26DB4FDC"/>
    <w:rsid w:val="270666F6"/>
    <w:rsid w:val="270729A3"/>
    <w:rsid w:val="272F3D17"/>
    <w:rsid w:val="273E3718"/>
    <w:rsid w:val="27492A5B"/>
    <w:rsid w:val="27670112"/>
    <w:rsid w:val="277D72A0"/>
    <w:rsid w:val="278B52FB"/>
    <w:rsid w:val="278D6C5E"/>
    <w:rsid w:val="27911421"/>
    <w:rsid w:val="27927FF2"/>
    <w:rsid w:val="27942F5E"/>
    <w:rsid w:val="27AC4F6D"/>
    <w:rsid w:val="27B13127"/>
    <w:rsid w:val="27C04682"/>
    <w:rsid w:val="27C32FF4"/>
    <w:rsid w:val="27D2701F"/>
    <w:rsid w:val="27D3519C"/>
    <w:rsid w:val="27D51F7D"/>
    <w:rsid w:val="283F7AA5"/>
    <w:rsid w:val="285676EF"/>
    <w:rsid w:val="286761A7"/>
    <w:rsid w:val="28795E9F"/>
    <w:rsid w:val="288719C3"/>
    <w:rsid w:val="288B7F8C"/>
    <w:rsid w:val="289114AE"/>
    <w:rsid w:val="28AD1B35"/>
    <w:rsid w:val="28B61686"/>
    <w:rsid w:val="28DE12D8"/>
    <w:rsid w:val="28E06101"/>
    <w:rsid w:val="29053744"/>
    <w:rsid w:val="29376422"/>
    <w:rsid w:val="29477788"/>
    <w:rsid w:val="29557FAA"/>
    <w:rsid w:val="296C64CC"/>
    <w:rsid w:val="296E5CE1"/>
    <w:rsid w:val="29781A5C"/>
    <w:rsid w:val="297E5EB5"/>
    <w:rsid w:val="29807D33"/>
    <w:rsid w:val="29945454"/>
    <w:rsid w:val="299D4D16"/>
    <w:rsid w:val="29BE2FBD"/>
    <w:rsid w:val="29D26D13"/>
    <w:rsid w:val="29D305EA"/>
    <w:rsid w:val="29FC5DF9"/>
    <w:rsid w:val="2A05378A"/>
    <w:rsid w:val="2A0E1D52"/>
    <w:rsid w:val="2A135798"/>
    <w:rsid w:val="2A263B25"/>
    <w:rsid w:val="2A2833C3"/>
    <w:rsid w:val="2A2B5249"/>
    <w:rsid w:val="2A2D415E"/>
    <w:rsid w:val="2A2E13E3"/>
    <w:rsid w:val="2A2E74C2"/>
    <w:rsid w:val="2A416236"/>
    <w:rsid w:val="2A5D74A3"/>
    <w:rsid w:val="2A641F7C"/>
    <w:rsid w:val="2A6733C1"/>
    <w:rsid w:val="2A70684D"/>
    <w:rsid w:val="2A81721F"/>
    <w:rsid w:val="2A8F2323"/>
    <w:rsid w:val="2A957B1A"/>
    <w:rsid w:val="2A981231"/>
    <w:rsid w:val="2A9C421A"/>
    <w:rsid w:val="2AA7475E"/>
    <w:rsid w:val="2AAA3520"/>
    <w:rsid w:val="2AAF0F59"/>
    <w:rsid w:val="2AB16908"/>
    <w:rsid w:val="2AB80327"/>
    <w:rsid w:val="2AD166F2"/>
    <w:rsid w:val="2AD94981"/>
    <w:rsid w:val="2AD952AA"/>
    <w:rsid w:val="2AE577A7"/>
    <w:rsid w:val="2AF179D1"/>
    <w:rsid w:val="2AF43D3C"/>
    <w:rsid w:val="2AFF39E1"/>
    <w:rsid w:val="2B410D97"/>
    <w:rsid w:val="2B44378B"/>
    <w:rsid w:val="2B6336B6"/>
    <w:rsid w:val="2B730BB3"/>
    <w:rsid w:val="2B7743EE"/>
    <w:rsid w:val="2B9916C9"/>
    <w:rsid w:val="2BA31E1D"/>
    <w:rsid w:val="2BAC3A21"/>
    <w:rsid w:val="2BB802CF"/>
    <w:rsid w:val="2BC05629"/>
    <w:rsid w:val="2BD65FBF"/>
    <w:rsid w:val="2BE836AF"/>
    <w:rsid w:val="2BF45369"/>
    <w:rsid w:val="2BFC304F"/>
    <w:rsid w:val="2BFD581D"/>
    <w:rsid w:val="2C037509"/>
    <w:rsid w:val="2C0F36F2"/>
    <w:rsid w:val="2C13666C"/>
    <w:rsid w:val="2C146698"/>
    <w:rsid w:val="2C20773E"/>
    <w:rsid w:val="2C3177DD"/>
    <w:rsid w:val="2C3F29D7"/>
    <w:rsid w:val="2C47515C"/>
    <w:rsid w:val="2C4E25BA"/>
    <w:rsid w:val="2C5B0E03"/>
    <w:rsid w:val="2C66697F"/>
    <w:rsid w:val="2C6B1943"/>
    <w:rsid w:val="2C820308"/>
    <w:rsid w:val="2C832760"/>
    <w:rsid w:val="2C906343"/>
    <w:rsid w:val="2C932B0E"/>
    <w:rsid w:val="2CAD0F88"/>
    <w:rsid w:val="2CB22442"/>
    <w:rsid w:val="2CB34FD3"/>
    <w:rsid w:val="2CB47F4B"/>
    <w:rsid w:val="2CC752D6"/>
    <w:rsid w:val="2CC97A21"/>
    <w:rsid w:val="2CCA32B5"/>
    <w:rsid w:val="2CCD3BC8"/>
    <w:rsid w:val="2CE2327A"/>
    <w:rsid w:val="2CE710C4"/>
    <w:rsid w:val="2CE823BE"/>
    <w:rsid w:val="2CFA2AEB"/>
    <w:rsid w:val="2D133E64"/>
    <w:rsid w:val="2D271066"/>
    <w:rsid w:val="2D573D64"/>
    <w:rsid w:val="2D636F31"/>
    <w:rsid w:val="2D7371BE"/>
    <w:rsid w:val="2D7955F4"/>
    <w:rsid w:val="2D7B0636"/>
    <w:rsid w:val="2D7E2BA7"/>
    <w:rsid w:val="2DC357A1"/>
    <w:rsid w:val="2DCA00DE"/>
    <w:rsid w:val="2DCF0DEB"/>
    <w:rsid w:val="2DF15082"/>
    <w:rsid w:val="2DF7603F"/>
    <w:rsid w:val="2DFD4489"/>
    <w:rsid w:val="2E0A5DD4"/>
    <w:rsid w:val="2E0B63C5"/>
    <w:rsid w:val="2E267DDB"/>
    <w:rsid w:val="2E283467"/>
    <w:rsid w:val="2E2D1389"/>
    <w:rsid w:val="2E3E08F6"/>
    <w:rsid w:val="2E447321"/>
    <w:rsid w:val="2E5C06CC"/>
    <w:rsid w:val="2E5C4410"/>
    <w:rsid w:val="2E6179E5"/>
    <w:rsid w:val="2E645659"/>
    <w:rsid w:val="2E6D17F7"/>
    <w:rsid w:val="2E7361DF"/>
    <w:rsid w:val="2E7874B2"/>
    <w:rsid w:val="2E797508"/>
    <w:rsid w:val="2EAA369E"/>
    <w:rsid w:val="2EB131E6"/>
    <w:rsid w:val="2EC20739"/>
    <w:rsid w:val="2ECA2342"/>
    <w:rsid w:val="2ED14327"/>
    <w:rsid w:val="2EFB38F7"/>
    <w:rsid w:val="2EFD2319"/>
    <w:rsid w:val="2F060520"/>
    <w:rsid w:val="2F072C08"/>
    <w:rsid w:val="2F2B2379"/>
    <w:rsid w:val="2F315187"/>
    <w:rsid w:val="2F347FF9"/>
    <w:rsid w:val="2F38551E"/>
    <w:rsid w:val="2F411920"/>
    <w:rsid w:val="2F44746B"/>
    <w:rsid w:val="2F4C6BBB"/>
    <w:rsid w:val="2F5260A9"/>
    <w:rsid w:val="2F572B2F"/>
    <w:rsid w:val="2F5D6C8B"/>
    <w:rsid w:val="2F6051C9"/>
    <w:rsid w:val="2F62147F"/>
    <w:rsid w:val="2F9C37C8"/>
    <w:rsid w:val="2FB00AC0"/>
    <w:rsid w:val="2FB82837"/>
    <w:rsid w:val="2FBE1CA3"/>
    <w:rsid w:val="2FBE5C39"/>
    <w:rsid w:val="2FC33269"/>
    <w:rsid w:val="2FCD411D"/>
    <w:rsid w:val="2FCF200C"/>
    <w:rsid w:val="2FD129EC"/>
    <w:rsid w:val="2FDB0F9E"/>
    <w:rsid w:val="2FE31A48"/>
    <w:rsid w:val="3013226F"/>
    <w:rsid w:val="301461F5"/>
    <w:rsid w:val="30214A42"/>
    <w:rsid w:val="302D1731"/>
    <w:rsid w:val="303A167C"/>
    <w:rsid w:val="30592269"/>
    <w:rsid w:val="306958C6"/>
    <w:rsid w:val="307426B9"/>
    <w:rsid w:val="30850797"/>
    <w:rsid w:val="30976F11"/>
    <w:rsid w:val="309F725F"/>
    <w:rsid w:val="30A040FB"/>
    <w:rsid w:val="30AF72C4"/>
    <w:rsid w:val="30B92267"/>
    <w:rsid w:val="30B955FF"/>
    <w:rsid w:val="30BB5983"/>
    <w:rsid w:val="30DE55CF"/>
    <w:rsid w:val="30EC71C6"/>
    <w:rsid w:val="30F41934"/>
    <w:rsid w:val="310174B4"/>
    <w:rsid w:val="311E2D0F"/>
    <w:rsid w:val="312034F6"/>
    <w:rsid w:val="31262981"/>
    <w:rsid w:val="313602A3"/>
    <w:rsid w:val="314C307D"/>
    <w:rsid w:val="315046AA"/>
    <w:rsid w:val="31743BFF"/>
    <w:rsid w:val="317729A8"/>
    <w:rsid w:val="317C7C11"/>
    <w:rsid w:val="318632F6"/>
    <w:rsid w:val="31872789"/>
    <w:rsid w:val="319E69C8"/>
    <w:rsid w:val="31A2223E"/>
    <w:rsid w:val="31A96D95"/>
    <w:rsid w:val="31B00CB5"/>
    <w:rsid w:val="31C260E8"/>
    <w:rsid w:val="31D00FFD"/>
    <w:rsid w:val="31D015E9"/>
    <w:rsid w:val="31EB0DAE"/>
    <w:rsid w:val="31EE5D79"/>
    <w:rsid w:val="31F675DD"/>
    <w:rsid w:val="32052BD4"/>
    <w:rsid w:val="32221E8A"/>
    <w:rsid w:val="32596254"/>
    <w:rsid w:val="3263766D"/>
    <w:rsid w:val="3264460B"/>
    <w:rsid w:val="3274713F"/>
    <w:rsid w:val="32781A3F"/>
    <w:rsid w:val="32A50C2A"/>
    <w:rsid w:val="32AC2DB2"/>
    <w:rsid w:val="32B97EF0"/>
    <w:rsid w:val="32BE5B4B"/>
    <w:rsid w:val="32C138B9"/>
    <w:rsid w:val="32C55D72"/>
    <w:rsid w:val="32C57428"/>
    <w:rsid w:val="32C74896"/>
    <w:rsid w:val="32CC4AE4"/>
    <w:rsid w:val="32DA4043"/>
    <w:rsid w:val="33062B8A"/>
    <w:rsid w:val="332337F2"/>
    <w:rsid w:val="334833D5"/>
    <w:rsid w:val="33501D5C"/>
    <w:rsid w:val="335D688C"/>
    <w:rsid w:val="33836AE1"/>
    <w:rsid w:val="33921255"/>
    <w:rsid w:val="33A81983"/>
    <w:rsid w:val="33AD3D9D"/>
    <w:rsid w:val="33BF03B8"/>
    <w:rsid w:val="33D20D8C"/>
    <w:rsid w:val="33E51BFB"/>
    <w:rsid w:val="33E51C5F"/>
    <w:rsid w:val="33EE341D"/>
    <w:rsid w:val="34015A9E"/>
    <w:rsid w:val="3413305A"/>
    <w:rsid w:val="341A760B"/>
    <w:rsid w:val="341F323E"/>
    <w:rsid w:val="34423E40"/>
    <w:rsid w:val="344735D6"/>
    <w:rsid w:val="34473AA6"/>
    <w:rsid w:val="34580E49"/>
    <w:rsid w:val="345A5B01"/>
    <w:rsid w:val="34666FC9"/>
    <w:rsid w:val="34862216"/>
    <w:rsid w:val="34902372"/>
    <w:rsid w:val="34971DF1"/>
    <w:rsid w:val="34A26AFB"/>
    <w:rsid w:val="34AA4E13"/>
    <w:rsid w:val="34AD5D8E"/>
    <w:rsid w:val="34C01869"/>
    <w:rsid w:val="34CE2E45"/>
    <w:rsid w:val="34D050ED"/>
    <w:rsid w:val="34D16034"/>
    <w:rsid w:val="34D839B1"/>
    <w:rsid w:val="34DA6921"/>
    <w:rsid w:val="34E6106F"/>
    <w:rsid w:val="34EE2967"/>
    <w:rsid w:val="34FE07D8"/>
    <w:rsid w:val="350D2481"/>
    <w:rsid w:val="35294816"/>
    <w:rsid w:val="35311FE8"/>
    <w:rsid w:val="35356F7A"/>
    <w:rsid w:val="353A66A1"/>
    <w:rsid w:val="355304BB"/>
    <w:rsid w:val="356E04BB"/>
    <w:rsid w:val="356F0336"/>
    <w:rsid w:val="35803DFA"/>
    <w:rsid w:val="359138EE"/>
    <w:rsid w:val="35AD092B"/>
    <w:rsid w:val="35C71D4C"/>
    <w:rsid w:val="35DE096A"/>
    <w:rsid w:val="35ED580D"/>
    <w:rsid w:val="36150D5C"/>
    <w:rsid w:val="361769DC"/>
    <w:rsid w:val="36293DD3"/>
    <w:rsid w:val="36313943"/>
    <w:rsid w:val="36327888"/>
    <w:rsid w:val="363564E2"/>
    <w:rsid w:val="36436896"/>
    <w:rsid w:val="36546ACC"/>
    <w:rsid w:val="365A2C6D"/>
    <w:rsid w:val="366A146E"/>
    <w:rsid w:val="367E1C61"/>
    <w:rsid w:val="369F57C6"/>
    <w:rsid w:val="36A83659"/>
    <w:rsid w:val="36AC4E88"/>
    <w:rsid w:val="36C60AF4"/>
    <w:rsid w:val="36D97F67"/>
    <w:rsid w:val="36DD516A"/>
    <w:rsid w:val="36E20F15"/>
    <w:rsid w:val="36EB28FD"/>
    <w:rsid w:val="36F61E39"/>
    <w:rsid w:val="36F71B13"/>
    <w:rsid w:val="36FE4FB5"/>
    <w:rsid w:val="37050791"/>
    <w:rsid w:val="370F78E3"/>
    <w:rsid w:val="37100D45"/>
    <w:rsid w:val="371842F0"/>
    <w:rsid w:val="37265234"/>
    <w:rsid w:val="372E2ABA"/>
    <w:rsid w:val="374B1FD4"/>
    <w:rsid w:val="375E56F0"/>
    <w:rsid w:val="3781370E"/>
    <w:rsid w:val="3790221E"/>
    <w:rsid w:val="3798368F"/>
    <w:rsid w:val="379A0EAD"/>
    <w:rsid w:val="37A022B8"/>
    <w:rsid w:val="37C24B8F"/>
    <w:rsid w:val="37EB0F46"/>
    <w:rsid w:val="37FD6065"/>
    <w:rsid w:val="38003B7F"/>
    <w:rsid w:val="38042FF8"/>
    <w:rsid w:val="38087211"/>
    <w:rsid w:val="380D18C6"/>
    <w:rsid w:val="380E2849"/>
    <w:rsid w:val="381263EC"/>
    <w:rsid w:val="3819187D"/>
    <w:rsid w:val="38192748"/>
    <w:rsid w:val="383075D1"/>
    <w:rsid w:val="3843629F"/>
    <w:rsid w:val="384920A8"/>
    <w:rsid w:val="38494EA1"/>
    <w:rsid w:val="385959A2"/>
    <w:rsid w:val="385C7A93"/>
    <w:rsid w:val="38764311"/>
    <w:rsid w:val="38AD0948"/>
    <w:rsid w:val="38B40A65"/>
    <w:rsid w:val="38B73491"/>
    <w:rsid w:val="38BF3251"/>
    <w:rsid w:val="38C053BB"/>
    <w:rsid w:val="38C20FA7"/>
    <w:rsid w:val="38D435BE"/>
    <w:rsid w:val="38ED7799"/>
    <w:rsid w:val="38EE58AD"/>
    <w:rsid w:val="38F4475D"/>
    <w:rsid w:val="38F45ABD"/>
    <w:rsid w:val="391E1843"/>
    <w:rsid w:val="39215EE8"/>
    <w:rsid w:val="39252D15"/>
    <w:rsid w:val="39327ED9"/>
    <w:rsid w:val="396925BE"/>
    <w:rsid w:val="39BF466E"/>
    <w:rsid w:val="39CE314D"/>
    <w:rsid w:val="39DA1888"/>
    <w:rsid w:val="39DB0FEB"/>
    <w:rsid w:val="39DC21DC"/>
    <w:rsid w:val="39E60326"/>
    <w:rsid w:val="39F348B0"/>
    <w:rsid w:val="39FD7B83"/>
    <w:rsid w:val="3A03072B"/>
    <w:rsid w:val="3A097087"/>
    <w:rsid w:val="3A48046A"/>
    <w:rsid w:val="3A502561"/>
    <w:rsid w:val="3A552C63"/>
    <w:rsid w:val="3A6A3800"/>
    <w:rsid w:val="3A6D2513"/>
    <w:rsid w:val="3A6D55AC"/>
    <w:rsid w:val="3A793648"/>
    <w:rsid w:val="3A852436"/>
    <w:rsid w:val="3A9A35EE"/>
    <w:rsid w:val="3A9D7CFF"/>
    <w:rsid w:val="3ABE349A"/>
    <w:rsid w:val="3ABE6AAF"/>
    <w:rsid w:val="3ADA5613"/>
    <w:rsid w:val="3AEA3539"/>
    <w:rsid w:val="3AF53132"/>
    <w:rsid w:val="3B0833A4"/>
    <w:rsid w:val="3B1E4689"/>
    <w:rsid w:val="3B2B643B"/>
    <w:rsid w:val="3B2C2B2D"/>
    <w:rsid w:val="3B306709"/>
    <w:rsid w:val="3B352C3F"/>
    <w:rsid w:val="3B3C658E"/>
    <w:rsid w:val="3B5A529C"/>
    <w:rsid w:val="3B6B119E"/>
    <w:rsid w:val="3B775D07"/>
    <w:rsid w:val="3B812160"/>
    <w:rsid w:val="3B9C780E"/>
    <w:rsid w:val="3BB70297"/>
    <w:rsid w:val="3BD908F7"/>
    <w:rsid w:val="3BDF2AD9"/>
    <w:rsid w:val="3BF127DD"/>
    <w:rsid w:val="3BF96A88"/>
    <w:rsid w:val="3C0104B4"/>
    <w:rsid w:val="3C212546"/>
    <w:rsid w:val="3C49593E"/>
    <w:rsid w:val="3C9522EE"/>
    <w:rsid w:val="3CAD70C5"/>
    <w:rsid w:val="3CC4068C"/>
    <w:rsid w:val="3CD54EE8"/>
    <w:rsid w:val="3CDA66B5"/>
    <w:rsid w:val="3CF51261"/>
    <w:rsid w:val="3CFB5903"/>
    <w:rsid w:val="3D0D1F99"/>
    <w:rsid w:val="3D113165"/>
    <w:rsid w:val="3D1B3401"/>
    <w:rsid w:val="3D2A2908"/>
    <w:rsid w:val="3D2C6508"/>
    <w:rsid w:val="3D434605"/>
    <w:rsid w:val="3D4A7575"/>
    <w:rsid w:val="3D56011C"/>
    <w:rsid w:val="3D6A4183"/>
    <w:rsid w:val="3D6B3FAC"/>
    <w:rsid w:val="3D735F1B"/>
    <w:rsid w:val="3D7C01DB"/>
    <w:rsid w:val="3D826A01"/>
    <w:rsid w:val="3D8E73AA"/>
    <w:rsid w:val="3D961E74"/>
    <w:rsid w:val="3D975F9A"/>
    <w:rsid w:val="3DAB123A"/>
    <w:rsid w:val="3DC23A3D"/>
    <w:rsid w:val="3DDD202B"/>
    <w:rsid w:val="3DED3DF2"/>
    <w:rsid w:val="3DF6090A"/>
    <w:rsid w:val="3E2A4A9E"/>
    <w:rsid w:val="3E3D6A04"/>
    <w:rsid w:val="3E4C69EB"/>
    <w:rsid w:val="3E564F6F"/>
    <w:rsid w:val="3E566F37"/>
    <w:rsid w:val="3E647025"/>
    <w:rsid w:val="3E663C64"/>
    <w:rsid w:val="3E7D2DE2"/>
    <w:rsid w:val="3E7F0049"/>
    <w:rsid w:val="3E9D6962"/>
    <w:rsid w:val="3EA93E2B"/>
    <w:rsid w:val="3EB0136C"/>
    <w:rsid w:val="3EB04FDD"/>
    <w:rsid w:val="3EC867F6"/>
    <w:rsid w:val="3EDD1F49"/>
    <w:rsid w:val="3EE51D96"/>
    <w:rsid w:val="3F024398"/>
    <w:rsid w:val="3F111C12"/>
    <w:rsid w:val="3F170339"/>
    <w:rsid w:val="3F265DA8"/>
    <w:rsid w:val="3F400010"/>
    <w:rsid w:val="3FBC0815"/>
    <w:rsid w:val="3FBF5D83"/>
    <w:rsid w:val="3FBF5F09"/>
    <w:rsid w:val="3FBF6EA1"/>
    <w:rsid w:val="3FC2577A"/>
    <w:rsid w:val="3FC509CD"/>
    <w:rsid w:val="3FD44831"/>
    <w:rsid w:val="3FD7302F"/>
    <w:rsid w:val="402B7D29"/>
    <w:rsid w:val="4036242A"/>
    <w:rsid w:val="404C334A"/>
    <w:rsid w:val="405C3700"/>
    <w:rsid w:val="40702DA6"/>
    <w:rsid w:val="40757F28"/>
    <w:rsid w:val="408A5677"/>
    <w:rsid w:val="40C72225"/>
    <w:rsid w:val="40E34808"/>
    <w:rsid w:val="40EA5DBB"/>
    <w:rsid w:val="40F33466"/>
    <w:rsid w:val="40FC520E"/>
    <w:rsid w:val="4121072D"/>
    <w:rsid w:val="4136398D"/>
    <w:rsid w:val="41545EC5"/>
    <w:rsid w:val="4164158E"/>
    <w:rsid w:val="4165280E"/>
    <w:rsid w:val="416C1A3D"/>
    <w:rsid w:val="417631F9"/>
    <w:rsid w:val="417B1592"/>
    <w:rsid w:val="417C32AE"/>
    <w:rsid w:val="418534E5"/>
    <w:rsid w:val="419265A2"/>
    <w:rsid w:val="41A854B2"/>
    <w:rsid w:val="41BF6BAD"/>
    <w:rsid w:val="41CC3A0E"/>
    <w:rsid w:val="41D26FFD"/>
    <w:rsid w:val="41EE47D3"/>
    <w:rsid w:val="42282D56"/>
    <w:rsid w:val="42291FCB"/>
    <w:rsid w:val="422C7B80"/>
    <w:rsid w:val="4232733F"/>
    <w:rsid w:val="425A489A"/>
    <w:rsid w:val="42721C36"/>
    <w:rsid w:val="42823DA7"/>
    <w:rsid w:val="42995F65"/>
    <w:rsid w:val="42C3283E"/>
    <w:rsid w:val="42CC425F"/>
    <w:rsid w:val="42CD5BC0"/>
    <w:rsid w:val="42F13403"/>
    <w:rsid w:val="42F17B69"/>
    <w:rsid w:val="430F0216"/>
    <w:rsid w:val="43200BEA"/>
    <w:rsid w:val="434B33A7"/>
    <w:rsid w:val="43510694"/>
    <w:rsid w:val="436164CF"/>
    <w:rsid w:val="43720859"/>
    <w:rsid w:val="4384700A"/>
    <w:rsid w:val="438E24C5"/>
    <w:rsid w:val="43963B71"/>
    <w:rsid w:val="43990CCA"/>
    <w:rsid w:val="43A820D9"/>
    <w:rsid w:val="43A86519"/>
    <w:rsid w:val="43D67A99"/>
    <w:rsid w:val="43DA22F5"/>
    <w:rsid w:val="43E209F4"/>
    <w:rsid w:val="43EF2E2E"/>
    <w:rsid w:val="43F67291"/>
    <w:rsid w:val="4412572B"/>
    <w:rsid w:val="44180079"/>
    <w:rsid w:val="441C48FF"/>
    <w:rsid w:val="441F79DD"/>
    <w:rsid w:val="44232B8D"/>
    <w:rsid w:val="442A1968"/>
    <w:rsid w:val="442D5996"/>
    <w:rsid w:val="444B6D66"/>
    <w:rsid w:val="444D0E4D"/>
    <w:rsid w:val="44533870"/>
    <w:rsid w:val="445A321F"/>
    <w:rsid w:val="44722DDF"/>
    <w:rsid w:val="44752A37"/>
    <w:rsid w:val="44876333"/>
    <w:rsid w:val="448A2CCD"/>
    <w:rsid w:val="449B2682"/>
    <w:rsid w:val="44A661D9"/>
    <w:rsid w:val="44CF68DF"/>
    <w:rsid w:val="44D04B31"/>
    <w:rsid w:val="44E8656F"/>
    <w:rsid w:val="44F569AF"/>
    <w:rsid w:val="44F93E79"/>
    <w:rsid w:val="44FB4E84"/>
    <w:rsid w:val="44FE2392"/>
    <w:rsid w:val="450B5650"/>
    <w:rsid w:val="450C03FC"/>
    <w:rsid w:val="450F662C"/>
    <w:rsid w:val="451528BD"/>
    <w:rsid w:val="451A75E5"/>
    <w:rsid w:val="45334020"/>
    <w:rsid w:val="453936B6"/>
    <w:rsid w:val="453C48F4"/>
    <w:rsid w:val="4546606B"/>
    <w:rsid w:val="455C1E6E"/>
    <w:rsid w:val="45691F9F"/>
    <w:rsid w:val="456F7667"/>
    <w:rsid w:val="457A40BC"/>
    <w:rsid w:val="45904573"/>
    <w:rsid w:val="45A736E1"/>
    <w:rsid w:val="45AC7788"/>
    <w:rsid w:val="45E1315B"/>
    <w:rsid w:val="45E15AF4"/>
    <w:rsid w:val="45E86A78"/>
    <w:rsid w:val="45EE6F2A"/>
    <w:rsid w:val="45F95A15"/>
    <w:rsid w:val="46032F38"/>
    <w:rsid w:val="4607310C"/>
    <w:rsid w:val="46181B92"/>
    <w:rsid w:val="462030DC"/>
    <w:rsid w:val="462A0C5D"/>
    <w:rsid w:val="463C05B0"/>
    <w:rsid w:val="463F40B4"/>
    <w:rsid w:val="464C0C87"/>
    <w:rsid w:val="464D0C92"/>
    <w:rsid w:val="4654505A"/>
    <w:rsid w:val="465678CC"/>
    <w:rsid w:val="466642E2"/>
    <w:rsid w:val="466E2C1C"/>
    <w:rsid w:val="467014E0"/>
    <w:rsid w:val="467B2608"/>
    <w:rsid w:val="467E04B7"/>
    <w:rsid w:val="468B5109"/>
    <w:rsid w:val="468B7719"/>
    <w:rsid w:val="469A4A62"/>
    <w:rsid w:val="46B53EC5"/>
    <w:rsid w:val="46C37C5C"/>
    <w:rsid w:val="46CC3D8B"/>
    <w:rsid w:val="46CD4DF5"/>
    <w:rsid w:val="46D25E11"/>
    <w:rsid w:val="46D46B14"/>
    <w:rsid w:val="46DF268E"/>
    <w:rsid w:val="46DF38AB"/>
    <w:rsid w:val="46E23DBA"/>
    <w:rsid w:val="46E80A2A"/>
    <w:rsid w:val="46F035C3"/>
    <w:rsid w:val="46F46794"/>
    <w:rsid w:val="46F61689"/>
    <w:rsid w:val="46FD7219"/>
    <w:rsid w:val="47111F4C"/>
    <w:rsid w:val="47227554"/>
    <w:rsid w:val="472F2FB5"/>
    <w:rsid w:val="473D67DA"/>
    <w:rsid w:val="47567E51"/>
    <w:rsid w:val="475D6381"/>
    <w:rsid w:val="476F6E60"/>
    <w:rsid w:val="47710AB6"/>
    <w:rsid w:val="47875AC6"/>
    <w:rsid w:val="47934635"/>
    <w:rsid w:val="47A358FB"/>
    <w:rsid w:val="47AC5D11"/>
    <w:rsid w:val="47BE521B"/>
    <w:rsid w:val="47C1286A"/>
    <w:rsid w:val="47C355B4"/>
    <w:rsid w:val="47C60B12"/>
    <w:rsid w:val="47CB5008"/>
    <w:rsid w:val="47D062C0"/>
    <w:rsid w:val="47E95C84"/>
    <w:rsid w:val="47F071CD"/>
    <w:rsid w:val="47F4784C"/>
    <w:rsid w:val="47FE65CB"/>
    <w:rsid w:val="480E1464"/>
    <w:rsid w:val="48353A26"/>
    <w:rsid w:val="48420151"/>
    <w:rsid w:val="48463F6B"/>
    <w:rsid w:val="484E3635"/>
    <w:rsid w:val="485015D3"/>
    <w:rsid w:val="485021B5"/>
    <w:rsid w:val="485573F3"/>
    <w:rsid w:val="486A0EBB"/>
    <w:rsid w:val="487A1ADC"/>
    <w:rsid w:val="487C69CA"/>
    <w:rsid w:val="48944D55"/>
    <w:rsid w:val="489539C4"/>
    <w:rsid w:val="48A75F55"/>
    <w:rsid w:val="48A93636"/>
    <w:rsid w:val="48AE5A93"/>
    <w:rsid w:val="48C10605"/>
    <w:rsid w:val="48C43F7D"/>
    <w:rsid w:val="48C85529"/>
    <w:rsid w:val="48D934EB"/>
    <w:rsid w:val="48E21B24"/>
    <w:rsid w:val="48EA411E"/>
    <w:rsid w:val="48ED5DB0"/>
    <w:rsid w:val="48EE48C0"/>
    <w:rsid w:val="48F73DA4"/>
    <w:rsid w:val="49096EA8"/>
    <w:rsid w:val="49214D6A"/>
    <w:rsid w:val="49220DE1"/>
    <w:rsid w:val="49422CD9"/>
    <w:rsid w:val="495C4151"/>
    <w:rsid w:val="49761A8A"/>
    <w:rsid w:val="497A7341"/>
    <w:rsid w:val="49B93B88"/>
    <w:rsid w:val="49BA2033"/>
    <w:rsid w:val="49F33A4F"/>
    <w:rsid w:val="4A0C2FCE"/>
    <w:rsid w:val="4A15223F"/>
    <w:rsid w:val="4A193C18"/>
    <w:rsid w:val="4A2E7D21"/>
    <w:rsid w:val="4A314342"/>
    <w:rsid w:val="4A3D3F1E"/>
    <w:rsid w:val="4A5B66C8"/>
    <w:rsid w:val="4A5E4083"/>
    <w:rsid w:val="4A635FA5"/>
    <w:rsid w:val="4A637719"/>
    <w:rsid w:val="4A664C26"/>
    <w:rsid w:val="4A763906"/>
    <w:rsid w:val="4A830C0E"/>
    <w:rsid w:val="4A9A7C58"/>
    <w:rsid w:val="4AB76F76"/>
    <w:rsid w:val="4AC44625"/>
    <w:rsid w:val="4AC53E17"/>
    <w:rsid w:val="4AD77DD6"/>
    <w:rsid w:val="4B0D0AAB"/>
    <w:rsid w:val="4B0F2ECC"/>
    <w:rsid w:val="4B12738D"/>
    <w:rsid w:val="4B2C4CB2"/>
    <w:rsid w:val="4B315ED3"/>
    <w:rsid w:val="4B3F3007"/>
    <w:rsid w:val="4B522480"/>
    <w:rsid w:val="4B555E06"/>
    <w:rsid w:val="4B5A2B07"/>
    <w:rsid w:val="4B6134AF"/>
    <w:rsid w:val="4B777FF5"/>
    <w:rsid w:val="4B962FB5"/>
    <w:rsid w:val="4B9D5145"/>
    <w:rsid w:val="4BA16DCB"/>
    <w:rsid w:val="4BAE1D9A"/>
    <w:rsid w:val="4BBA6C8F"/>
    <w:rsid w:val="4BE81EF9"/>
    <w:rsid w:val="4C1D08B6"/>
    <w:rsid w:val="4C7459CE"/>
    <w:rsid w:val="4C962EC3"/>
    <w:rsid w:val="4C9F665C"/>
    <w:rsid w:val="4CA65C2E"/>
    <w:rsid w:val="4CAB28E5"/>
    <w:rsid w:val="4CC444F7"/>
    <w:rsid w:val="4CCB07E5"/>
    <w:rsid w:val="4CD04098"/>
    <w:rsid w:val="4CD35575"/>
    <w:rsid w:val="4CD51875"/>
    <w:rsid w:val="4CDA1D0F"/>
    <w:rsid w:val="4CE8082E"/>
    <w:rsid w:val="4CF313A2"/>
    <w:rsid w:val="4CF635E7"/>
    <w:rsid w:val="4D1246A7"/>
    <w:rsid w:val="4D161DE6"/>
    <w:rsid w:val="4D1C2660"/>
    <w:rsid w:val="4D2E31B5"/>
    <w:rsid w:val="4D2E33C0"/>
    <w:rsid w:val="4D51420A"/>
    <w:rsid w:val="4D577403"/>
    <w:rsid w:val="4D5E4FBA"/>
    <w:rsid w:val="4D644545"/>
    <w:rsid w:val="4D65089B"/>
    <w:rsid w:val="4D6F191A"/>
    <w:rsid w:val="4D8700A4"/>
    <w:rsid w:val="4D9E2C34"/>
    <w:rsid w:val="4DA84E26"/>
    <w:rsid w:val="4DB05E44"/>
    <w:rsid w:val="4DC877BE"/>
    <w:rsid w:val="4DCD0EC5"/>
    <w:rsid w:val="4DD8199C"/>
    <w:rsid w:val="4DE72338"/>
    <w:rsid w:val="4DE771C5"/>
    <w:rsid w:val="4DEC055D"/>
    <w:rsid w:val="4DEF15FF"/>
    <w:rsid w:val="4DF8747C"/>
    <w:rsid w:val="4DFC3604"/>
    <w:rsid w:val="4E0270ED"/>
    <w:rsid w:val="4E067B05"/>
    <w:rsid w:val="4E070A1B"/>
    <w:rsid w:val="4E143CE3"/>
    <w:rsid w:val="4E1C2C44"/>
    <w:rsid w:val="4E1C6345"/>
    <w:rsid w:val="4E27214F"/>
    <w:rsid w:val="4E403A05"/>
    <w:rsid w:val="4E4F4B4F"/>
    <w:rsid w:val="4E5C5925"/>
    <w:rsid w:val="4E5E42ED"/>
    <w:rsid w:val="4E844480"/>
    <w:rsid w:val="4E8D62E1"/>
    <w:rsid w:val="4E9E15AC"/>
    <w:rsid w:val="4EA47451"/>
    <w:rsid w:val="4EB81A27"/>
    <w:rsid w:val="4ECE7F35"/>
    <w:rsid w:val="4EEB531F"/>
    <w:rsid w:val="4EFD7E3E"/>
    <w:rsid w:val="4F2B1C35"/>
    <w:rsid w:val="4F4156EB"/>
    <w:rsid w:val="4F4327B8"/>
    <w:rsid w:val="4F4D7F7C"/>
    <w:rsid w:val="4F5126C0"/>
    <w:rsid w:val="4F660D28"/>
    <w:rsid w:val="4F6E48CC"/>
    <w:rsid w:val="4F6E5C2B"/>
    <w:rsid w:val="4FB264EC"/>
    <w:rsid w:val="4FBF003B"/>
    <w:rsid w:val="4FC576D1"/>
    <w:rsid w:val="4FCE3BB9"/>
    <w:rsid w:val="4FDE1814"/>
    <w:rsid w:val="4FEF3A5A"/>
    <w:rsid w:val="4FFD1F3E"/>
    <w:rsid w:val="500267E8"/>
    <w:rsid w:val="502505C3"/>
    <w:rsid w:val="50262527"/>
    <w:rsid w:val="50270E48"/>
    <w:rsid w:val="50297314"/>
    <w:rsid w:val="50303EF2"/>
    <w:rsid w:val="5034112C"/>
    <w:rsid w:val="503A3DE9"/>
    <w:rsid w:val="504361FB"/>
    <w:rsid w:val="50476EB3"/>
    <w:rsid w:val="50490F1D"/>
    <w:rsid w:val="504D0F32"/>
    <w:rsid w:val="505936BD"/>
    <w:rsid w:val="50797F43"/>
    <w:rsid w:val="507C4E84"/>
    <w:rsid w:val="50804098"/>
    <w:rsid w:val="508A58F3"/>
    <w:rsid w:val="508E2093"/>
    <w:rsid w:val="50AF67FC"/>
    <w:rsid w:val="50B247FE"/>
    <w:rsid w:val="50BB2486"/>
    <w:rsid w:val="50C74C28"/>
    <w:rsid w:val="50C915F1"/>
    <w:rsid w:val="50D31116"/>
    <w:rsid w:val="510F711F"/>
    <w:rsid w:val="51104FBC"/>
    <w:rsid w:val="513465C9"/>
    <w:rsid w:val="513E0039"/>
    <w:rsid w:val="513E0B84"/>
    <w:rsid w:val="51432653"/>
    <w:rsid w:val="51466402"/>
    <w:rsid w:val="514D7113"/>
    <w:rsid w:val="5158154B"/>
    <w:rsid w:val="516F5DFC"/>
    <w:rsid w:val="5174293C"/>
    <w:rsid w:val="517E0B27"/>
    <w:rsid w:val="518D4F8E"/>
    <w:rsid w:val="5199455F"/>
    <w:rsid w:val="51B32626"/>
    <w:rsid w:val="51B57BEC"/>
    <w:rsid w:val="51C12A3D"/>
    <w:rsid w:val="51D40733"/>
    <w:rsid w:val="51D90796"/>
    <w:rsid w:val="51E073DE"/>
    <w:rsid w:val="51ED7544"/>
    <w:rsid w:val="51F07C4E"/>
    <w:rsid w:val="5200643F"/>
    <w:rsid w:val="52014E91"/>
    <w:rsid w:val="520C5D44"/>
    <w:rsid w:val="521113B2"/>
    <w:rsid w:val="523F4A7E"/>
    <w:rsid w:val="52451A59"/>
    <w:rsid w:val="52475E91"/>
    <w:rsid w:val="52661635"/>
    <w:rsid w:val="526E12C8"/>
    <w:rsid w:val="528A6941"/>
    <w:rsid w:val="52D30F83"/>
    <w:rsid w:val="52DE0D22"/>
    <w:rsid w:val="52E1638D"/>
    <w:rsid w:val="52EF352C"/>
    <w:rsid w:val="52F279A5"/>
    <w:rsid w:val="530B6EAD"/>
    <w:rsid w:val="53173052"/>
    <w:rsid w:val="53287766"/>
    <w:rsid w:val="532D1786"/>
    <w:rsid w:val="532D17DF"/>
    <w:rsid w:val="53550634"/>
    <w:rsid w:val="53561128"/>
    <w:rsid w:val="536D2ED8"/>
    <w:rsid w:val="5383271E"/>
    <w:rsid w:val="538402D5"/>
    <w:rsid w:val="538D2A21"/>
    <w:rsid w:val="53936115"/>
    <w:rsid w:val="539A20FB"/>
    <w:rsid w:val="539E3AB8"/>
    <w:rsid w:val="53D440BB"/>
    <w:rsid w:val="54066063"/>
    <w:rsid w:val="540725DE"/>
    <w:rsid w:val="540F36CB"/>
    <w:rsid w:val="542F3339"/>
    <w:rsid w:val="5445561B"/>
    <w:rsid w:val="54666955"/>
    <w:rsid w:val="5472040C"/>
    <w:rsid w:val="54814B73"/>
    <w:rsid w:val="54856BE1"/>
    <w:rsid w:val="548D2917"/>
    <w:rsid w:val="549B3285"/>
    <w:rsid w:val="54BE1A6B"/>
    <w:rsid w:val="54D86D68"/>
    <w:rsid w:val="54DF071A"/>
    <w:rsid w:val="54F15D31"/>
    <w:rsid w:val="550419A4"/>
    <w:rsid w:val="55073804"/>
    <w:rsid w:val="5514114B"/>
    <w:rsid w:val="5531563E"/>
    <w:rsid w:val="554E0847"/>
    <w:rsid w:val="556A2650"/>
    <w:rsid w:val="556E1AC5"/>
    <w:rsid w:val="557F72DA"/>
    <w:rsid w:val="558655EB"/>
    <w:rsid w:val="55890E87"/>
    <w:rsid w:val="559C14DE"/>
    <w:rsid w:val="559F7DFE"/>
    <w:rsid w:val="55A540AB"/>
    <w:rsid w:val="55B279E4"/>
    <w:rsid w:val="55C823EF"/>
    <w:rsid w:val="55DA6838"/>
    <w:rsid w:val="55FD4606"/>
    <w:rsid w:val="561A629E"/>
    <w:rsid w:val="56301E50"/>
    <w:rsid w:val="56331716"/>
    <w:rsid w:val="56337999"/>
    <w:rsid w:val="56460874"/>
    <w:rsid w:val="569D08A4"/>
    <w:rsid w:val="569E6357"/>
    <w:rsid w:val="56B72A78"/>
    <w:rsid w:val="56D95D43"/>
    <w:rsid w:val="56F33A82"/>
    <w:rsid w:val="56F410C3"/>
    <w:rsid w:val="56F43AB8"/>
    <w:rsid w:val="56F804B0"/>
    <w:rsid w:val="57136CD6"/>
    <w:rsid w:val="571A29F9"/>
    <w:rsid w:val="57205FE4"/>
    <w:rsid w:val="572535A2"/>
    <w:rsid w:val="572945B1"/>
    <w:rsid w:val="57546255"/>
    <w:rsid w:val="57897EDD"/>
    <w:rsid w:val="57AF6B88"/>
    <w:rsid w:val="57B24343"/>
    <w:rsid w:val="57E600E0"/>
    <w:rsid w:val="57EF50D1"/>
    <w:rsid w:val="57F94EE3"/>
    <w:rsid w:val="57FC57B9"/>
    <w:rsid w:val="58137525"/>
    <w:rsid w:val="581D2F5F"/>
    <w:rsid w:val="582A6BDC"/>
    <w:rsid w:val="585B099C"/>
    <w:rsid w:val="586F1FCE"/>
    <w:rsid w:val="587170B1"/>
    <w:rsid w:val="588F6F74"/>
    <w:rsid w:val="58C652A5"/>
    <w:rsid w:val="58F000C8"/>
    <w:rsid w:val="58FA1432"/>
    <w:rsid w:val="59084F1F"/>
    <w:rsid w:val="590C253F"/>
    <w:rsid w:val="5922708F"/>
    <w:rsid w:val="594323D0"/>
    <w:rsid w:val="59580441"/>
    <w:rsid w:val="595B588E"/>
    <w:rsid w:val="59665CD3"/>
    <w:rsid w:val="597D1BEA"/>
    <w:rsid w:val="59873372"/>
    <w:rsid w:val="599A5F60"/>
    <w:rsid w:val="59A32C2D"/>
    <w:rsid w:val="59A351D9"/>
    <w:rsid w:val="59A54665"/>
    <w:rsid w:val="59C03C42"/>
    <w:rsid w:val="59CB5FE1"/>
    <w:rsid w:val="5A0D3401"/>
    <w:rsid w:val="5A0E1749"/>
    <w:rsid w:val="5A1A6804"/>
    <w:rsid w:val="5A2248CE"/>
    <w:rsid w:val="5A2842B7"/>
    <w:rsid w:val="5A3614B9"/>
    <w:rsid w:val="5A380A8E"/>
    <w:rsid w:val="5A4844D8"/>
    <w:rsid w:val="5A6C5E4A"/>
    <w:rsid w:val="5A8D54E7"/>
    <w:rsid w:val="5AA33296"/>
    <w:rsid w:val="5AB23E21"/>
    <w:rsid w:val="5AD22C93"/>
    <w:rsid w:val="5AD67926"/>
    <w:rsid w:val="5ADC2135"/>
    <w:rsid w:val="5AED6A15"/>
    <w:rsid w:val="5AEF6946"/>
    <w:rsid w:val="5AFF3248"/>
    <w:rsid w:val="5B0F12FC"/>
    <w:rsid w:val="5B1B6EBE"/>
    <w:rsid w:val="5B5F49AA"/>
    <w:rsid w:val="5B714987"/>
    <w:rsid w:val="5B7341C8"/>
    <w:rsid w:val="5BB569A3"/>
    <w:rsid w:val="5BC00512"/>
    <w:rsid w:val="5BC71A5D"/>
    <w:rsid w:val="5BCB2258"/>
    <w:rsid w:val="5BF17148"/>
    <w:rsid w:val="5BFB3A5C"/>
    <w:rsid w:val="5C1E2644"/>
    <w:rsid w:val="5C231FAE"/>
    <w:rsid w:val="5C2577C3"/>
    <w:rsid w:val="5C274055"/>
    <w:rsid w:val="5C2A5597"/>
    <w:rsid w:val="5C4F1239"/>
    <w:rsid w:val="5C51724C"/>
    <w:rsid w:val="5C7867C2"/>
    <w:rsid w:val="5C830E2A"/>
    <w:rsid w:val="5C962381"/>
    <w:rsid w:val="5CA12A82"/>
    <w:rsid w:val="5CAE0D9A"/>
    <w:rsid w:val="5CCE143D"/>
    <w:rsid w:val="5CEE3C87"/>
    <w:rsid w:val="5D03557A"/>
    <w:rsid w:val="5D0542B4"/>
    <w:rsid w:val="5D07596A"/>
    <w:rsid w:val="5D133C5D"/>
    <w:rsid w:val="5D1B53C1"/>
    <w:rsid w:val="5D4B5144"/>
    <w:rsid w:val="5D4F17A3"/>
    <w:rsid w:val="5D5F1819"/>
    <w:rsid w:val="5D730217"/>
    <w:rsid w:val="5D766F2C"/>
    <w:rsid w:val="5D782DED"/>
    <w:rsid w:val="5D7879DA"/>
    <w:rsid w:val="5D9C3CCD"/>
    <w:rsid w:val="5D9C4D9F"/>
    <w:rsid w:val="5DD813E6"/>
    <w:rsid w:val="5DE75484"/>
    <w:rsid w:val="5DF92BD1"/>
    <w:rsid w:val="5DF938DA"/>
    <w:rsid w:val="5E093048"/>
    <w:rsid w:val="5E1F6F45"/>
    <w:rsid w:val="5E2744DF"/>
    <w:rsid w:val="5E4E535A"/>
    <w:rsid w:val="5E522069"/>
    <w:rsid w:val="5E747DD7"/>
    <w:rsid w:val="5E785686"/>
    <w:rsid w:val="5E953969"/>
    <w:rsid w:val="5E9D0F5A"/>
    <w:rsid w:val="5EB76EC3"/>
    <w:rsid w:val="5EC70AB8"/>
    <w:rsid w:val="5ED94508"/>
    <w:rsid w:val="5EDC59A1"/>
    <w:rsid w:val="5EE35484"/>
    <w:rsid w:val="5EE75B40"/>
    <w:rsid w:val="5F335B9A"/>
    <w:rsid w:val="5F3745F3"/>
    <w:rsid w:val="5F381554"/>
    <w:rsid w:val="5F3C5663"/>
    <w:rsid w:val="5F42153B"/>
    <w:rsid w:val="5F511F7E"/>
    <w:rsid w:val="5F68415C"/>
    <w:rsid w:val="5F6F495A"/>
    <w:rsid w:val="5F707B8E"/>
    <w:rsid w:val="5F7B3D58"/>
    <w:rsid w:val="5F9F17EA"/>
    <w:rsid w:val="5FAC2E07"/>
    <w:rsid w:val="5FAC31BD"/>
    <w:rsid w:val="5FAE30C0"/>
    <w:rsid w:val="5FAE360B"/>
    <w:rsid w:val="5FD06C9A"/>
    <w:rsid w:val="5FDB28EE"/>
    <w:rsid w:val="5FDF335B"/>
    <w:rsid w:val="5FF0784A"/>
    <w:rsid w:val="5FFB6951"/>
    <w:rsid w:val="60075304"/>
    <w:rsid w:val="60170EBB"/>
    <w:rsid w:val="6035125A"/>
    <w:rsid w:val="603A2C01"/>
    <w:rsid w:val="60423064"/>
    <w:rsid w:val="6049056D"/>
    <w:rsid w:val="604B2273"/>
    <w:rsid w:val="605B4DBC"/>
    <w:rsid w:val="607014F3"/>
    <w:rsid w:val="608C7BFC"/>
    <w:rsid w:val="6091771E"/>
    <w:rsid w:val="60AA192E"/>
    <w:rsid w:val="60B57FC1"/>
    <w:rsid w:val="60B84045"/>
    <w:rsid w:val="60CE0443"/>
    <w:rsid w:val="60DD4EAE"/>
    <w:rsid w:val="60F0613A"/>
    <w:rsid w:val="60FC06C5"/>
    <w:rsid w:val="61006884"/>
    <w:rsid w:val="61294D56"/>
    <w:rsid w:val="61333F5C"/>
    <w:rsid w:val="61495E5E"/>
    <w:rsid w:val="61606806"/>
    <w:rsid w:val="61797CC0"/>
    <w:rsid w:val="618407F2"/>
    <w:rsid w:val="61BA43C8"/>
    <w:rsid w:val="61BE47B1"/>
    <w:rsid w:val="61CE4DF4"/>
    <w:rsid w:val="61DE1D0A"/>
    <w:rsid w:val="61E375E5"/>
    <w:rsid w:val="61EC0085"/>
    <w:rsid w:val="61F10047"/>
    <w:rsid w:val="61F12D74"/>
    <w:rsid w:val="61FE60F1"/>
    <w:rsid w:val="620421AA"/>
    <w:rsid w:val="621168AC"/>
    <w:rsid w:val="621D2F0F"/>
    <w:rsid w:val="62212D11"/>
    <w:rsid w:val="62234887"/>
    <w:rsid w:val="624D7585"/>
    <w:rsid w:val="624E09E0"/>
    <w:rsid w:val="626D611C"/>
    <w:rsid w:val="62754027"/>
    <w:rsid w:val="627723BC"/>
    <w:rsid w:val="627E331C"/>
    <w:rsid w:val="62831D54"/>
    <w:rsid w:val="628927D8"/>
    <w:rsid w:val="628B01D6"/>
    <w:rsid w:val="62B155CF"/>
    <w:rsid w:val="62B81EFE"/>
    <w:rsid w:val="62BA2552"/>
    <w:rsid w:val="62BF259B"/>
    <w:rsid w:val="62CA1E9B"/>
    <w:rsid w:val="62D64D1C"/>
    <w:rsid w:val="62DE2AC2"/>
    <w:rsid w:val="62E21736"/>
    <w:rsid w:val="6305744B"/>
    <w:rsid w:val="631366BF"/>
    <w:rsid w:val="634875A9"/>
    <w:rsid w:val="63535C6B"/>
    <w:rsid w:val="63590B98"/>
    <w:rsid w:val="635A1488"/>
    <w:rsid w:val="635D1C7F"/>
    <w:rsid w:val="636D2188"/>
    <w:rsid w:val="63776FA6"/>
    <w:rsid w:val="637C51F2"/>
    <w:rsid w:val="63C90E37"/>
    <w:rsid w:val="63CB52E3"/>
    <w:rsid w:val="63DF34B8"/>
    <w:rsid w:val="63F35A85"/>
    <w:rsid w:val="63F41771"/>
    <w:rsid w:val="641D668E"/>
    <w:rsid w:val="64414431"/>
    <w:rsid w:val="6455106E"/>
    <w:rsid w:val="645B1D60"/>
    <w:rsid w:val="645F297B"/>
    <w:rsid w:val="64753FC0"/>
    <w:rsid w:val="64855B09"/>
    <w:rsid w:val="648F5831"/>
    <w:rsid w:val="64A8266A"/>
    <w:rsid w:val="64B33845"/>
    <w:rsid w:val="64B63E27"/>
    <w:rsid w:val="64C12D24"/>
    <w:rsid w:val="64E10B8B"/>
    <w:rsid w:val="64F8589E"/>
    <w:rsid w:val="64FE457C"/>
    <w:rsid w:val="6526222D"/>
    <w:rsid w:val="65425DC5"/>
    <w:rsid w:val="65603E78"/>
    <w:rsid w:val="65920384"/>
    <w:rsid w:val="65921234"/>
    <w:rsid w:val="65A2666D"/>
    <w:rsid w:val="65A42746"/>
    <w:rsid w:val="65D44F96"/>
    <w:rsid w:val="65F24401"/>
    <w:rsid w:val="660E2EA8"/>
    <w:rsid w:val="66435284"/>
    <w:rsid w:val="665061C9"/>
    <w:rsid w:val="665512F8"/>
    <w:rsid w:val="665E6D76"/>
    <w:rsid w:val="665F7F36"/>
    <w:rsid w:val="6660307F"/>
    <w:rsid w:val="666A069D"/>
    <w:rsid w:val="66776905"/>
    <w:rsid w:val="66A312BE"/>
    <w:rsid w:val="66C31D9F"/>
    <w:rsid w:val="66CE52E4"/>
    <w:rsid w:val="66CF0326"/>
    <w:rsid w:val="66D126A6"/>
    <w:rsid w:val="66E75B39"/>
    <w:rsid w:val="67164304"/>
    <w:rsid w:val="6724637F"/>
    <w:rsid w:val="673E728B"/>
    <w:rsid w:val="6765078B"/>
    <w:rsid w:val="67964DFE"/>
    <w:rsid w:val="6797015A"/>
    <w:rsid w:val="67996904"/>
    <w:rsid w:val="679A1047"/>
    <w:rsid w:val="679C2C0A"/>
    <w:rsid w:val="67A2179C"/>
    <w:rsid w:val="67A406FA"/>
    <w:rsid w:val="67A82547"/>
    <w:rsid w:val="67BA0F22"/>
    <w:rsid w:val="67CC4188"/>
    <w:rsid w:val="67DA5A03"/>
    <w:rsid w:val="67DD6022"/>
    <w:rsid w:val="67E45B1C"/>
    <w:rsid w:val="67F26791"/>
    <w:rsid w:val="680266CC"/>
    <w:rsid w:val="68165456"/>
    <w:rsid w:val="68194910"/>
    <w:rsid w:val="68212D36"/>
    <w:rsid w:val="68242843"/>
    <w:rsid w:val="682B4129"/>
    <w:rsid w:val="682D53AE"/>
    <w:rsid w:val="683811EC"/>
    <w:rsid w:val="6864746C"/>
    <w:rsid w:val="686D00D8"/>
    <w:rsid w:val="688569EF"/>
    <w:rsid w:val="68964008"/>
    <w:rsid w:val="68A86E53"/>
    <w:rsid w:val="68AF6BCF"/>
    <w:rsid w:val="68B71E58"/>
    <w:rsid w:val="68B7334C"/>
    <w:rsid w:val="68DF5232"/>
    <w:rsid w:val="68E81BB4"/>
    <w:rsid w:val="68EE61A6"/>
    <w:rsid w:val="68F076D2"/>
    <w:rsid w:val="68FD13C6"/>
    <w:rsid w:val="6929093E"/>
    <w:rsid w:val="69413D94"/>
    <w:rsid w:val="69792988"/>
    <w:rsid w:val="697E7BE3"/>
    <w:rsid w:val="699A27B6"/>
    <w:rsid w:val="699D45BF"/>
    <w:rsid w:val="69A13BB8"/>
    <w:rsid w:val="69A87F1C"/>
    <w:rsid w:val="69AB2D62"/>
    <w:rsid w:val="6A175C38"/>
    <w:rsid w:val="6A47297B"/>
    <w:rsid w:val="6A590E43"/>
    <w:rsid w:val="6A6026F4"/>
    <w:rsid w:val="6A7445C5"/>
    <w:rsid w:val="6A784246"/>
    <w:rsid w:val="6A7D2764"/>
    <w:rsid w:val="6A8E75F4"/>
    <w:rsid w:val="6A947475"/>
    <w:rsid w:val="6A9630D8"/>
    <w:rsid w:val="6AD3581F"/>
    <w:rsid w:val="6AD66544"/>
    <w:rsid w:val="6ADD7208"/>
    <w:rsid w:val="6ADF7331"/>
    <w:rsid w:val="6AE62364"/>
    <w:rsid w:val="6B2308C7"/>
    <w:rsid w:val="6B364656"/>
    <w:rsid w:val="6B381D29"/>
    <w:rsid w:val="6B403A3F"/>
    <w:rsid w:val="6B477135"/>
    <w:rsid w:val="6B540295"/>
    <w:rsid w:val="6B5F076D"/>
    <w:rsid w:val="6B5F0C48"/>
    <w:rsid w:val="6B76729A"/>
    <w:rsid w:val="6B7D21DF"/>
    <w:rsid w:val="6B867021"/>
    <w:rsid w:val="6B897643"/>
    <w:rsid w:val="6B933930"/>
    <w:rsid w:val="6B9B4B2C"/>
    <w:rsid w:val="6BC455C7"/>
    <w:rsid w:val="6BCE5380"/>
    <w:rsid w:val="6BDB7744"/>
    <w:rsid w:val="6BE2477B"/>
    <w:rsid w:val="6BEE2C95"/>
    <w:rsid w:val="6BEE79D8"/>
    <w:rsid w:val="6C06324E"/>
    <w:rsid w:val="6C175DBE"/>
    <w:rsid w:val="6C17794C"/>
    <w:rsid w:val="6C3653AE"/>
    <w:rsid w:val="6C3C45AE"/>
    <w:rsid w:val="6C5144C2"/>
    <w:rsid w:val="6C6C5A48"/>
    <w:rsid w:val="6C7010D6"/>
    <w:rsid w:val="6C740B0E"/>
    <w:rsid w:val="6C7841D8"/>
    <w:rsid w:val="6C7C7025"/>
    <w:rsid w:val="6C8D4499"/>
    <w:rsid w:val="6C9D1C42"/>
    <w:rsid w:val="6CAB57DE"/>
    <w:rsid w:val="6CB12D59"/>
    <w:rsid w:val="6CB25A2E"/>
    <w:rsid w:val="6CCB5705"/>
    <w:rsid w:val="6CD41695"/>
    <w:rsid w:val="6CD83081"/>
    <w:rsid w:val="6CDB2644"/>
    <w:rsid w:val="6CDF00C3"/>
    <w:rsid w:val="6CE17660"/>
    <w:rsid w:val="6D0559E6"/>
    <w:rsid w:val="6D236BDB"/>
    <w:rsid w:val="6D5C485F"/>
    <w:rsid w:val="6D5D0118"/>
    <w:rsid w:val="6D816C60"/>
    <w:rsid w:val="6D8A2333"/>
    <w:rsid w:val="6D910375"/>
    <w:rsid w:val="6D98553C"/>
    <w:rsid w:val="6D9A2703"/>
    <w:rsid w:val="6DA25A0C"/>
    <w:rsid w:val="6DB2135D"/>
    <w:rsid w:val="6DB30B01"/>
    <w:rsid w:val="6DBC0DF9"/>
    <w:rsid w:val="6DC77DE5"/>
    <w:rsid w:val="6DD736DC"/>
    <w:rsid w:val="6DE7625D"/>
    <w:rsid w:val="6E0B7F66"/>
    <w:rsid w:val="6E1A56B9"/>
    <w:rsid w:val="6E295E6F"/>
    <w:rsid w:val="6E3A657D"/>
    <w:rsid w:val="6E400B98"/>
    <w:rsid w:val="6E4C18EE"/>
    <w:rsid w:val="6E6C0C2F"/>
    <w:rsid w:val="6E8C03F7"/>
    <w:rsid w:val="6E9142B7"/>
    <w:rsid w:val="6E94249E"/>
    <w:rsid w:val="6EA005CA"/>
    <w:rsid w:val="6EA56233"/>
    <w:rsid w:val="6EA654BD"/>
    <w:rsid w:val="6EAC1181"/>
    <w:rsid w:val="6EB009A7"/>
    <w:rsid w:val="6EC06213"/>
    <w:rsid w:val="6EC14D8A"/>
    <w:rsid w:val="6EC726F1"/>
    <w:rsid w:val="6EDD0878"/>
    <w:rsid w:val="6EE050A7"/>
    <w:rsid w:val="6EF31F48"/>
    <w:rsid w:val="6EF72F46"/>
    <w:rsid w:val="6EFB16F9"/>
    <w:rsid w:val="6EFB6FBC"/>
    <w:rsid w:val="6F042864"/>
    <w:rsid w:val="6F083C1B"/>
    <w:rsid w:val="6F1D2C48"/>
    <w:rsid w:val="6F242629"/>
    <w:rsid w:val="6F26199E"/>
    <w:rsid w:val="6F350CBE"/>
    <w:rsid w:val="6F457C8E"/>
    <w:rsid w:val="6F495035"/>
    <w:rsid w:val="6F5153A3"/>
    <w:rsid w:val="6F64625E"/>
    <w:rsid w:val="6F773B5A"/>
    <w:rsid w:val="6F965C19"/>
    <w:rsid w:val="6F9D6EE5"/>
    <w:rsid w:val="6FB95336"/>
    <w:rsid w:val="6FBC63FD"/>
    <w:rsid w:val="6FF159E5"/>
    <w:rsid w:val="6FF2199B"/>
    <w:rsid w:val="70082665"/>
    <w:rsid w:val="700875E1"/>
    <w:rsid w:val="701C49E7"/>
    <w:rsid w:val="70201F35"/>
    <w:rsid w:val="702055BA"/>
    <w:rsid w:val="70292A0F"/>
    <w:rsid w:val="703557DA"/>
    <w:rsid w:val="703D741C"/>
    <w:rsid w:val="70464D2D"/>
    <w:rsid w:val="704F64F8"/>
    <w:rsid w:val="70562466"/>
    <w:rsid w:val="706F1360"/>
    <w:rsid w:val="709D5423"/>
    <w:rsid w:val="70D60E5C"/>
    <w:rsid w:val="70E769C8"/>
    <w:rsid w:val="70E918C8"/>
    <w:rsid w:val="70F24742"/>
    <w:rsid w:val="710648E1"/>
    <w:rsid w:val="710F328E"/>
    <w:rsid w:val="711B6E8F"/>
    <w:rsid w:val="713045F7"/>
    <w:rsid w:val="713D4D87"/>
    <w:rsid w:val="714873C2"/>
    <w:rsid w:val="71580158"/>
    <w:rsid w:val="715807DB"/>
    <w:rsid w:val="716C0AD3"/>
    <w:rsid w:val="71794A97"/>
    <w:rsid w:val="71857F47"/>
    <w:rsid w:val="718B318B"/>
    <w:rsid w:val="718D5D8C"/>
    <w:rsid w:val="71920FF5"/>
    <w:rsid w:val="71993571"/>
    <w:rsid w:val="71AE0524"/>
    <w:rsid w:val="71B27157"/>
    <w:rsid w:val="71E3125E"/>
    <w:rsid w:val="71EF7BC5"/>
    <w:rsid w:val="72013C9C"/>
    <w:rsid w:val="72180458"/>
    <w:rsid w:val="72180F45"/>
    <w:rsid w:val="72296A88"/>
    <w:rsid w:val="722F7714"/>
    <w:rsid w:val="72315B7A"/>
    <w:rsid w:val="724033A6"/>
    <w:rsid w:val="7243125C"/>
    <w:rsid w:val="725060B0"/>
    <w:rsid w:val="7253040E"/>
    <w:rsid w:val="727033F0"/>
    <w:rsid w:val="72842629"/>
    <w:rsid w:val="729543EF"/>
    <w:rsid w:val="729B7054"/>
    <w:rsid w:val="72A7264F"/>
    <w:rsid w:val="72AC49A0"/>
    <w:rsid w:val="72AD7083"/>
    <w:rsid w:val="72BA4438"/>
    <w:rsid w:val="72BA581C"/>
    <w:rsid w:val="72BD7DF7"/>
    <w:rsid w:val="72BE5E43"/>
    <w:rsid w:val="72BF5EDA"/>
    <w:rsid w:val="73041955"/>
    <w:rsid w:val="73042468"/>
    <w:rsid w:val="73160451"/>
    <w:rsid w:val="733A4A52"/>
    <w:rsid w:val="73482A82"/>
    <w:rsid w:val="736E0B5E"/>
    <w:rsid w:val="73775CB1"/>
    <w:rsid w:val="73AE6B86"/>
    <w:rsid w:val="73BA674B"/>
    <w:rsid w:val="73BE13AF"/>
    <w:rsid w:val="73C5177F"/>
    <w:rsid w:val="73C56F35"/>
    <w:rsid w:val="73CB6993"/>
    <w:rsid w:val="73D428F4"/>
    <w:rsid w:val="73DF0BBF"/>
    <w:rsid w:val="73DF51AE"/>
    <w:rsid w:val="73E40CD1"/>
    <w:rsid w:val="73E52118"/>
    <w:rsid w:val="740076B7"/>
    <w:rsid w:val="740535FF"/>
    <w:rsid w:val="74061B2A"/>
    <w:rsid w:val="740B684E"/>
    <w:rsid w:val="740D29E3"/>
    <w:rsid w:val="74111F7E"/>
    <w:rsid w:val="74115B21"/>
    <w:rsid w:val="7421282D"/>
    <w:rsid w:val="7443657A"/>
    <w:rsid w:val="74530209"/>
    <w:rsid w:val="745F400A"/>
    <w:rsid w:val="7464337A"/>
    <w:rsid w:val="74684C66"/>
    <w:rsid w:val="74691197"/>
    <w:rsid w:val="746E7969"/>
    <w:rsid w:val="74747BD9"/>
    <w:rsid w:val="74753315"/>
    <w:rsid w:val="747B7223"/>
    <w:rsid w:val="74866303"/>
    <w:rsid w:val="74A35B14"/>
    <w:rsid w:val="74A45459"/>
    <w:rsid w:val="74B33BB2"/>
    <w:rsid w:val="74B609D3"/>
    <w:rsid w:val="74B74AB0"/>
    <w:rsid w:val="74C07F12"/>
    <w:rsid w:val="74E308D6"/>
    <w:rsid w:val="74E36C0D"/>
    <w:rsid w:val="74F55A53"/>
    <w:rsid w:val="74F81ADB"/>
    <w:rsid w:val="750113AB"/>
    <w:rsid w:val="75254AA7"/>
    <w:rsid w:val="752943F4"/>
    <w:rsid w:val="752A4369"/>
    <w:rsid w:val="75542767"/>
    <w:rsid w:val="7563497A"/>
    <w:rsid w:val="75823C29"/>
    <w:rsid w:val="7589089C"/>
    <w:rsid w:val="758B48AF"/>
    <w:rsid w:val="75914065"/>
    <w:rsid w:val="759E6590"/>
    <w:rsid w:val="759F7E3A"/>
    <w:rsid w:val="75A375C7"/>
    <w:rsid w:val="75B309B4"/>
    <w:rsid w:val="75C452E9"/>
    <w:rsid w:val="75C519E0"/>
    <w:rsid w:val="75D42C63"/>
    <w:rsid w:val="75DD04A1"/>
    <w:rsid w:val="75E966D0"/>
    <w:rsid w:val="75F302F7"/>
    <w:rsid w:val="75F83033"/>
    <w:rsid w:val="76026414"/>
    <w:rsid w:val="762C6766"/>
    <w:rsid w:val="76353376"/>
    <w:rsid w:val="764847CB"/>
    <w:rsid w:val="764D427D"/>
    <w:rsid w:val="76701311"/>
    <w:rsid w:val="76721396"/>
    <w:rsid w:val="76803273"/>
    <w:rsid w:val="768D2670"/>
    <w:rsid w:val="769954E0"/>
    <w:rsid w:val="76A641CC"/>
    <w:rsid w:val="76BE10D7"/>
    <w:rsid w:val="76DC79D1"/>
    <w:rsid w:val="770C49BD"/>
    <w:rsid w:val="772714C3"/>
    <w:rsid w:val="772A3F20"/>
    <w:rsid w:val="773034AE"/>
    <w:rsid w:val="77361A6E"/>
    <w:rsid w:val="7746583C"/>
    <w:rsid w:val="774C25C6"/>
    <w:rsid w:val="775C4645"/>
    <w:rsid w:val="77785496"/>
    <w:rsid w:val="778E7DE5"/>
    <w:rsid w:val="77904CE7"/>
    <w:rsid w:val="779B6456"/>
    <w:rsid w:val="77B115CC"/>
    <w:rsid w:val="77B3087A"/>
    <w:rsid w:val="77DA4B21"/>
    <w:rsid w:val="77DC2639"/>
    <w:rsid w:val="77DD5013"/>
    <w:rsid w:val="77E2155F"/>
    <w:rsid w:val="77E649E6"/>
    <w:rsid w:val="77E70546"/>
    <w:rsid w:val="77EF4155"/>
    <w:rsid w:val="77F344BE"/>
    <w:rsid w:val="77F70736"/>
    <w:rsid w:val="77F90576"/>
    <w:rsid w:val="77FC25EA"/>
    <w:rsid w:val="78031A77"/>
    <w:rsid w:val="78060EDB"/>
    <w:rsid w:val="78071505"/>
    <w:rsid w:val="782E4E75"/>
    <w:rsid w:val="783A0D04"/>
    <w:rsid w:val="78434046"/>
    <w:rsid w:val="784D3375"/>
    <w:rsid w:val="784E166A"/>
    <w:rsid w:val="78591793"/>
    <w:rsid w:val="78612F23"/>
    <w:rsid w:val="78B25D95"/>
    <w:rsid w:val="78FC45A7"/>
    <w:rsid w:val="79044E58"/>
    <w:rsid w:val="790571EF"/>
    <w:rsid w:val="79070F2D"/>
    <w:rsid w:val="790926DE"/>
    <w:rsid w:val="79115699"/>
    <w:rsid w:val="79174EED"/>
    <w:rsid w:val="791A431F"/>
    <w:rsid w:val="79223444"/>
    <w:rsid w:val="79225194"/>
    <w:rsid w:val="793F73E5"/>
    <w:rsid w:val="794E1883"/>
    <w:rsid w:val="795B167B"/>
    <w:rsid w:val="79794E20"/>
    <w:rsid w:val="797D3EB6"/>
    <w:rsid w:val="79967DCB"/>
    <w:rsid w:val="79A001DC"/>
    <w:rsid w:val="79BA0D0E"/>
    <w:rsid w:val="79BF7C9E"/>
    <w:rsid w:val="79C319DC"/>
    <w:rsid w:val="79CB32A0"/>
    <w:rsid w:val="79D119C3"/>
    <w:rsid w:val="79E80057"/>
    <w:rsid w:val="79FC4010"/>
    <w:rsid w:val="7A301A2C"/>
    <w:rsid w:val="7A323AB3"/>
    <w:rsid w:val="7A42748C"/>
    <w:rsid w:val="7A4E35DF"/>
    <w:rsid w:val="7A66259F"/>
    <w:rsid w:val="7A7466C0"/>
    <w:rsid w:val="7A822A79"/>
    <w:rsid w:val="7A9C4964"/>
    <w:rsid w:val="7ABF32DE"/>
    <w:rsid w:val="7AE309DA"/>
    <w:rsid w:val="7AE96CC4"/>
    <w:rsid w:val="7AED3D19"/>
    <w:rsid w:val="7B0B64CC"/>
    <w:rsid w:val="7B194C92"/>
    <w:rsid w:val="7B1A6192"/>
    <w:rsid w:val="7B1A7A45"/>
    <w:rsid w:val="7B282E4A"/>
    <w:rsid w:val="7B406AE2"/>
    <w:rsid w:val="7B49218A"/>
    <w:rsid w:val="7B4A5BCF"/>
    <w:rsid w:val="7B5C6246"/>
    <w:rsid w:val="7B607AA7"/>
    <w:rsid w:val="7B61298B"/>
    <w:rsid w:val="7B7C67B8"/>
    <w:rsid w:val="7B832E34"/>
    <w:rsid w:val="7B8927AF"/>
    <w:rsid w:val="7BAD7A82"/>
    <w:rsid w:val="7BB61C39"/>
    <w:rsid w:val="7BCD3661"/>
    <w:rsid w:val="7BD004FE"/>
    <w:rsid w:val="7BD96E50"/>
    <w:rsid w:val="7BDD1DF4"/>
    <w:rsid w:val="7BDF7FDE"/>
    <w:rsid w:val="7BEA71FA"/>
    <w:rsid w:val="7BEF2B77"/>
    <w:rsid w:val="7C025BC8"/>
    <w:rsid w:val="7C134F3D"/>
    <w:rsid w:val="7C1533D4"/>
    <w:rsid w:val="7C250014"/>
    <w:rsid w:val="7C3B5705"/>
    <w:rsid w:val="7C6D3BCA"/>
    <w:rsid w:val="7C753DAC"/>
    <w:rsid w:val="7C7F4470"/>
    <w:rsid w:val="7C83470A"/>
    <w:rsid w:val="7C8716BB"/>
    <w:rsid w:val="7C8B1FD4"/>
    <w:rsid w:val="7C8E41EE"/>
    <w:rsid w:val="7C933073"/>
    <w:rsid w:val="7C9D0C86"/>
    <w:rsid w:val="7CB61D12"/>
    <w:rsid w:val="7CC767C4"/>
    <w:rsid w:val="7CD43458"/>
    <w:rsid w:val="7CE07CE0"/>
    <w:rsid w:val="7CE26B63"/>
    <w:rsid w:val="7CED3B48"/>
    <w:rsid w:val="7D1C69EC"/>
    <w:rsid w:val="7D202C5A"/>
    <w:rsid w:val="7D23587C"/>
    <w:rsid w:val="7D294275"/>
    <w:rsid w:val="7D386261"/>
    <w:rsid w:val="7D79000E"/>
    <w:rsid w:val="7D844D40"/>
    <w:rsid w:val="7D8B4040"/>
    <w:rsid w:val="7D8D4581"/>
    <w:rsid w:val="7D913E3F"/>
    <w:rsid w:val="7D950869"/>
    <w:rsid w:val="7D9A7057"/>
    <w:rsid w:val="7DA83357"/>
    <w:rsid w:val="7DAF36AE"/>
    <w:rsid w:val="7DC83EBB"/>
    <w:rsid w:val="7E08718E"/>
    <w:rsid w:val="7E1927D1"/>
    <w:rsid w:val="7E1B126D"/>
    <w:rsid w:val="7E406E22"/>
    <w:rsid w:val="7E670FBA"/>
    <w:rsid w:val="7E836E61"/>
    <w:rsid w:val="7E8532D2"/>
    <w:rsid w:val="7E9109E2"/>
    <w:rsid w:val="7E9B696A"/>
    <w:rsid w:val="7EB45AEA"/>
    <w:rsid w:val="7EBE5918"/>
    <w:rsid w:val="7EC4084F"/>
    <w:rsid w:val="7ECF10B4"/>
    <w:rsid w:val="7ED4730D"/>
    <w:rsid w:val="7ED70A8C"/>
    <w:rsid w:val="7EE97C41"/>
    <w:rsid w:val="7F05609B"/>
    <w:rsid w:val="7F0878B7"/>
    <w:rsid w:val="7F0C5EBC"/>
    <w:rsid w:val="7F0D700A"/>
    <w:rsid w:val="7F1B7FD4"/>
    <w:rsid w:val="7F2C0E5D"/>
    <w:rsid w:val="7F343B14"/>
    <w:rsid w:val="7F49535F"/>
    <w:rsid w:val="7F6739C7"/>
    <w:rsid w:val="7F6D2227"/>
    <w:rsid w:val="7F7F2F1E"/>
    <w:rsid w:val="7F8A76F9"/>
    <w:rsid w:val="7F8F23AB"/>
    <w:rsid w:val="7FA5401B"/>
    <w:rsid w:val="7FBD74C1"/>
    <w:rsid w:val="7FE52867"/>
    <w:rsid w:val="7FFE7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page number"/>
    <w:basedOn w:val="8"/>
    <w:qFormat/>
    <w:uiPriority w:val="0"/>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paragraph" w:customStyle="1" w:styleId="13">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character" w:customStyle="1" w:styleId="14">
    <w:name w:val="批注框文本 字符"/>
    <w:basedOn w:val="8"/>
    <w:link w:val="3"/>
    <w:semiHidden/>
    <w:qFormat/>
    <w:uiPriority w:val="99"/>
    <w:rPr>
      <w:sz w:val="18"/>
      <w:szCs w:val="18"/>
    </w:rPr>
  </w:style>
  <w:style w:type="paragraph" w:customStyle="1" w:styleId="15">
    <w:name w:val="Char Char Char Char Char Char Char Char Char Char"/>
    <w:basedOn w:val="1"/>
    <w:qFormat/>
    <w:uiPriority w:val="0"/>
    <w:rPr>
      <w:rFonts w:ascii="Times New Roman" w:hAnsi="Times New Roman" w:eastAsia="仿宋_GB2312" w:cs="Times New Roman"/>
      <w:sz w:val="32"/>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499</Words>
  <Characters>2848</Characters>
  <Lines>23</Lines>
  <Paragraphs>6</Paragraphs>
  <TotalTime>17</TotalTime>
  <ScaleCrop>false</ScaleCrop>
  <LinksUpToDate>false</LinksUpToDate>
  <CharactersWithSpaces>3341</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2020-01-19T03:31:00Z</dcterms:created>
  <dc:creator>微软用户</dc:creator>
  <cp:lastModifiedBy>家有儿女</cp:lastModifiedBy>
  <cp:lastPrinted>2020-03-27T07:57:00Z</cp:lastPrinted>
  <dcterms:modified xsi:type="dcterms:W3CDTF">2021-01-05T09:04:37Z</dcterms:modified>
  <dc:title>关于印发《关于支持先进制造业</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