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576" w:lineRule="exact"/>
        <w:jc w:val="left"/>
        <w:rPr>
          <w:rFonts w:eastAsia="黑体"/>
          <w:color w:val="000000"/>
          <w:sz w:val="32"/>
          <w:szCs w:val="32"/>
        </w:rPr>
      </w:pPr>
      <w:bookmarkStart w:id="0" w:name="_GoBack"/>
    </w:p>
    <w:bookmarkEnd w:id="0"/>
    <w:p>
      <w:pPr>
        <w:spacing w:line="576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威海市</w:t>
      </w:r>
      <w:r>
        <w:rPr>
          <w:rFonts w:eastAsia="方正小标宋简体"/>
          <w:color w:val="000000"/>
          <w:sz w:val="44"/>
          <w:szCs w:val="44"/>
        </w:rPr>
        <w:t>海岸</w:t>
      </w:r>
      <w:r>
        <w:rPr>
          <w:rFonts w:hint="eastAsia" w:eastAsia="方正小标宋简体"/>
          <w:color w:val="000000"/>
          <w:sz w:val="44"/>
          <w:szCs w:val="44"/>
        </w:rPr>
        <w:t>带</w:t>
      </w:r>
      <w:r>
        <w:rPr>
          <w:rFonts w:eastAsia="方正小标宋简体"/>
          <w:color w:val="000000"/>
          <w:sz w:val="44"/>
          <w:szCs w:val="44"/>
        </w:rPr>
        <w:t>综合整治</w:t>
      </w:r>
      <w:r>
        <w:rPr>
          <w:rFonts w:hint="eastAsia" w:eastAsia="方正小标宋简体"/>
          <w:color w:val="000000"/>
          <w:sz w:val="44"/>
          <w:szCs w:val="44"/>
        </w:rPr>
        <w:t>修复</w:t>
      </w:r>
      <w:r>
        <w:rPr>
          <w:rFonts w:eastAsia="方正小标宋简体"/>
          <w:color w:val="000000"/>
          <w:sz w:val="44"/>
          <w:szCs w:val="44"/>
        </w:rPr>
        <w:t>工作领导小组</w:t>
      </w:r>
    </w:p>
    <w:p>
      <w:pPr>
        <w:spacing w:line="576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44"/>
          <w:szCs w:val="44"/>
        </w:rPr>
        <w:t>组成人员</w:t>
      </w:r>
      <w:r>
        <w:rPr>
          <w:rFonts w:eastAsia="方正小标宋简体"/>
          <w:color w:val="000000"/>
          <w:sz w:val="44"/>
          <w:szCs w:val="44"/>
        </w:rPr>
        <w:t>名单</w:t>
      </w:r>
    </w:p>
    <w:p>
      <w:pPr>
        <w:spacing w:line="576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：周永迪  副市长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：吴  锋  市政府副秘书长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宋修德  市自然资源和规划局局长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于胜涛  市住房城乡建设局局长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邢海文  市海洋发展局局长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：丛刚滋  市公安局副局长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苗  家  市民政局副局长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王金辉  市自然资源和规划局二级调研员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龙连伟  市生态环境保护综合执法支队支队长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  波  市财政局企业财务服务中心主任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冯宝文  市住房城乡建设局副局长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郭忠启  市交通运输局四级调研员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张永孝  市水务局副局长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陈丕松  市海洋发展局副局长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秦泗朋  市林业局总工程师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  斌  威海海事局副局长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丛  楠  威海海警大队参谋长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林青松  环翠区副区长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张晓威  文登区副区长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李文海  荣成市副市长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许  鹏  乳山市副市长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丛建旭  高区管委副主任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谭远国  经区管委副主任 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王大伟  南海新区管委副主任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冯宝文兼任办公室主任。领导小组不作为市政府议事协调机构，任务完成后自行撤销。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3754"/>
    <w:rsid w:val="453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2019-12-17T07:16:00Z</dcterms:created>
  <dc:creator>Administrator</dc:creator>
  <cp:lastModifiedBy>Administrator</cp:lastModifiedBy>
  <dcterms:modified xsi:type="dcterms:W3CDTF">2019-12-17T07:16:48Z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