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1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4950"/>
        <w:gridCol w:w="4455"/>
        <w:gridCol w:w="4009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  <w:t>2020年市直机关事业单位植树情况统计表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712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4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日期</w:t>
            </w:r>
          </w:p>
        </w:tc>
        <w:tc>
          <w:tcPr>
            <w:tcW w:w="4950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4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ab/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防火通道27个单位</w:t>
            </w:r>
          </w:p>
        </w:tc>
        <w:tc>
          <w:tcPr>
            <w:tcW w:w="44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大殿西坡23个单位</w:t>
            </w:r>
          </w:p>
        </w:tc>
        <w:tc>
          <w:tcPr>
            <w:tcW w:w="40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山顶步道28个单位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20" w:hRule="atLeast"/>
        </w:trPr>
        <w:tc>
          <w:tcPr>
            <w:tcW w:w="7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3.1</w:t>
            </w:r>
          </w:p>
        </w:tc>
        <w:tc>
          <w:tcPr>
            <w:tcW w:w="49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市林业局80余人(1个单位)</w:t>
            </w:r>
          </w:p>
        </w:tc>
        <w:tc>
          <w:tcPr>
            <w:tcW w:w="44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05" w:hRule="atLeast"/>
        </w:trPr>
        <w:tc>
          <w:tcPr>
            <w:tcW w:w="7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3.8</w:t>
            </w:r>
          </w:p>
        </w:tc>
        <w:tc>
          <w:tcPr>
            <w:tcW w:w="49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市委办、市委政研室共50人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(共2个单位)</w:t>
            </w:r>
          </w:p>
        </w:tc>
        <w:tc>
          <w:tcPr>
            <w:tcW w:w="44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35" w:hRule="atLeast"/>
        </w:trPr>
        <w:tc>
          <w:tcPr>
            <w:tcW w:w="7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3.9</w:t>
            </w:r>
          </w:p>
        </w:tc>
        <w:tc>
          <w:tcPr>
            <w:tcW w:w="49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市政府办45人、市委政法委40人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(2个单位)</w:t>
            </w:r>
          </w:p>
        </w:tc>
        <w:tc>
          <w:tcPr>
            <w:tcW w:w="44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0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7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3.10</w:t>
            </w:r>
          </w:p>
        </w:tc>
        <w:tc>
          <w:tcPr>
            <w:tcW w:w="49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市委组织部、市委老干部局、胶东党性教育基地（共45人)、市委宣传部30人、日报社20人、市人大办公室20人、市政协办公室20人、市妇联20人、市科协8人、工商联10人、团市委15人、编办20人(共12个单位)</w:t>
            </w:r>
          </w:p>
        </w:tc>
        <w:tc>
          <w:tcPr>
            <w:tcW w:w="44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市文旅局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35人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、市审批局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60人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、市发改委、市能源中心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40人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共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个单位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40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市供销社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15人(1个单位)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2600" w:hRule="atLeast"/>
        </w:trPr>
        <w:tc>
          <w:tcPr>
            <w:tcW w:w="7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3.11</w:t>
            </w:r>
          </w:p>
        </w:tc>
        <w:tc>
          <w:tcPr>
            <w:tcW w:w="49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市纪委、市委巡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察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办共45人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、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 xml:space="preserve"> 市文联8人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、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 xml:space="preserve"> 市总工会20人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、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 xml:space="preserve"> 市直机关工委20人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、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 xml:space="preserve"> 市委统战部15人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、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 xml:space="preserve"> 市档案馆10人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、网信办8人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（共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8个单位)</w:t>
            </w:r>
          </w:p>
        </w:tc>
        <w:tc>
          <w:tcPr>
            <w:tcW w:w="44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市公积金中心30人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、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市住房保障中心30人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、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 xml:space="preserve"> 市农业农村局30人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、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市海洋发展局30人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、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市交通运输局30人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、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市畜牧业发展中心30人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、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市司法局20人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（共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7个单位）</w:t>
            </w:r>
          </w:p>
        </w:tc>
        <w:tc>
          <w:tcPr>
            <w:tcW w:w="40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市科技局20人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、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 xml:space="preserve"> 市审计局40人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、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 xml:space="preserve"> 市医保局20人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、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市大数据中心20人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、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市退役军人事务局20人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（共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5个单位)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625" w:hRule="atLeast"/>
        </w:trPr>
        <w:tc>
          <w:tcPr>
            <w:tcW w:w="7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3.12</w:t>
            </w:r>
          </w:p>
        </w:tc>
        <w:tc>
          <w:tcPr>
            <w:tcW w:w="49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委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台港澳办8人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、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市委党史研究院10人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市领导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一行，市委办、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市政府办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，区市机关干部共计100余人)</w:t>
            </w:r>
          </w:p>
        </w:tc>
        <w:tc>
          <w:tcPr>
            <w:tcW w:w="44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人社局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35人、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 xml:space="preserve"> 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自然资源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局30人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、检察院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30人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、法院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0人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、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农村事务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中心30人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（共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个单位)</w:t>
            </w:r>
          </w:p>
        </w:tc>
        <w:tc>
          <w:tcPr>
            <w:tcW w:w="40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财政局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0人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、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地方金融监管局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0人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、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口岸事务中心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0人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、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 xml:space="preserve"> 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贸促会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15人、市仲裁委秘书处15人(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共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5个单位)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7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3.13</w:t>
            </w:r>
          </w:p>
        </w:tc>
        <w:tc>
          <w:tcPr>
            <w:tcW w:w="49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市交通事务中心、市公路发展中心、市教育局均为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40余人、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公安局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、市体育局、市住建局、市卫健委均为40余人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（共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7个单位)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 xml:space="preserve">  </w:t>
            </w:r>
          </w:p>
        </w:tc>
        <w:tc>
          <w:tcPr>
            <w:tcW w:w="40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工信发展中心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、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统计局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0人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 市人防办20人、市残联10人、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市应急局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、市外办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10人(志愿者)、市红十字会15人(志愿者）、市水利事务中心10人、市水务局10人(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共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9个单位)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7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3.14</w:t>
            </w:r>
          </w:p>
        </w:tc>
        <w:tc>
          <w:tcPr>
            <w:tcW w:w="49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市商务局40人、市市场监管局94人(2个)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7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3.17</w:t>
            </w:r>
          </w:p>
        </w:tc>
        <w:tc>
          <w:tcPr>
            <w:tcW w:w="49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市工业和信息化局45人、市机关事务中心30、市信访局20人(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共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3个单位)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7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3.18</w:t>
            </w:r>
          </w:p>
        </w:tc>
        <w:tc>
          <w:tcPr>
            <w:tcW w:w="49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市民政局55人、市生态环境局100人、市国资委13人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共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3个单位)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7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共计</w:t>
            </w:r>
          </w:p>
        </w:tc>
        <w:tc>
          <w:tcPr>
            <w:tcW w:w="49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共计670余人，栽植各类苗木5800余株</w:t>
            </w:r>
          </w:p>
        </w:tc>
        <w:tc>
          <w:tcPr>
            <w:tcW w:w="44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共计810余人，栽植各类苗木3200余株</w:t>
            </w:r>
          </w:p>
        </w:tc>
        <w:tc>
          <w:tcPr>
            <w:tcW w:w="40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共计750余人、栽植各类苗木2800余株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7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总计</w:t>
            </w:r>
          </w:p>
        </w:tc>
        <w:tc>
          <w:tcPr>
            <w:tcW w:w="1341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总计2230余人，栽植黑松、连翘、红叶石楠等各类苗木11800余株。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456336"/>
    <w:rsid w:val="01F23BA5"/>
    <w:rsid w:val="04094BA5"/>
    <w:rsid w:val="05263B40"/>
    <w:rsid w:val="064A3A5C"/>
    <w:rsid w:val="08FC6563"/>
    <w:rsid w:val="09733C20"/>
    <w:rsid w:val="0C065C34"/>
    <w:rsid w:val="0DC73605"/>
    <w:rsid w:val="141D265A"/>
    <w:rsid w:val="152C321E"/>
    <w:rsid w:val="191B1029"/>
    <w:rsid w:val="1A10337C"/>
    <w:rsid w:val="1C2B4229"/>
    <w:rsid w:val="20D174AF"/>
    <w:rsid w:val="238E2978"/>
    <w:rsid w:val="2BCD78CF"/>
    <w:rsid w:val="2CC520EB"/>
    <w:rsid w:val="2F92793C"/>
    <w:rsid w:val="3A545FD7"/>
    <w:rsid w:val="3DFE6D4F"/>
    <w:rsid w:val="40024EAF"/>
    <w:rsid w:val="41360E2A"/>
    <w:rsid w:val="4358459C"/>
    <w:rsid w:val="4B3F2674"/>
    <w:rsid w:val="51DE5A01"/>
    <w:rsid w:val="521D1C5A"/>
    <w:rsid w:val="529E1D12"/>
    <w:rsid w:val="531E0210"/>
    <w:rsid w:val="54456336"/>
    <w:rsid w:val="55C307CF"/>
    <w:rsid w:val="5B8341F0"/>
    <w:rsid w:val="5DF11821"/>
    <w:rsid w:val="5FBA234A"/>
    <w:rsid w:val="60AC0A3F"/>
    <w:rsid w:val="623D5E5B"/>
    <w:rsid w:val="62E74443"/>
    <w:rsid w:val="66EB4067"/>
    <w:rsid w:val="67DF29EA"/>
    <w:rsid w:val="7AF15D42"/>
    <w:rsid w:val="FFFBE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2020-03-09T16:40:00Z</dcterms:created>
  <dc:creator>苗杨</dc:creator>
  <cp:lastModifiedBy>Administrator</cp:lastModifiedBy>
  <cp:lastPrinted>2020-03-19T09:09:00Z</cp:lastPrinted>
  <dcterms:modified xsi:type="dcterms:W3CDTF">2020-03-23T08:26:05Z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