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D7" w:rsidRPr="001875D7" w:rsidRDefault="001875D7" w:rsidP="001875D7">
      <w:pPr>
        <w:widowControl/>
        <w:shd w:val="clear" w:color="auto" w:fill="FFFFFF"/>
        <w:spacing w:line="432" w:lineRule="auto"/>
        <w:ind w:firstLine="480"/>
        <w:rPr>
          <w:rFonts w:ascii="宋体" w:eastAsia="宋体" w:hAnsi="宋体" w:cs="宋体"/>
          <w:color w:val="000000"/>
          <w:kern w:val="0"/>
          <w:sz w:val="24"/>
          <w:szCs w:val="24"/>
        </w:rPr>
      </w:pPr>
      <w:r w:rsidRPr="001875D7">
        <w:rPr>
          <w:rFonts w:ascii="宋体" w:eastAsia="宋体" w:hAnsi="宋体" w:cs="宋体" w:hint="eastAsia"/>
          <w:color w:val="000000"/>
          <w:kern w:val="0"/>
          <w:sz w:val="24"/>
          <w:szCs w:val="24"/>
        </w:rPr>
        <w:t>国务院办公厅政府信息与政务公开办公室近期组织开展了2016年第三次全国政府网站抽查，并对各地区、各部门抽查的结果进行了核查。现将有关情况通报如下：</w:t>
      </w:r>
    </w:p>
    <w:p w:rsidR="001875D7" w:rsidRPr="001875D7" w:rsidRDefault="001875D7" w:rsidP="001875D7">
      <w:pPr>
        <w:widowControl/>
        <w:shd w:val="clear" w:color="auto" w:fill="FFFFFF"/>
        <w:spacing w:line="432" w:lineRule="auto"/>
        <w:ind w:firstLine="480"/>
        <w:rPr>
          <w:rFonts w:ascii="宋体" w:eastAsia="宋体" w:hAnsi="宋体" w:cs="宋体" w:hint="eastAsia"/>
          <w:color w:val="000000"/>
          <w:kern w:val="0"/>
          <w:sz w:val="24"/>
          <w:szCs w:val="24"/>
        </w:rPr>
      </w:pPr>
      <w:r w:rsidRPr="001875D7">
        <w:rPr>
          <w:rFonts w:ascii="宋体" w:eastAsia="宋体" w:hAnsi="宋体" w:cs="宋体" w:hint="eastAsia"/>
          <w:b/>
          <w:bCs/>
          <w:color w:val="000000"/>
          <w:kern w:val="0"/>
          <w:sz w:val="24"/>
          <w:szCs w:val="24"/>
        </w:rPr>
        <w:t>一、总体情况</w:t>
      </w:r>
    </w:p>
    <w:p w:rsidR="001875D7" w:rsidRPr="001875D7" w:rsidRDefault="001875D7" w:rsidP="001875D7">
      <w:pPr>
        <w:widowControl/>
        <w:shd w:val="clear" w:color="auto" w:fill="FFFFFF"/>
        <w:spacing w:line="432" w:lineRule="auto"/>
        <w:ind w:firstLine="480"/>
        <w:rPr>
          <w:rFonts w:ascii="宋体" w:eastAsia="宋体" w:hAnsi="宋体" w:cs="宋体" w:hint="eastAsia"/>
          <w:color w:val="000000"/>
          <w:kern w:val="0"/>
          <w:sz w:val="24"/>
          <w:szCs w:val="24"/>
        </w:rPr>
      </w:pPr>
      <w:r w:rsidRPr="001875D7">
        <w:rPr>
          <w:rFonts w:ascii="宋体" w:eastAsia="宋体" w:hAnsi="宋体" w:cs="宋体" w:hint="eastAsia"/>
          <w:color w:val="000000"/>
          <w:kern w:val="0"/>
          <w:sz w:val="24"/>
          <w:szCs w:val="24"/>
        </w:rPr>
        <w:t>2016年9—10月，按照《国务院办公厅关于开展第一次全国政府网站普查的通知》（国办发〔2015〕15号）确定的检查标准，国务院办公厅政府信息与政务公开办公室随机抽查了各地区和71个国务院部门政府网站共867个，抽查合格率88%，比二季度提高3个百分点。其中，国务院部门（含内设、垂直管理机构）政府网站抽查合格率为98%，各地区政府网站抽查合格率为86%。北京、辽宁、上海、青海、宁夏和新疆生产建设兵团政府网站抽查合格率达100%，广东、江苏、湖南、安徽、陕西、浙江、河南、贵州政府网站抽查合格率超过90%。本次抽查还对一、二季度发现的224个不合格政府网站进行了复查，其中96%合格达标。除黑龙江省外，各地区、各部门还报送了对本地区、本部门政府网站的抽查情况，共检查网站7788个，占运行政府网站总数的15%，总体合格率89%。</w:t>
      </w:r>
    </w:p>
    <w:p w:rsidR="001875D7" w:rsidRPr="001875D7" w:rsidRDefault="001875D7" w:rsidP="001875D7">
      <w:pPr>
        <w:widowControl/>
        <w:shd w:val="clear" w:color="auto" w:fill="FFFFFF"/>
        <w:spacing w:line="432" w:lineRule="auto"/>
        <w:ind w:firstLine="480"/>
        <w:rPr>
          <w:rFonts w:ascii="宋体" w:eastAsia="宋体" w:hAnsi="宋体" w:cs="宋体" w:hint="eastAsia"/>
          <w:color w:val="000000"/>
          <w:kern w:val="0"/>
          <w:sz w:val="24"/>
          <w:szCs w:val="24"/>
        </w:rPr>
      </w:pPr>
      <w:r w:rsidRPr="001875D7">
        <w:rPr>
          <w:rFonts w:ascii="宋体" w:eastAsia="宋体" w:hAnsi="宋体" w:cs="宋体" w:hint="eastAsia"/>
          <w:color w:val="000000"/>
          <w:kern w:val="0"/>
          <w:sz w:val="24"/>
          <w:szCs w:val="24"/>
        </w:rPr>
        <w:t>本次抽查对县级以上地方政府门户网站和国务院部门政府网站转载国务院重要信息情况以及添加“我为政府网站找错”监督举报平台情况进行了专项检查。73%的政府网站在首页显著位置开设了国务院重要政策信息专栏，超过60%的政府网站能够在国务院重要信息发布后24小时内进行转载。84%的政府网站在首页添加了“我为政府网站找错”监督举报平台入口，其中北京、天津、河北、江苏、福建、湖北、湖南、海南的政府网站已全部完成添加工作。三季度，网民通过监督举报平台反映政府网站问题1434条，有关网站主管单位及时对留言进行了核实、处理和反馈，回复率达100%。</w:t>
      </w:r>
    </w:p>
    <w:p w:rsidR="001875D7" w:rsidRPr="001875D7" w:rsidRDefault="001875D7" w:rsidP="001875D7">
      <w:pPr>
        <w:widowControl/>
        <w:shd w:val="clear" w:color="auto" w:fill="FFFFFF"/>
        <w:spacing w:line="432" w:lineRule="auto"/>
        <w:ind w:firstLine="480"/>
        <w:rPr>
          <w:rFonts w:ascii="宋体" w:eastAsia="宋体" w:hAnsi="宋体" w:cs="宋体" w:hint="eastAsia"/>
          <w:color w:val="000000"/>
          <w:kern w:val="0"/>
          <w:sz w:val="24"/>
          <w:szCs w:val="24"/>
        </w:rPr>
      </w:pPr>
      <w:r w:rsidRPr="001875D7">
        <w:rPr>
          <w:rFonts w:ascii="宋体" w:eastAsia="宋体" w:hAnsi="宋体" w:cs="宋体" w:hint="eastAsia"/>
          <w:color w:val="000000"/>
          <w:kern w:val="0"/>
          <w:sz w:val="24"/>
          <w:szCs w:val="24"/>
        </w:rPr>
        <w:t>工作中，各地区、各部门进一步强化责任、完善制度，加强对政府网站的监管。78%的省（区、市）将政府网站管理纳入政府年终绩效考核或专项考核，53%的省（区、市）采取通报、约谈、给予行政处分、取消年度评优评先资格等多种</w:t>
      </w:r>
      <w:r w:rsidRPr="001875D7">
        <w:rPr>
          <w:rFonts w:ascii="宋体" w:eastAsia="宋体" w:hAnsi="宋体" w:cs="宋体" w:hint="eastAsia"/>
          <w:color w:val="000000"/>
          <w:kern w:val="0"/>
          <w:sz w:val="24"/>
          <w:szCs w:val="24"/>
        </w:rPr>
        <w:lastRenderedPageBreak/>
        <w:t>方式对问题网站的主管单位和相关责任人员进行问责。部分地方采取提高抽查比例、频次和公开抽查结果等手段推进工作，取得较好效果，如北京市对全市所有政府网站进行了检查，辽宁省按月对本省的政府网站开展抽查，湖南省主动向社会公开抽查结果。</w:t>
      </w:r>
    </w:p>
    <w:p w:rsidR="001875D7" w:rsidRPr="001875D7" w:rsidRDefault="001875D7" w:rsidP="001875D7">
      <w:pPr>
        <w:widowControl/>
        <w:shd w:val="clear" w:color="auto" w:fill="FFFFFF"/>
        <w:spacing w:line="432" w:lineRule="auto"/>
        <w:ind w:firstLine="480"/>
        <w:rPr>
          <w:rFonts w:ascii="宋体" w:eastAsia="宋体" w:hAnsi="宋体" w:cs="宋体" w:hint="eastAsia"/>
          <w:color w:val="000000"/>
          <w:kern w:val="0"/>
          <w:sz w:val="24"/>
          <w:szCs w:val="24"/>
        </w:rPr>
      </w:pPr>
      <w:r w:rsidRPr="001875D7">
        <w:rPr>
          <w:rFonts w:ascii="宋体" w:eastAsia="宋体" w:hAnsi="宋体" w:cs="宋体" w:hint="eastAsia"/>
          <w:b/>
          <w:bCs/>
          <w:color w:val="000000"/>
          <w:kern w:val="0"/>
          <w:sz w:val="24"/>
          <w:szCs w:val="24"/>
        </w:rPr>
        <w:t>二、主要问题</w:t>
      </w:r>
    </w:p>
    <w:p w:rsidR="001875D7" w:rsidRPr="001875D7" w:rsidRDefault="001875D7" w:rsidP="001875D7">
      <w:pPr>
        <w:widowControl/>
        <w:shd w:val="clear" w:color="auto" w:fill="FFFFFF"/>
        <w:spacing w:line="432" w:lineRule="auto"/>
        <w:ind w:firstLine="480"/>
        <w:rPr>
          <w:rFonts w:ascii="宋体" w:eastAsia="宋体" w:hAnsi="宋体" w:cs="宋体" w:hint="eastAsia"/>
          <w:color w:val="000000"/>
          <w:kern w:val="0"/>
          <w:sz w:val="24"/>
          <w:szCs w:val="24"/>
        </w:rPr>
      </w:pPr>
      <w:r w:rsidRPr="001875D7">
        <w:rPr>
          <w:rFonts w:ascii="楷体" w:eastAsia="楷体" w:hAnsi="楷体" w:cs="宋体" w:hint="eastAsia"/>
          <w:b/>
          <w:bCs/>
          <w:color w:val="000000"/>
          <w:kern w:val="0"/>
          <w:sz w:val="24"/>
          <w:szCs w:val="24"/>
        </w:rPr>
        <w:t>（一）少数地方工作落实不到位。</w:t>
      </w:r>
      <w:r w:rsidRPr="001875D7">
        <w:rPr>
          <w:rFonts w:ascii="宋体" w:eastAsia="宋体" w:hAnsi="宋体" w:cs="宋体" w:hint="eastAsia"/>
          <w:color w:val="000000"/>
          <w:kern w:val="0"/>
          <w:sz w:val="24"/>
          <w:szCs w:val="24"/>
        </w:rPr>
        <w:t>黑龙江省连续三个季度抽查不合格率较高，且尚未提交本省政府网站抽查情况报告。吉林、甘肃等省上报的“合格网站”中有部分网站存在突出问题。内蒙古、西藏等地一些基层政府门户网站没有转载国务院重要信息。贵州等地政府门户网站添加“我为政府网站找错”监督举报平台的比例不足60%。</w:t>
      </w:r>
    </w:p>
    <w:p w:rsidR="001875D7" w:rsidRPr="001875D7" w:rsidRDefault="001875D7" w:rsidP="001875D7">
      <w:pPr>
        <w:widowControl/>
        <w:shd w:val="clear" w:color="auto" w:fill="FFFFFF"/>
        <w:spacing w:line="432" w:lineRule="auto"/>
        <w:ind w:firstLine="480"/>
        <w:rPr>
          <w:rFonts w:ascii="宋体" w:eastAsia="宋体" w:hAnsi="宋体" w:cs="宋体" w:hint="eastAsia"/>
          <w:color w:val="000000"/>
          <w:kern w:val="0"/>
          <w:sz w:val="24"/>
          <w:szCs w:val="24"/>
        </w:rPr>
      </w:pPr>
      <w:r w:rsidRPr="001875D7">
        <w:rPr>
          <w:rFonts w:ascii="楷体" w:eastAsia="楷体" w:hAnsi="楷体" w:cs="宋体" w:hint="eastAsia"/>
          <w:b/>
          <w:bCs/>
          <w:color w:val="000000"/>
          <w:kern w:val="0"/>
          <w:sz w:val="24"/>
          <w:szCs w:val="24"/>
        </w:rPr>
        <w:t>（二）个别政府网站问题仍较突出。</w:t>
      </w:r>
      <w:r w:rsidRPr="001875D7">
        <w:rPr>
          <w:rFonts w:ascii="宋体" w:eastAsia="宋体" w:hAnsi="宋体" w:cs="宋体" w:hint="eastAsia"/>
          <w:color w:val="000000"/>
          <w:kern w:val="0"/>
          <w:sz w:val="24"/>
          <w:szCs w:val="24"/>
        </w:rPr>
        <w:t>国家中医药局网站首页存在不可用栏目；河南省“开封市人民防空办公室”网、江西省“乐平市后港镇”网、云南省“罗平县交通运输局”网等网站整改后仍存在突出问题。此外，一些新建政府网站，如政务服务类网站，未在全国政府网站信息报送系统中填报，一些关停网站未及时更新状态信息，影响了对政府网站的日常监管。</w:t>
      </w:r>
    </w:p>
    <w:p w:rsidR="001875D7" w:rsidRPr="001875D7" w:rsidRDefault="001875D7" w:rsidP="001875D7">
      <w:pPr>
        <w:widowControl/>
        <w:shd w:val="clear" w:color="auto" w:fill="FFFFFF"/>
        <w:spacing w:line="432" w:lineRule="auto"/>
        <w:ind w:firstLine="480"/>
        <w:rPr>
          <w:rFonts w:ascii="宋体" w:eastAsia="宋体" w:hAnsi="宋体" w:cs="宋体" w:hint="eastAsia"/>
          <w:color w:val="000000"/>
          <w:kern w:val="0"/>
          <w:sz w:val="24"/>
          <w:szCs w:val="24"/>
        </w:rPr>
      </w:pPr>
      <w:r w:rsidRPr="001875D7">
        <w:rPr>
          <w:rFonts w:ascii="楷体" w:eastAsia="楷体" w:hAnsi="楷体" w:cs="宋体" w:hint="eastAsia"/>
          <w:b/>
          <w:bCs/>
          <w:color w:val="000000"/>
          <w:kern w:val="0"/>
          <w:sz w:val="24"/>
          <w:szCs w:val="24"/>
        </w:rPr>
        <w:t>（三）一些网站安全防护水平较低。</w:t>
      </w:r>
      <w:r w:rsidRPr="001875D7">
        <w:rPr>
          <w:rFonts w:ascii="宋体" w:eastAsia="宋体" w:hAnsi="宋体" w:cs="宋体" w:hint="eastAsia"/>
          <w:color w:val="000000"/>
          <w:kern w:val="0"/>
          <w:sz w:val="24"/>
          <w:szCs w:val="24"/>
        </w:rPr>
        <w:t>部分单位网络和信息安全意识薄弱，管理责任不明，一些网站安全防护系统脆弱，甚至缺乏防病毒、防篡改、防攻击等基本防护措施，应用系统存在风险漏洞且未及时修复，易被黑客攻击，数据信息存在严重安全隐患。</w:t>
      </w:r>
    </w:p>
    <w:p w:rsidR="001875D7" w:rsidRPr="001875D7" w:rsidRDefault="001875D7" w:rsidP="001875D7">
      <w:pPr>
        <w:widowControl/>
        <w:shd w:val="clear" w:color="auto" w:fill="FFFFFF"/>
        <w:spacing w:line="432" w:lineRule="auto"/>
        <w:ind w:firstLine="480"/>
        <w:rPr>
          <w:rFonts w:ascii="宋体" w:eastAsia="宋体" w:hAnsi="宋体" w:cs="宋体" w:hint="eastAsia"/>
          <w:color w:val="000000"/>
          <w:kern w:val="0"/>
          <w:sz w:val="24"/>
          <w:szCs w:val="24"/>
        </w:rPr>
      </w:pPr>
      <w:r w:rsidRPr="001875D7">
        <w:rPr>
          <w:rFonts w:ascii="宋体" w:eastAsia="宋体" w:hAnsi="宋体" w:cs="宋体" w:hint="eastAsia"/>
          <w:b/>
          <w:bCs/>
          <w:color w:val="000000"/>
          <w:kern w:val="0"/>
          <w:sz w:val="24"/>
          <w:szCs w:val="24"/>
        </w:rPr>
        <w:t>三、工作要求</w:t>
      </w:r>
    </w:p>
    <w:p w:rsidR="001875D7" w:rsidRPr="001875D7" w:rsidRDefault="001875D7" w:rsidP="001875D7">
      <w:pPr>
        <w:widowControl/>
        <w:shd w:val="clear" w:color="auto" w:fill="FFFFFF"/>
        <w:spacing w:line="432" w:lineRule="auto"/>
        <w:ind w:firstLine="480"/>
        <w:rPr>
          <w:rFonts w:ascii="宋体" w:eastAsia="宋体" w:hAnsi="宋体" w:cs="宋体" w:hint="eastAsia"/>
          <w:color w:val="000000"/>
          <w:kern w:val="0"/>
          <w:sz w:val="24"/>
          <w:szCs w:val="24"/>
        </w:rPr>
      </w:pPr>
      <w:r w:rsidRPr="001875D7">
        <w:rPr>
          <w:rFonts w:ascii="楷体" w:eastAsia="楷体" w:hAnsi="楷体" w:cs="宋体" w:hint="eastAsia"/>
          <w:b/>
          <w:bCs/>
          <w:color w:val="000000"/>
          <w:kern w:val="0"/>
          <w:sz w:val="24"/>
          <w:szCs w:val="24"/>
        </w:rPr>
        <w:t>（一）进一步强化监管责任。</w:t>
      </w:r>
      <w:r w:rsidRPr="001875D7">
        <w:rPr>
          <w:rFonts w:ascii="宋体" w:eastAsia="宋体" w:hAnsi="宋体" w:cs="宋体" w:hint="eastAsia"/>
          <w:color w:val="000000"/>
          <w:kern w:val="0"/>
          <w:sz w:val="24"/>
          <w:szCs w:val="24"/>
        </w:rPr>
        <w:t>建立健全政府网站建设运维、检查整改、评优问责等制度机制，加强日常监管和绩效考核，做到专人负责、措施有力。要认真组织开展季度抽查，严格标准，对发现严重问题的政府网站要督促整改，并及时报送有关抽查和整改处置情况。</w:t>
      </w:r>
    </w:p>
    <w:p w:rsidR="001875D7" w:rsidRPr="001875D7" w:rsidRDefault="001875D7" w:rsidP="001875D7">
      <w:pPr>
        <w:widowControl/>
        <w:shd w:val="clear" w:color="auto" w:fill="FFFFFF"/>
        <w:spacing w:line="432" w:lineRule="auto"/>
        <w:ind w:firstLine="480"/>
        <w:rPr>
          <w:rFonts w:ascii="宋体" w:eastAsia="宋体" w:hAnsi="宋体" w:cs="宋体" w:hint="eastAsia"/>
          <w:color w:val="000000"/>
          <w:kern w:val="0"/>
          <w:sz w:val="24"/>
          <w:szCs w:val="24"/>
        </w:rPr>
      </w:pPr>
      <w:r w:rsidRPr="001875D7">
        <w:rPr>
          <w:rFonts w:ascii="楷体" w:eastAsia="楷体" w:hAnsi="楷体" w:cs="宋体" w:hint="eastAsia"/>
          <w:b/>
          <w:bCs/>
          <w:color w:val="000000"/>
          <w:kern w:val="0"/>
          <w:sz w:val="24"/>
          <w:szCs w:val="24"/>
        </w:rPr>
        <w:lastRenderedPageBreak/>
        <w:t>（二）提高网站安全保障水平。</w:t>
      </w:r>
      <w:r w:rsidRPr="001875D7">
        <w:rPr>
          <w:rFonts w:ascii="宋体" w:eastAsia="宋体" w:hAnsi="宋体" w:cs="宋体" w:hint="eastAsia"/>
          <w:color w:val="000000"/>
          <w:kern w:val="0"/>
          <w:sz w:val="24"/>
          <w:szCs w:val="24"/>
        </w:rPr>
        <w:t>建立政府网站安全管理责任制，高度重视网信、工信和公安部门的网络风险预警，提升网站安全防护水平。加强政府网站日常安全监测，定期开展网络安全检查和风险评估，及时消除发现的隐患，特别要保障政府网站数据中心、云计算服务平台安全运行。</w:t>
      </w:r>
    </w:p>
    <w:p w:rsidR="001875D7" w:rsidRPr="001875D7" w:rsidRDefault="001875D7" w:rsidP="001875D7">
      <w:pPr>
        <w:widowControl/>
        <w:shd w:val="clear" w:color="auto" w:fill="FFFFFF"/>
        <w:spacing w:line="432" w:lineRule="auto"/>
        <w:ind w:firstLine="480"/>
        <w:rPr>
          <w:rFonts w:ascii="宋体" w:eastAsia="宋体" w:hAnsi="宋体" w:cs="宋体" w:hint="eastAsia"/>
          <w:color w:val="000000"/>
          <w:kern w:val="0"/>
          <w:sz w:val="24"/>
          <w:szCs w:val="24"/>
        </w:rPr>
      </w:pPr>
      <w:r w:rsidRPr="001875D7">
        <w:rPr>
          <w:rFonts w:ascii="宋体" w:eastAsia="宋体" w:hAnsi="宋体" w:cs="宋体" w:hint="eastAsia"/>
          <w:color w:val="000000"/>
          <w:kern w:val="0"/>
          <w:sz w:val="24"/>
          <w:szCs w:val="24"/>
        </w:rPr>
        <w:t>（</w:t>
      </w:r>
      <w:r w:rsidRPr="001875D7">
        <w:rPr>
          <w:rFonts w:ascii="楷体" w:eastAsia="楷体" w:hAnsi="楷体" w:cs="宋体" w:hint="eastAsia"/>
          <w:b/>
          <w:bCs/>
          <w:color w:val="000000"/>
          <w:kern w:val="0"/>
          <w:sz w:val="24"/>
          <w:szCs w:val="24"/>
        </w:rPr>
        <w:t>三）发挥监督举报平台作用。</w:t>
      </w:r>
      <w:r w:rsidRPr="001875D7">
        <w:rPr>
          <w:rFonts w:ascii="宋体" w:eastAsia="宋体" w:hAnsi="宋体" w:cs="宋体" w:hint="eastAsia"/>
          <w:color w:val="000000"/>
          <w:kern w:val="0"/>
          <w:sz w:val="24"/>
          <w:szCs w:val="24"/>
        </w:rPr>
        <w:t>“我为政府网站找错”监督举报平台已成为网民参与政府网站建设、促进政府网站提升内容质量的重要平台和渠道。要充分倾听网民意见建议，认真核实纠正问题，改进完善工作。各地区、各部门收到网民留言后，要在1个工作日内转有关网站主管单位及时处理，并在3个工作日内答复网民。</w:t>
      </w:r>
    </w:p>
    <w:p w:rsidR="001875D7" w:rsidRPr="001875D7" w:rsidRDefault="001875D7" w:rsidP="001875D7">
      <w:pPr>
        <w:widowControl/>
        <w:shd w:val="clear" w:color="auto" w:fill="FFFFFF"/>
        <w:spacing w:line="432" w:lineRule="auto"/>
        <w:ind w:firstLine="480"/>
        <w:rPr>
          <w:rFonts w:ascii="宋体" w:eastAsia="宋体" w:hAnsi="宋体" w:cs="宋体" w:hint="eastAsia"/>
          <w:color w:val="000000"/>
          <w:kern w:val="0"/>
          <w:sz w:val="24"/>
          <w:szCs w:val="24"/>
        </w:rPr>
      </w:pPr>
      <w:r w:rsidRPr="001875D7">
        <w:rPr>
          <w:rFonts w:ascii="宋体" w:eastAsia="宋体" w:hAnsi="宋体" w:cs="宋体" w:hint="eastAsia"/>
          <w:color w:val="000000"/>
          <w:kern w:val="0"/>
          <w:sz w:val="24"/>
          <w:szCs w:val="24"/>
        </w:rPr>
        <w:t>对本次通报的问题网站，各有关地区和部门要采取有力措施进行整改，整改情况及四季度网站抽查情况请于12月20日前书面报送国务院办公厅政府信息与政务公开办公室。</w:t>
      </w:r>
    </w:p>
    <w:p w:rsidR="001875D7" w:rsidRPr="001875D7" w:rsidRDefault="001875D7" w:rsidP="001875D7">
      <w:pPr>
        <w:widowControl/>
        <w:shd w:val="clear" w:color="auto" w:fill="FFFFFF"/>
        <w:spacing w:line="432" w:lineRule="auto"/>
        <w:ind w:firstLine="480"/>
        <w:rPr>
          <w:rFonts w:ascii="宋体" w:eastAsia="宋体" w:hAnsi="宋体" w:cs="宋体" w:hint="eastAsia"/>
          <w:color w:val="000000"/>
          <w:kern w:val="0"/>
          <w:sz w:val="24"/>
          <w:szCs w:val="24"/>
        </w:rPr>
      </w:pPr>
      <w:r w:rsidRPr="001875D7">
        <w:rPr>
          <w:rFonts w:ascii="宋体" w:eastAsia="宋体" w:hAnsi="宋体" w:cs="宋体" w:hint="eastAsia"/>
          <w:color w:val="000000"/>
          <w:kern w:val="0"/>
          <w:sz w:val="24"/>
          <w:szCs w:val="24"/>
        </w:rPr>
        <w:t>附件：1</w:t>
      </w:r>
      <w:r w:rsidRPr="001875D7">
        <w:rPr>
          <w:rFonts w:ascii="MingLiU_HKSCS" w:eastAsia="MingLiU_HKSCS" w:hAnsi="MingLiU_HKSCS" w:cs="MingLiU_HKSCS" w:hint="eastAsia"/>
          <w:color w:val="000000"/>
          <w:kern w:val="0"/>
          <w:sz w:val="24"/>
          <w:szCs w:val="24"/>
        </w:rPr>
        <w:t></w:t>
      </w:r>
      <w:r w:rsidRPr="001875D7">
        <w:rPr>
          <w:rFonts w:ascii="宋体" w:eastAsia="宋体" w:hAnsi="宋体" w:cs="宋体" w:hint="eastAsia"/>
          <w:color w:val="000000"/>
          <w:kern w:val="0"/>
          <w:sz w:val="24"/>
          <w:szCs w:val="24"/>
        </w:rPr>
        <w:t>各地区政府网站抽查情况</w:t>
      </w:r>
    </w:p>
    <w:p w:rsidR="001875D7" w:rsidRPr="001875D7" w:rsidRDefault="001875D7" w:rsidP="001875D7">
      <w:pPr>
        <w:widowControl/>
        <w:shd w:val="clear" w:color="auto" w:fill="FFFFFF"/>
        <w:spacing w:line="432" w:lineRule="auto"/>
        <w:ind w:firstLine="480"/>
        <w:rPr>
          <w:rFonts w:ascii="宋体" w:eastAsia="宋体" w:hAnsi="宋体" w:cs="宋体" w:hint="eastAsia"/>
          <w:color w:val="000000"/>
          <w:kern w:val="0"/>
          <w:sz w:val="24"/>
          <w:szCs w:val="24"/>
        </w:rPr>
      </w:pPr>
      <w:r w:rsidRPr="001875D7">
        <w:rPr>
          <w:rFonts w:ascii="宋体" w:eastAsia="宋体" w:hAnsi="宋体" w:cs="宋体" w:hint="eastAsia"/>
          <w:color w:val="000000"/>
          <w:kern w:val="0"/>
          <w:sz w:val="24"/>
          <w:szCs w:val="24"/>
        </w:rPr>
        <w:t>      2</w:t>
      </w:r>
      <w:r w:rsidRPr="001875D7">
        <w:rPr>
          <w:rFonts w:ascii="MingLiU_HKSCS" w:eastAsia="MingLiU_HKSCS" w:hAnsi="MingLiU_HKSCS" w:cs="MingLiU_HKSCS" w:hint="eastAsia"/>
          <w:color w:val="000000"/>
          <w:kern w:val="0"/>
          <w:sz w:val="24"/>
          <w:szCs w:val="24"/>
        </w:rPr>
        <w:t></w:t>
      </w:r>
      <w:r w:rsidRPr="001875D7">
        <w:rPr>
          <w:rFonts w:ascii="宋体" w:eastAsia="宋体" w:hAnsi="宋体" w:cs="宋体" w:hint="eastAsia"/>
          <w:color w:val="000000"/>
          <w:kern w:val="0"/>
          <w:sz w:val="24"/>
          <w:szCs w:val="24"/>
        </w:rPr>
        <w:t>国务院部门及其内设、垂直管理机构政府网站抽查情况</w:t>
      </w:r>
    </w:p>
    <w:p w:rsidR="001875D7" w:rsidRPr="001875D7" w:rsidRDefault="001875D7" w:rsidP="001875D7">
      <w:pPr>
        <w:widowControl/>
        <w:shd w:val="clear" w:color="auto" w:fill="FFFFFF"/>
        <w:spacing w:line="432" w:lineRule="auto"/>
        <w:ind w:firstLine="480"/>
        <w:rPr>
          <w:rFonts w:ascii="宋体" w:eastAsia="宋体" w:hAnsi="宋体" w:cs="宋体" w:hint="eastAsia"/>
          <w:color w:val="000000"/>
          <w:kern w:val="0"/>
          <w:sz w:val="24"/>
          <w:szCs w:val="24"/>
        </w:rPr>
      </w:pPr>
      <w:r w:rsidRPr="001875D7">
        <w:rPr>
          <w:rFonts w:ascii="宋体" w:eastAsia="宋体" w:hAnsi="宋体" w:cs="宋体" w:hint="eastAsia"/>
          <w:color w:val="000000"/>
          <w:kern w:val="0"/>
          <w:sz w:val="24"/>
          <w:szCs w:val="24"/>
        </w:rPr>
        <w:t>      3</w:t>
      </w:r>
      <w:r w:rsidRPr="001875D7">
        <w:rPr>
          <w:rFonts w:ascii="MingLiU_HKSCS" w:eastAsia="MingLiU_HKSCS" w:hAnsi="MingLiU_HKSCS" w:cs="MingLiU_HKSCS" w:hint="eastAsia"/>
          <w:color w:val="000000"/>
          <w:kern w:val="0"/>
          <w:sz w:val="24"/>
          <w:szCs w:val="24"/>
        </w:rPr>
        <w:t></w:t>
      </w:r>
      <w:r w:rsidRPr="001875D7">
        <w:rPr>
          <w:rFonts w:ascii="宋体" w:eastAsia="宋体" w:hAnsi="宋体" w:cs="宋体" w:hint="eastAsia"/>
          <w:color w:val="000000"/>
          <w:kern w:val="0"/>
          <w:sz w:val="24"/>
          <w:szCs w:val="24"/>
        </w:rPr>
        <w:t>抽查发现存在突出问题的政府网站名单</w:t>
      </w:r>
    </w:p>
    <w:p w:rsidR="001875D7" w:rsidRPr="001875D7" w:rsidRDefault="001875D7" w:rsidP="001875D7">
      <w:pPr>
        <w:widowControl/>
        <w:shd w:val="clear" w:color="auto" w:fill="FFFFFF"/>
        <w:spacing w:line="432" w:lineRule="auto"/>
        <w:ind w:firstLine="480"/>
        <w:rPr>
          <w:rFonts w:ascii="宋体" w:eastAsia="宋体" w:hAnsi="宋体" w:cs="宋体" w:hint="eastAsia"/>
          <w:color w:val="000000"/>
          <w:kern w:val="0"/>
          <w:sz w:val="24"/>
          <w:szCs w:val="24"/>
        </w:rPr>
      </w:pPr>
      <w:r w:rsidRPr="001875D7">
        <w:rPr>
          <w:rFonts w:ascii="宋体" w:eastAsia="宋体" w:hAnsi="宋体" w:cs="宋体" w:hint="eastAsia"/>
          <w:color w:val="000000"/>
          <w:kern w:val="0"/>
          <w:sz w:val="24"/>
          <w:szCs w:val="24"/>
        </w:rPr>
        <w:t>      4</w:t>
      </w:r>
      <w:r w:rsidRPr="001875D7">
        <w:rPr>
          <w:rFonts w:ascii="MingLiU_HKSCS" w:eastAsia="MingLiU_HKSCS" w:hAnsi="MingLiU_HKSCS" w:cs="MingLiU_HKSCS" w:hint="eastAsia"/>
          <w:color w:val="000000"/>
          <w:kern w:val="0"/>
          <w:sz w:val="24"/>
          <w:szCs w:val="24"/>
        </w:rPr>
        <w:t></w:t>
      </w:r>
      <w:r w:rsidRPr="001875D7">
        <w:rPr>
          <w:rFonts w:ascii="宋体" w:eastAsia="宋体" w:hAnsi="宋体" w:cs="宋体" w:hint="eastAsia"/>
          <w:color w:val="000000"/>
          <w:kern w:val="0"/>
          <w:sz w:val="24"/>
          <w:szCs w:val="24"/>
        </w:rPr>
        <w:t>各省（区、市）政府网站有关制度建设情况</w:t>
      </w:r>
    </w:p>
    <w:p w:rsidR="001875D7" w:rsidRPr="001875D7" w:rsidRDefault="001875D7" w:rsidP="001875D7">
      <w:pPr>
        <w:widowControl/>
        <w:shd w:val="clear" w:color="auto" w:fill="FFFFFF"/>
        <w:spacing w:line="432" w:lineRule="auto"/>
        <w:ind w:firstLine="480"/>
        <w:rPr>
          <w:rFonts w:ascii="宋体" w:eastAsia="宋体" w:hAnsi="宋体" w:cs="宋体" w:hint="eastAsia"/>
          <w:color w:val="000000"/>
          <w:kern w:val="0"/>
          <w:sz w:val="24"/>
          <w:szCs w:val="24"/>
        </w:rPr>
      </w:pPr>
      <w:r w:rsidRPr="001875D7">
        <w:rPr>
          <w:rFonts w:ascii="宋体" w:eastAsia="宋体" w:hAnsi="宋体" w:cs="宋体" w:hint="eastAsia"/>
          <w:color w:val="000000"/>
          <w:kern w:val="0"/>
          <w:sz w:val="24"/>
          <w:szCs w:val="24"/>
          <w:shd w:val="clear" w:color="auto" w:fill="FFFFFF"/>
        </w:rPr>
        <w:t xml:space="preserve">　　　　　　　　　　　　　　　　　　　　　　　　　</w:t>
      </w:r>
      <w:r w:rsidRPr="001875D7">
        <w:rPr>
          <w:rFonts w:ascii="宋体" w:eastAsia="宋体" w:hAnsi="宋体" w:cs="宋体" w:hint="eastAsia"/>
          <w:color w:val="000000"/>
          <w:kern w:val="0"/>
          <w:sz w:val="24"/>
          <w:szCs w:val="24"/>
        </w:rPr>
        <w:br/>
      </w:r>
      <w:r w:rsidRPr="001875D7">
        <w:rPr>
          <w:rFonts w:ascii="宋体" w:eastAsia="宋体" w:hAnsi="宋体" w:cs="宋体" w:hint="eastAsia"/>
          <w:color w:val="000000"/>
          <w:kern w:val="0"/>
          <w:sz w:val="24"/>
          <w:szCs w:val="24"/>
          <w:shd w:val="clear" w:color="auto" w:fill="FFFFFF"/>
        </w:rPr>
        <w:t xml:space="preserve">　　　　　　　　　　　　　　　　　　　　　　　　　　　　　2016年11月2日</w:t>
      </w:r>
      <w:r w:rsidRPr="001875D7">
        <w:rPr>
          <w:rFonts w:ascii="宋体" w:eastAsia="宋体" w:hAnsi="宋体" w:cs="宋体" w:hint="eastAsia"/>
          <w:color w:val="000000"/>
          <w:kern w:val="0"/>
          <w:sz w:val="24"/>
          <w:szCs w:val="24"/>
        </w:rPr>
        <w:br/>
      </w:r>
      <w:r w:rsidRPr="001875D7">
        <w:rPr>
          <w:rFonts w:ascii="宋体" w:eastAsia="宋体" w:hAnsi="宋体" w:cs="宋体" w:hint="eastAsia"/>
          <w:color w:val="000000"/>
          <w:kern w:val="0"/>
          <w:sz w:val="24"/>
          <w:szCs w:val="24"/>
          <w:shd w:val="clear" w:color="auto" w:fill="FFFFFF"/>
        </w:rPr>
        <w:t xml:space="preserve">　　（此件公开发布）</w:t>
      </w:r>
    </w:p>
    <w:p w:rsidR="001875D7" w:rsidRPr="001875D7" w:rsidRDefault="001875D7" w:rsidP="001875D7">
      <w:pPr>
        <w:widowControl/>
        <w:shd w:val="clear" w:color="auto" w:fill="FFFFFF"/>
        <w:spacing w:line="432" w:lineRule="auto"/>
        <w:ind w:firstLine="480"/>
        <w:rPr>
          <w:rFonts w:ascii="宋体" w:eastAsia="宋体" w:hAnsi="宋体" w:cs="宋体" w:hint="eastAsia"/>
          <w:color w:val="000000"/>
          <w:kern w:val="0"/>
          <w:sz w:val="24"/>
          <w:szCs w:val="24"/>
        </w:rPr>
      </w:pPr>
      <w:r w:rsidRPr="001875D7">
        <w:rPr>
          <w:rFonts w:ascii="宋体" w:eastAsia="宋体" w:hAnsi="宋体" w:cs="宋体" w:hint="eastAsia"/>
          <w:color w:val="000000"/>
          <w:kern w:val="0"/>
          <w:sz w:val="24"/>
          <w:szCs w:val="24"/>
          <w:shd w:val="clear" w:color="auto" w:fill="FFFFFF"/>
        </w:rPr>
        <w:br/>
      </w:r>
    </w:p>
    <w:p w:rsidR="001875D7" w:rsidRPr="001875D7" w:rsidRDefault="001875D7" w:rsidP="001875D7">
      <w:pPr>
        <w:widowControl/>
        <w:shd w:val="clear" w:color="auto" w:fill="FFFFFF"/>
        <w:spacing w:line="432" w:lineRule="auto"/>
        <w:ind w:firstLine="480"/>
        <w:jc w:val="left"/>
        <w:rPr>
          <w:rFonts w:ascii="宋体" w:eastAsia="宋体" w:hAnsi="宋体" w:cs="宋体" w:hint="eastAsia"/>
          <w:color w:val="000000"/>
          <w:kern w:val="0"/>
          <w:sz w:val="24"/>
          <w:szCs w:val="24"/>
        </w:rPr>
      </w:pPr>
      <w:r w:rsidRPr="001875D7">
        <w:rPr>
          <w:rFonts w:ascii="宋体" w:eastAsia="宋体" w:hAnsi="宋体" w:cs="宋体" w:hint="eastAsia"/>
          <w:b/>
          <w:bCs/>
          <w:color w:val="000000"/>
          <w:kern w:val="0"/>
          <w:sz w:val="24"/>
          <w:szCs w:val="24"/>
          <w:shd w:val="clear" w:color="auto" w:fill="FFFFFF"/>
        </w:rPr>
        <w:t>附件1</w:t>
      </w:r>
    </w:p>
    <w:p w:rsidR="001875D7" w:rsidRPr="001875D7" w:rsidRDefault="001875D7" w:rsidP="001875D7">
      <w:pPr>
        <w:widowControl/>
        <w:shd w:val="clear" w:color="auto" w:fill="FFFFFF"/>
        <w:spacing w:line="432" w:lineRule="auto"/>
        <w:ind w:firstLine="480"/>
        <w:rPr>
          <w:rFonts w:ascii="宋体" w:eastAsia="宋体" w:hAnsi="宋体" w:cs="宋体" w:hint="eastAsia"/>
          <w:color w:val="000000"/>
          <w:kern w:val="0"/>
          <w:sz w:val="24"/>
          <w:szCs w:val="24"/>
        </w:rPr>
      </w:pPr>
      <w:r w:rsidRPr="001875D7">
        <w:rPr>
          <w:rFonts w:ascii="宋体" w:eastAsia="宋体" w:hAnsi="宋体" w:cs="宋体" w:hint="eastAsia"/>
          <w:color w:val="000000"/>
          <w:kern w:val="0"/>
          <w:sz w:val="24"/>
          <w:szCs w:val="24"/>
        </w:rPr>
        <w:t> </w:t>
      </w:r>
    </w:p>
    <w:p w:rsidR="001875D7" w:rsidRPr="001875D7" w:rsidRDefault="001875D7" w:rsidP="001875D7">
      <w:pPr>
        <w:widowControl/>
        <w:shd w:val="clear" w:color="auto" w:fill="FFFFFF"/>
        <w:spacing w:line="432" w:lineRule="auto"/>
        <w:ind w:firstLine="480"/>
        <w:jc w:val="center"/>
        <w:rPr>
          <w:rFonts w:ascii="宋体" w:eastAsia="宋体" w:hAnsi="宋体" w:cs="宋体" w:hint="eastAsia"/>
          <w:color w:val="000000"/>
          <w:kern w:val="0"/>
          <w:sz w:val="24"/>
          <w:szCs w:val="24"/>
        </w:rPr>
      </w:pPr>
      <w:r w:rsidRPr="001875D7">
        <w:rPr>
          <w:rFonts w:ascii="宋体" w:eastAsia="宋体" w:hAnsi="宋体" w:cs="宋体" w:hint="eastAsia"/>
          <w:color w:val="000000"/>
          <w:kern w:val="0"/>
          <w:sz w:val="24"/>
          <w:szCs w:val="24"/>
        </w:rPr>
        <w:lastRenderedPageBreak/>
        <w:t> </w:t>
      </w:r>
    </w:p>
    <w:p w:rsidR="001875D7" w:rsidRPr="001875D7" w:rsidRDefault="001875D7" w:rsidP="001875D7">
      <w:pPr>
        <w:widowControl/>
        <w:shd w:val="clear" w:color="auto" w:fill="FFFFFF"/>
        <w:spacing w:line="525" w:lineRule="atLeast"/>
        <w:jc w:val="center"/>
        <w:rPr>
          <w:rFonts w:ascii="Times New Roman" w:eastAsia="宋体" w:hAnsi="Times New Roman" w:cs="Times New Roman" w:hint="eastAsia"/>
          <w:color w:val="000000"/>
          <w:kern w:val="0"/>
          <w:szCs w:val="21"/>
        </w:rPr>
      </w:pPr>
      <w:r w:rsidRPr="001875D7">
        <w:rPr>
          <w:rFonts w:ascii="宋体" w:eastAsia="宋体" w:hAnsi="宋体" w:cs="Times New Roman" w:hint="eastAsia"/>
          <w:b/>
          <w:bCs/>
          <w:color w:val="000000"/>
          <w:kern w:val="0"/>
          <w:sz w:val="36"/>
          <w:szCs w:val="36"/>
        </w:rPr>
        <w:t>各地区政府网站抽查情况</w:t>
      </w:r>
    </w:p>
    <w:tbl>
      <w:tblPr>
        <w:tblW w:w="7506" w:type="dxa"/>
        <w:jc w:val="center"/>
        <w:shd w:val="clear" w:color="auto" w:fill="FFFFFF"/>
        <w:tblCellMar>
          <w:left w:w="0" w:type="dxa"/>
          <w:right w:w="0" w:type="dxa"/>
        </w:tblCellMar>
        <w:tblLook w:val="04A0"/>
      </w:tblPr>
      <w:tblGrid>
        <w:gridCol w:w="701"/>
        <w:gridCol w:w="2126"/>
        <w:gridCol w:w="1560"/>
        <w:gridCol w:w="1417"/>
        <w:gridCol w:w="1702"/>
      </w:tblGrid>
      <w:tr w:rsidR="001875D7" w:rsidRPr="001875D7" w:rsidTr="001875D7">
        <w:trPr>
          <w:jc w:val="center"/>
        </w:trPr>
        <w:tc>
          <w:tcPr>
            <w:tcW w:w="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b/>
                <w:bCs/>
                <w:color w:val="000000"/>
                <w:kern w:val="0"/>
                <w:sz w:val="20"/>
                <w:szCs w:val="20"/>
              </w:rPr>
              <w:t>序号</w:t>
            </w:r>
          </w:p>
        </w:tc>
        <w:tc>
          <w:tcPr>
            <w:tcW w:w="21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b/>
                <w:bCs/>
                <w:color w:val="000000"/>
                <w:kern w:val="0"/>
                <w:sz w:val="20"/>
                <w:szCs w:val="20"/>
              </w:rPr>
              <w:t>省（区、市）</w:t>
            </w:r>
          </w:p>
        </w:tc>
        <w:tc>
          <w:tcPr>
            <w:tcW w:w="15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b/>
                <w:bCs/>
                <w:color w:val="000000"/>
                <w:kern w:val="0"/>
                <w:sz w:val="20"/>
                <w:szCs w:val="20"/>
              </w:rPr>
              <w:t>运行网站总数</w:t>
            </w:r>
          </w:p>
        </w:tc>
        <w:tc>
          <w:tcPr>
            <w:tcW w:w="141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b/>
                <w:bCs/>
                <w:color w:val="000000"/>
                <w:kern w:val="0"/>
                <w:sz w:val="20"/>
                <w:szCs w:val="20"/>
              </w:rPr>
              <w:t>抽查网站数</w:t>
            </w:r>
          </w:p>
        </w:tc>
        <w:tc>
          <w:tcPr>
            <w:tcW w:w="170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b/>
                <w:bCs/>
                <w:color w:val="000000"/>
                <w:kern w:val="0"/>
                <w:sz w:val="20"/>
                <w:szCs w:val="20"/>
              </w:rPr>
              <w:t>抽查存在突出</w:t>
            </w:r>
            <w:r w:rsidRPr="001875D7">
              <w:rPr>
                <w:rFonts w:ascii="宋体" w:eastAsia="宋体" w:hAnsi="宋体" w:cs="Times New Roman" w:hint="eastAsia"/>
                <w:color w:val="000000"/>
                <w:kern w:val="0"/>
                <w:sz w:val="24"/>
                <w:szCs w:val="24"/>
              </w:rPr>
              <w:br/>
            </w:r>
            <w:r w:rsidRPr="001875D7">
              <w:rPr>
                <w:rFonts w:ascii="宋体" w:eastAsia="宋体" w:hAnsi="宋体" w:cs="Times New Roman" w:hint="eastAsia"/>
                <w:b/>
                <w:bCs/>
                <w:color w:val="000000"/>
                <w:kern w:val="0"/>
                <w:sz w:val="20"/>
                <w:szCs w:val="20"/>
              </w:rPr>
              <w:t>问题的网站数</w:t>
            </w:r>
          </w:p>
        </w:tc>
      </w:tr>
      <w:tr w:rsidR="001875D7" w:rsidRPr="001875D7" w:rsidTr="001875D7">
        <w:trPr>
          <w:jc w:val="center"/>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北京</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1056 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16</w:t>
            </w: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天津</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318</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7</w:t>
            </w: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r>
      <w:tr w:rsidR="001875D7" w:rsidRPr="001875D7" w:rsidTr="001875D7">
        <w:trPr>
          <w:jc w:val="center"/>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河北</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1448</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23</w:t>
            </w: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6</w:t>
            </w:r>
          </w:p>
        </w:tc>
      </w:tr>
      <w:tr w:rsidR="001875D7" w:rsidRPr="001875D7" w:rsidTr="001875D7">
        <w:trPr>
          <w:jc w:val="center"/>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4</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山西</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1269</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20</w:t>
            </w: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5</w:t>
            </w:r>
          </w:p>
        </w:tc>
      </w:tr>
      <w:tr w:rsidR="001875D7" w:rsidRPr="001875D7" w:rsidTr="001875D7">
        <w:trPr>
          <w:jc w:val="center"/>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5</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内蒙古</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1924</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27</w:t>
            </w: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8</w:t>
            </w:r>
          </w:p>
        </w:tc>
      </w:tr>
      <w:tr w:rsidR="001875D7" w:rsidRPr="001875D7" w:rsidTr="001875D7">
        <w:trPr>
          <w:jc w:val="center"/>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6</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辽宁</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806</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16</w:t>
            </w: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7</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吉林</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833</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15</w:t>
            </w: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4</w:t>
            </w:r>
          </w:p>
        </w:tc>
      </w:tr>
      <w:tr w:rsidR="001875D7" w:rsidRPr="001875D7" w:rsidTr="001875D7">
        <w:trPr>
          <w:jc w:val="center"/>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8</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黑龙江</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1186</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19</w:t>
            </w: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7</w:t>
            </w:r>
          </w:p>
        </w:tc>
      </w:tr>
      <w:tr w:rsidR="001875D7" w:rsidRPr="001875D7" w:rsidTr="001875D7">
        <w:trPr>
          <w:jc w:val="center"/>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9</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上海</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64</w:t>
            </w:r>
            <w:r w:rsidRPr="001875D7">
              <w:rPr>
                <w:rFonts w:ascii="宋体" w:eastAsia="宋体" w:hAnsi="宋体" w:cs="Times New Roman" w:hint="eastAsia"/>
                <w:color w:val="000000"/>
                <w:kern w:val="0"/>
                <w:sz w:val="20"/>
                <w:szCs w:val="20"/>
              </w:rPr>
              <w:t>0</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10</w:t>
            </w: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0</w:t>
            </w:r>
          </w:p>
        </w:tc>
      </w:tr>
      <w:tr w:rsidR="001875D7" w:rsidRPr="001875D7" w:rsidTr="001875D7">
        <w:trPr>
          <w:jc w:val="center"/>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10</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江苏</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w:t>
            </w:r>
            <w:r w:rsidRPr="001875D7">
              <w:rPr>
                <w:rFonts w:ascii="宋体" w:eastAsia="宋体" w:hAnsi="宋体" w:cs="Times New Roman" w:hint="eastAsia"/>
                <w:color w:val="000000"/>
                <w:kern w:val="0"/>
                <w:sz w:val="20"/>
                <w:szCs w:val="20"/>
              </w:rPr>
              <w:t>067</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40</w:t>
            </w: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2</w:t>
            </w:r>
          </w:p>
        </w:tc>
      </w:tr>
      <w:tr w:rsidR="001875D7" w:rsidRPr="001875D7" w:rsidTr="001875D7">
        <w:trPr>
          <w:jc w:val="center"/>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11</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浙江</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1822</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25</w:t>
            </w: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r>
      <w:tr w:rsidR="001875D7" w:rsidRPr="001875D7" w:rsidTr="001875D7">
        <w:trPr>
          <w:jc w:val="center"/>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12</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安徽</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1874</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27</w:t>
            </w: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r>
      <w:tr w:rsidR="001875D7" w:rsidRPr="001875D7" w:rsidTr="001875D7">
        <w:trPr>
          <w:jc w:val="center"/>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13</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福建</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2120</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29</w:t>
            </w: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6</w:t>
            </w:r>
          </w:p>
        </w:tc>
      </w:tr>
      <w:tr w:rsidR="001875D7" w:rsidRPr="001875D7" w:rsidTr="001875D7">
        <w:trPr>
          <w:jc w:val="center"/>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14</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江西</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1626</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24</w:t>
            </w: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5</w:t>
            </w:r>
          </w:p>
        </w:tc>
      </w:tr>
      <w:tr w:rsidR="001875D7" w:rsidRPr="001875D7" w:rsidTr="001875D7">
        <w:trPr>
          <w:jc w:val="center"/>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15</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山东</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3380</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45</w:t>
            </w: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6</w:t>
            </w:r>
          </w:p>
        </w:tc>
      </w:tr>
      <w:tr w:rsidR="001875D7" w:rsidRPr="001875D7" w:rsidTr="001875D7">
        <w:trPr>
          <w:jc w:val="center"/>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16</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河南</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2052</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30</w:t>
            </w: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w:t>
            </w:r>
          </w:p>
        </w:tc>
      </w:tr>
      <w:tr w:rsidR="001875D7" w:rsidRPr="001875D7" w:rsidTr="001875D7">
        <w:trPr>
          <w:jc w:val="center"/>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17</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湖北</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2884</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38</w:t>
            </w: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6</w:t>
            </w:r>
          </w:p>
        </w:tc>
      </w:tr>
      <w:tr w:rsidR="001875D7" w:rsidRPr="001875D7" w:rsidTr="001875D7">
        <w:trPr>
          <w:jc w:val="center"/>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18</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湖南</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2766</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35</w:t>
            </w: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r>
      <w:tr w:rsidR="001875D7" w:rsidRPr="001875D7" w:rsidTr="001875D7">
        <w:trPr>
          <w:jc w:val="center"/>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19</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广东</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4323</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56</w:t>
            </w: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r>
      <w:tr w:rsidR="001875D7" w:rsidRPr="001875D7" w:rsidTr="001875D7">
        <w:trPr>
          <w:jc w:val="center"/>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20</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广西</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1797</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26</w:t>
            </w: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5</w:t>
            </w:r>
          </w:p>
        </w:tc>
      </w:tr>
      <w:tr w:rsidR="001875D7" w:rsidRPr="001875D7" w:rsidTr="001875D7">
        <w:trPr>
          <w:jc w:val="center"/>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21</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海南</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222</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8</w:t>
            </w: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r>
      <w:tr w:rsidR="001875D7" w:rsidRPr="001875D7" w:rsidTr="001875D7">
        <w:trPr>
          <w:jc w:val="center"/>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lastRenderedPageBreak/>
              <w:t>22</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重庆</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920</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12</w:t>
            </w: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r>
      <w:tr w:rsidR="001875D7" w:rsidRPr="001875D7" w:rsidTr="001875D7">
        <w:trPr>
          <w:jc w:val="center"/>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23</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四川</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3033</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40</w:t>
            </w: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5</w:t>
            </w:r>
          </w:p>
        </w:tc>
      </w:tr>
      <w:tr w:rsidR="001875D7" w:rsidRPr="001875D7" w:rsidTr="001875D7">
        <w:trPr>
          <w:jc w:val="center"/>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24</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贵州</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1256</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20</w:t>
            </w: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r>
      <w:tr w:rsidR="001875D7" w:rsidRPr="001875D7" w:rsidTr="001875D7">
        <w:trPr>
          <w:jc w:val="center"/>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25</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云南</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2984</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37</w:t>
            </w: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6</w:t>
            </w:r>
          </w:p>
        </w:tc>
      </w:tr>
      <w:tr w:rsidR="001875D7" w:rsidRPr="001875D7" w:rsidTr="001875D7">
        <w:trPr>
          <w:jc w:val="center"/>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26</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西藏</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163</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7</w:t>
            </w: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r>
      <w:tr w:rsidR="001875D7" w:rsidRPr="001875D7" w:rsidTr="001875D7">
        <w:trPr>
          <w:jc w:val="center"/>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27</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陕西</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1951</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27</w:t>
            </w: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r>
      <w:tr w:rsidR="001875D7" w:rsidRPr="001875D7" w:rsidTr="001875D7">
        <w:trPr>
          <w:jc w:val="center"/>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28</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甘肃</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1508</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23</w:t>
            </w: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5</w:t>
            </w:r>
          </w:p>
        </w:tc>
      </w:tr>
      <w:tr w:rsidR="001875D7" w:rsidRPr="001875D7" w:rsidTr="001875D7">
        <w:trPr>
          <w:jc w:val="center"/>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29</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青海</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267</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7</w:t>
            </w: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30</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宁夏</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28</w:t>
            </w:r>
            <w:r w:rsidRPr="001875D7">
              <w:rPr>
                <w:rFonts w:ascii="宋体" w:eastAsia="宋体" w:hAnsi="宋体" w:cs="Times New Roman" w:hint="eastAsia"/>
                <w:color w:val="000000"/>
                <w:kern w:val="0"/>
                <w:sz w:val="20"/>
                <w:szCs w:val="20"/>
              </w:rPr>
              <w:t>4</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8</w:t>
            </w: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0</w:t>
            </w:r>
          </w:p>
        </w:tc>
      </w:tr>
      <w:tr w:rsidR="001875D7" w:rsidRPr="001875D7" w:rsidTr="001875D7">
        <w:trPr>
          <w:jc w:val="center"/>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31</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新疆</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1390</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16</w:t>
            </w: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4</w:t>
            </w:r>
          </w:p>
        </w:tc>
      </w:tr>
      <w:tr w:rsidR="001875D7" w:rsidRPr="001875D7" w:rsidTr="001875D7">
        <w:trPr>
          <w:jc w:val="center"/>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32</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新疆生产建设兵团</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20</w:t>
            </w:r>
            <w:r w:rsidRPr="001875D7">
              <w:rPr>
                <w:rFonts w:ascii="宋体" w:eastAsia="宋体" w:hAnsi="宋体" w:cs="Times New Roman" w:hint="eastAsia"/>
                <w:color w:val="000000"/>
                <w:kern w:val="0"/>
                <w:sz w:val="20"/>
                <w:szCs w:val="20"/>
              </w:rPr>
              <w:t>2</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5</w:t>
            </w: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0</w:t>
            </w:r>
          </w:p>
        </w:tc>
      </w:tr>
      <w:tr w:rsidR="001875D7" w:rsidRPr="001875D7" w:rsidTr="001875D7">
        <w:trPr>
          <w:jc w:val="center"/>
        </w:trPr>
        <w:tc>
          <w:tcPr>
            <w:tcW w:w="28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b/>
                <w:bCs/>
                <w:color w:val="000000"/>
                <w:kern w:val="0"/>
                <w:sz w:val="20"/>
                <w:szCs w:val="20"/>
              </w:rPr>
              <w:t>合　　　计</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b/>
                <w:bCs/>
                <w:color w:val="000000"/>
                <w:kern w:val="0"/>
                <w:sz w:val="20"/>
                <w:szCs w:val="20"/>
              </w:rPr>
              <w:t>5</w:t>
            </w:r>
            <w:r w:rsidRPr="001875D7">
              <w:rPr>
                <w:rFonts w:ascii="宋体" w:eastAsia="宋体" w:hAnsi="宋体" w:cs="Times New Roman" w:hint="eastAsia"/>
                <w:b/>
                <w:bCs/>
                <w:color w:val="000000"/>
                <w:kern w:val="0"/>
                <w:sz w:val="20"/>
                <w:szCs w:val="20"/>
              </w:rPr>
              <w:t>1371</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b/>
                <w:bCs/>
                <w:color w:val="000000"/>
                <w:kern w:val="0"/>
                <w:sz w:val="20"/>
                <w:szCs w:val="20"/>
              </w:rPr>
              <w:t>738</w:t>
            </w: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b/>
                <w:bCs/>
                <w:color w:val="000000"/>
                <w:kern w:val="0"/>
                <w:sz w:val="20"/>
                <w:szCs w:val="20"/>
              </w:rPr>
              <w:t>1</w:t>
            </w:r>
            <w:r w:rsidRPr="001875D7">
              <w:rPr>
                <w:rFonts w:ascii="宋体" w:eastAsia="宋体" w:hAnsi="宋体" w:cs="Times New Roman" w:hint="eastAsia"/>
                <w:b/>
                <w:bCs/>
                <w:color w:val="000000"/>
                <w:kern w:val="0"/>
                <w:sz w:val="20"/>
                <w:szCs w:val="20"/>
              </w:rPr>
              <w:t>0</w:t>
            </w:r>
            <w:r w:rsidRPr="001875D7">
              <w:rPr>
                <w:rFonts w:ascii="Times New Roman" w:eastAsia="宋体" w:hAnsi="Times New Roman" w:cs="Times New Roman"/>
                <w:b/>
                <w:bCs/>
                <w:color w:val="000000"/>
                <w:kern w:val="0"/>
                <w:sz w:val="20"/>
                <w:szCs w:val="20"/>
              </w:rPr>
              <w:t>0</w:t>
            </w:r>
          </w:p>
        </w:tc>
      </w:tr>
    </w:tbl>
    <w:p w:rsidR="001875D7" w:rsidRPr="001875D7" w:rsidRDefault="001875D7" w:rsidP="001875D7">
      <w:pPr>
        <w:widowControl/>
        <w:shd w:val="clear" w:color="auto" w:fill="FFFFFF"/>
        <w:spacing w:line="525" w:lineRule="atLeast"/>
        <w:jc w:val="center"/>
        <w:rPr>
          <w:rFonts w:ascii="宋体" w:eastAsia="宋体" w:hAnsi="宋体" w:cs="宋体"/>
          <w:color w:val="000000"/>
          <w:kern w:val="0"/>
          <w:szCs w:val="21"/>
        </w:rPr>
      </w:pPr>
      <w:r w:rsidRPr="001875D7">
        <w:rPr>
          <w:rFonts w:ascii="宋体" w:eastAsia="宋体" w:hAnsi="宋体" w:cs="宋体" w:hint="eastAsia"/>
          <w:color w:val="000000"/>
          <w:kern w:val="0"/>
          <w:sz w:val="18"/>
          <w:szCs w:val="18"/>
        </w:rPr>
        <w:t>注：运行网站总数取自全国政府网站信息报送系统2016年9月6日的数据。</w:t>
      </w:r>
    </w:p>
    <w:p w:rsidR="001875D7" w:rsidRPr="001875D7" w:rsidRDefault="001875D7" w:rsidP="001875D7">
      <w:pPr>
        <w:widowControl/>
        <w:shd w:val="clear" w:color="auto" w:fill="FFFFFF"/>
        <w:spacing w:line="525" w:lineRule="atLeast"/>
        <w:jc w:val="left"/>
        <w:rPr>
          <w:rFonts w:ascii="Times New Roman" w:eastAsia="宋体" w:hAnsi="Times New Roman" w:cs="Times New Roman" w:hint="eastAsia"/>
          <w:color w:val="000000"/>
          <w:kern w:val="0"/>
          <w:szCs w:val="21"/>
        </w:rPr>
      </w:pPr>
      <w:r w:rsidRPr="001875D7">
        <w:rPr>
          <w:rFonts w:ascii="宋体" w:eastAsia="宋体" w:hAnsi="宋体" w:cs="Times New Roman" w:hint="eastAsia"/>
          <w:b/>
          <w:bCs/>
          <w:color w:val="000000"/>
          <w:kern w:val="0"/>
          <w:sz w:val="24"/>
          <w:szCs w:val="24"/>
        </w:rPr>
        <w:t>附件2</w:t>
      </w:r>
    </w:p>
    <w:p w:rsidR="001875D7" w:rsidRPr="001875D7" w:rsidRDefault="001875D7" w:rsidP="001875D7">
      <w:pPr>
        <w:widowControl/>
        <w:shd w:val="clear" w:color="auto" w:fill="FFFFFF"/>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b/>
          <w:bCs/>
          <w:color w:val="000000"/>
          <w:kern w:val="0"/>
          <w:sz w:val="36"/>
          <w:szCs w:val="36"/>
        </w:rPr>
        <w:t>国务院部门及其内设、垂直管理机构 </w:t>
      </w:r>
      <w:r w:rsidRPr="001875D7">
        <w:rPr>
          <w:rFonts w:ascii="宋体" w:eastAsia="宋体" w:hAnsi="宋体" w:cs="Times New Roman" w:hint="eastAsia"/>
          <w:color w:val="000000"/>
          <w:kern w:val="0"/>
          <w:sz w:val="24"/>
          <w:szCs w:val="24"/>
        </w:rPr>
        <w:br/>
      </w:r>
      <w:r w:rsidRPr="001875D7">
        <w:rPr>
          <w:rFonts w:ascii="宋体" w:eastAsia="宋体" w:hAnsi="宋体" w:cs="Times New Roman" w:hint="eastAsia"/>
          <w:b/>
          <w:bCs/>
          <w:color w:val="000000"/>
          <w:kern w:val="0"/>
          <w:sz w:val="36"/>
          <w:szCs w:val="36"/>
        </w:rPr>
        <w:t>政府网站抽查情况</w:t>
      </w:r>
    </w:p>
    <w:tbl>
      <w:tblPr>
        <w:tblW w:w="8519" w:type="dxa"/>
        <w:jc w:val="center"/>
        <w:shd w:val="clear" w:color="auto" w:fill="FFFFFF"/>
        <w:tblCellMar>
          <w:left w:w="0" w:type="dxa"/>
          <w:right w:w="0" w:type="dxa"/>
        </w:tblCellMar>
        <w:tblLook w:val="04A0"/>
      </w:tblPr>
      <w:tblGrid>
        <w:gridCol w:w="1034"/>
        <w:gridCol w:w="2269"/>
        <w:gridCol w:w="1808"/>
        <w:gridCol w:w="1704"/>
        <w:gridCol w:w="1704"/>
      </w:tblGrid>
      <w:tr w:rsidR="001875D7" w:rsidRPr="001875D7" w:rsidTr="001875D7">
        <w:trPr>
          <w:jc w:val="center"/>
        </w:trPr>
        <w:tc>
          <w:tcPr>
            <w:tcW w:w="1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b/>
                <w:bCs/>
                <w:color w:val="000000"/>
                <w:kern w:val="0"/>
                <w:sz w:val="20"/>
                <w:szCs w:val="20"/>
              </w:rPr>
              <w:t>序号</w:t>
            </w:r>
          </w:p>
        </w:tc>
        <w:tc>
          <w:tcPr>
            <w:tcW w:w="22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b/>
                <w:bCs/>
                <w:color w:val="000000"/>
                <w:kern w:val="0"/>
                <w:sz w:val="20"/>
                <w:szCs w:val="20"/>
              </w:rPr>
              <w:t>部门</w:t>
            </w:r>
          </w:p>
        </w:tc>
        <w:tc>
          <w:tcPr>
            <w:tcW w:w="18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b/>
                <w:bCs/>
                <w:color w:val="000000"/>
                <w:kern w:val="0"/>
                <w:sz w:val="20"/>
                <w:szCs w:val="20"/>
              </w:rPr>
              <w:t>运行网站总数</w:t>
            </w:r>
          </w:p>
        </w:tc>
        <w:tc>
          <w:tcPr>
            <w:tcW w:w="170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b/>
                <w:bCs/>
                <w:color w:val="000000"/>
                <w:kern w:val="0"/>
                <w:sz w:val="20"/>
                <w:szCs w:val="20"/>
              </w:rPr>
              <w:t>抽查网站数</w:t>
            </w:r>
          </w:p>
        </w:tc>
        <w:tc>
          <w:tcPr>
            <w:tcW w:w="170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b/>
                <w:bCs/>
                <w:color w:val="000000"/>
                <w:kern w:val="0"/>
                <w:sz w:val="20"/>
                <w:szCs w:val="20"/>
              </w:rPr>
              <w:t>抽查存在突出</w:t>
            </w:r>
            <w:r w:rsidRPr="001875D7">
              <w:rPr>
                <w:rFonts w:ascii="宋体" w:eastAsia="宋体" w:hAnsi="宋体" w:cs="Times New Roman" w:hint="eastAsia"/>
                <w:color w:val="000000"/>
                <w:kern w:val="0"/>
                <w:sz w:val="24"/>
                <w:szCs w:val="24"/>
              </w:rPr>
              <w:br/>
            </w:r>
            <w:r w:rsidRPr="001875D7">
              <w:rPr>
                <w:rFonts w:ascii="宋体" w:eastAsia="宋体" w:hAnsi="宋体" w:cs="Times New Roman" w:hint="eastAsia"/>
                <w:b/>
                <w:bCs/>
                <w:color w:val="000000"/>
                <w:kern w:val="0"/>
                <w:sz w:val="20"/>
                <w:szCs w:val="20"/>
              </w:rPr>
              <w:t>问题的网站数</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外交部</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9</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发展改革委</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7</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教育部</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48</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1</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4</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科技部</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7</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5</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工业和信息化部</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4</w:t>
            </w:r>
            <w:r w:rsidRPr="001875D7">
              <w:rPr>
                <w:rFonts w:ascii="宋体" w:eastAsia="宋体" w:hAnsi="宋体" w:cs="Times New Roman" w:hint="eastAsia"/>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6</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国家民委</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14</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7</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公安部</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15</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lastRenderedPageBreak/>
              <w:t>8</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民政部</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9</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9</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司法部</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10</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财政部</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11</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人力资源社会保障部</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7</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12</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国土资源部</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13</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环境保护部</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10</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14</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住房城乡建设部</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4</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15</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交通运输部</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10</w:t>
            </w:r>
            <w:r w:rsidRPr="001875D7">
              <w:rPr>
                <w:rFonts w:ascii="宋体" w:eastAsia="宋体" w:hAnsi="宋体" w:cs="Times New Roman" w:hint="eastAsia"/>
                <w:color w:val="000000"/>
                <w:kern w:val="0"/>
                <w:sz w:val="20"/>
                <w:szCs w:val="20"/>
              </w:rPr>
              <w:t>5</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16</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水利部</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36</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17</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农业部</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18</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商务部</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9</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19</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文化部</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20</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卫生计生委</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21</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人民银行</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22</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审计署</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23</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国资委</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24</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海关总署</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45</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25</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税务总局</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48</w:t>
            </w:r>
            <w:r w:rsidRPr="001875D7">
              <w:rPr>
                <w:rFonts w:ascii="宋体" w:eastAsia="宋体" w:hAnsi="宋体" w:cs="Times New Roman" w:hint="eastAsia"/>
                <w:color w:val="000000"/>
                <w:kern w:val="0"/>
                <w:sz w:val="20"/>
                <w:szCs w:val="20"/>
              </w:rPr>
              <w:t>8</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6</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26</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工商总局</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27</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质检总局</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367</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5</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28</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新闻出版广电总局</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29</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体育总局</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30</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安全监管总局</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69</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31</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食品药品监管总局</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32</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统计局</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48</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lastRenderedPageBreak/>
              <w:t>33</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林业局</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34</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知识产权局</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8</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35</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旅游局</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36</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宗教局</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37</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参事室</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38</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国管局</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39</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侨办</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40</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港澳办</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41</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法制办</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42</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中科院</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33</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43</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社科院</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44</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工程院</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45</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发展研究中心</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46</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行政学院</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47</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地震局</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48</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气象局</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152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49</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银监会</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50</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证监会</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51</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保监会</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42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52</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社保基金会</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53</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自然科学基金会</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54</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信访局</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55</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粮食局</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56</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能源局</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20</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57</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国防科工局</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lastRenderedPageBreak/>
              <w:t>58</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烟草局</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7</w:t>
            </w:r>
            <w:r w:rsidRPr="001875D7">
              <w:rPr>
                <w:rFonts w:ascii="宋体" w:eastAsia="宋体" w:hAnsi="宋体" w:cs="Times New Roman" w:hint="eastAsia"/>
                <w:color w:val="000000"/>
                <w:kern w:val="0"/>
                <w:sz w:val="20"/>
                <w:szCs w:val="20"/>
              </w:rPr>
              <w:t>7</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59</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外专局</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60</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公务员局</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61</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海洋局</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14</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62</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测绘地信局</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5</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63</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铁路局</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64</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民航局</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8</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65</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邮政局</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367</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5</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66</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文物局</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67</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中医药局</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1</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68</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外汇局</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37</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69</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扶贫办</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70</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三峡办</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10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71</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南水北调办</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0</w:t>
            </w:r>
          </w:p>
        </w:tc>
      </w:tr>
      <w:tr w:rsidR="001875D7" w:rsidRPr="001875D7" w:rsidTr="001875D7">
        <w:trPr>
          <w:jc w:val="center"/>
        </w:trPr>
        <w:tc>
          <w:tcPr>
            <w:tcW w:w="3303"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b/>
                <w:bCs/>
                <w:color w:val="000000"/>
                <w:kern w:val="0"/>
                <w:sz w:val="20"/>
                <w:szCs w:val="20"/>
              </w:rPr>
              <w:t>合　　　计</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b/>
                <w:bCs/>
                <w:color w:val="000000"/>
                <w:kern w:val="0"/>
                <w:sz w:val="20"/>
                <w:szCs w:val="20"/>
              </w:rPr>
              <w:t>221</w:t>
            </w:r>
            <w:r w:rsidRPr="001875D7">
              <w:rPr>
                <w:rFonts w:ascii="宋体" w:eastAsia="宋体" w:hAnsi="宋体" w:cs="Times New Roman" w:hint="eastAsia"/>
                <w:b/>
                <w:bCs/>
                <w:color w:val="000000"/>
                <w:kern w:val="0"/>
                <w:sz w:val="20"/>
                <w:szCs w:val="20"/>
              </w:rPr>
              <w:t>4</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b/>
                <w:bCs/>
                <w:color w:val="000000"/>
                <w:kern w:val="0"/>
                <w:sz w:val="20"/>
                <w:szCs w:val="20"/>
              </w:rPr>
              <w:t>129</w:t>
            </w:r>
          </w:p>
        </w:tc>
        <w:tc>
          <w:tcPr>
            <w:tcW w:w="1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b/>
                <w:bCs/>
                <w:color w:val="000000"/>
                <w:kern w:val="0"/>
                <w:sz w:val="20"/>
                <w:szCs w:val="20"/>
              </w:rPr>
              <w:t>3</w:t>
            </w:r>
          </w:p>
        </w:tc>
      </w:tr>
    </w:tbl>
    <w:p w:rsidR="001875D7" w:rsidRPr="001875D7" w:rsidRDefault="001875D7" w:rsidP="001875D7">
      <w:pPr>
        <w:widowControl/>
        <w:shd w:val="clear" w:color="auto" w:fill="FFFFFF"/>
        <w:spacing w:line="525" w:lineRule="atLeast"/>
        <w:jc w:val="center"/>
        <w:rPr>
          <w:rFonts w:ascii="宋体" w:eastAsia="宋体" w:hAnsi="宋体" w:cs="宋体"/>
          <w:color w:val="000000"/>
          <w:kern w:val="0"/>
          <w:szCs w:val="21"/>
        </w:rPr>
      </w:pPr>
      <w:r w:rsidRPr="001875D7">
        <w:rPr>
          <w:rFonts w:ascii="Times New Roman" w:eastAsia="宋体" w:hAnsi="Times New Roman" w:cs="Times New Roman"/>
          <w:color w:val="000000"/>
          <w:kern w:val="0"/>
          <w:szCs w:val="21"/>
        </w:rPr>
        <w:t> </w:t>
      </w:r>
      <w:r w:rsidRPr="001875D7">
        <w:rPr>
          <w:rFonts w:ascii="宋体" w:eastAsia="宋体" w:hAnsi="宋体" w:cs="宋体" w:hint="eastAsia"/>
          <w:color w:val="000000"/>
          <w:kern w:val="0"/>
          <w:sz w:val="18"/>
          <w:szCs w:val="18"/>
        </w:rPr>
        <w:t>注：运行网站总数取自全国政府网站信息报送系统2016年9月6日的数据。</w:t>
      </w:r>
    </w:p>
    <w:p w:rsidR="001875D7" w:rsidRPr="001875D7" w:rsidRDefault="001875D7" w:rsidP="001875D7">
      <w:pPr>
        <w:widowControl/>
        <w:shd w:val="clear" w:color="auto" w:fill="FFFFFF"/>
        <w:spacing w:line="525" w:lineRule="atLeast"/>
        <w:jc w:val="left"/>
        <w:rPr>
          <w:rFonts w:ascii="Times New Roman" w:eastAsia="宋体" w:hAnsi="Times New Roman" w:cs="Times New Roman" w:hint="eastAsia"/>
          <w:color w:val="000000"/>
          <w:kern w:val="0"/>
          <w:szCs w:val="21"/>
        </w:rPr>
      </w:pPr>
      <w:r w:rsidRPr="001875D7">
        <w:rPr>
          <w:rFonts w:ascii="宋体" w:eastAsia="宋体" w:hAnsi="宋体" w:cs="Times New Roman" w:hint="eastAsia"/>
          <w:b/>
          <w:bCs/>
          <w:color w:val="000000"/>
          <w:kern w:val="0"/>
          <w:sz w:val="24"/>
          <w:szCs w:val="24"/>
        </w:rPr>
        <w:t>附件3</w:t>
      </w:r>
    </w:p>
    <w:p w:rsidR="001875D7" w:rsidRPr="001875D7" w:rsidRDefault="001875D7" w:rsidP="001875D7">
      <w:pPr>
        <w:widowControl/>
        <w:shd w:val="clear" w:color="auto" w:fill="FFFFFF"/>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b/>
          <w:bCs/>
          <w:color w:val="000000"/>
          <w:kern w:val="0"/>
          <w:sz w:val="36"/>
          <w:szCs w:val="36"/>
        </w:rPr>
        <w:t>抽查发现存在突出问题的政府网站名单</w:t>
      </w:r>
    </w:p>
    <w:tbl>
      <w:tblPr>
        <w:tblW w:w="8522" w:type="dxa"/>
        <w:jc w:val="center"/>
        <w:shd w:val="clear" w:color="auto" w:fill="FFFFFF"/>
        <w:tblCellMar>
          <w:left w:w="0" w:type="dxa"/>
          <w:right w:w="0" w:type="dxa"/>
        </w:tblCellMar>
        <w:tblLook w:val="04A0"/>
      </w:tblPr>
      <w:tblGrid>
        <w:gridCol w:w="837"/>
        <w:gridCol w:w="1485"/>
        <w:gridCol w:w="2504"/>
        <w:gridCol w:w="364"/>
        <w:gridCol w:w="1635"/>
        <w:gridCol w:w="1697"/>
      </w:tblGrid>
      <w:tr w:rsidR="001875D7" w:rsidRPr="001875D7" w:rsidTr="001875D7">
        <w:trPr>
          <w:jc w:val="center"/>
        </w:trPr>
        <w:tc>
          <w:tcPr>
            <w:tcW w:w="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b/>
                <w:bCs/>
                <w:color w:val="000000"/>
                <w:kern w:val="0"/>
                <w:sz w:val="20"/>
                <w:szCs w:val="20"/>
              </w:rPr>
              <w:t>序号</w:t>
            </w:r>
          </w:p>
        </w:tc>
        <w:tc>
          <w:tcPr>
            <w:tcW w:w="149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b/>
                <w:bCs/>
                <w:color w:val="000000"/>
                <w:kern w:val="0"/>
                <w:sz w:val="20"/>
                <w:szCs w:val="20"/>
              </w:rPr>
              <w:t>省（区、市）/</w:t>
            </w:r>
            <w:r w:rsidRPr="001875D7">
              <w:rPr>
                <w:rFonts w:ascii="Times New Roman" w:eastAsia="宋体" w:hAnsi="Times New Roman" w:cs="Times New Roman"/>
                <w:color w:val="000000"/>
                <w:kern w:val="0"/>
                <w:szCs w:val="21"/>
              </w:rPr>
              <w:br/>
            </w:r>
            <w:r w:rsidRPr="001875D7">
              <w:rPr>
                <w:rFonts w:ascii="宋体" w:eastAsia="宋体" w:hAnsi="宋体" w:cs="Times New Roman" w:hint="eastAsia"/>
                <w:b/>
                <w:bCs/>
                <w:color w:val="000000"/>
                <w:kern w:val="0"/>
                <w:sz w:val="20"/>
                <w:szCs w:val="20"/>
              </w:rPr>
              <w:t>部门</w:t>
            </w:r>
          </w:p>
        </w:tc>
        <w:tc>
          <w:tcPr>
            <w:tcW w:w="253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b/>
                <w:bCs/>
                <w:color w:val="000000"/>
                <w:kern w:val="0"/>
                <w:sz w:val="20"/>
                <w:szCs w:val="20"/>
              </w:rPr>
              <w:t>网站名称</w:t>
            </w:r>
          </w:p>
        </w:tc>
        <w:tc>
          <w:tcPr>
            <w:tcW w:w="1943"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b/>
                <w:bCs/>
                <w:color w:val="000000"/>
                <w:kern w:val="0"/>
                <w:sz w:val="20"/>
                <w:szCs w:val="20"/>
              </w:rPr>
              <w:t>存在的突出问题</w:t>
            </w:r>
          </w:p>
        </w:tc>
        <w:tc>
          <w:tcPr>
            <w:tcW w:w="170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b/>
                <w:bCs/>
                <w:color w:val="000000"/>
                <w:kern w:val="0"/>
                <w:sz w:val="20"/>
                <w:szCs w:val="20"/>
              </w:rPr>
              <w:t>网站标识码</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天津</w:t>
            </w:r>
          </w:p>
        </w:tc>
        <w:tc>
          <w:tcPr>
            <w:tcW w:w="25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河东区“河东人才网”</w:t>
            </w:r>
          </w:p>
        </w:tc>
        <w:tc>
          <w:tcPr>
            <w:tcW w:w="194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首页面长期未更新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1201020033</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天津</w:t>
            </w:r>
          </w:p>
        </w:tc>
        <w:tc>
          <w:tcPr>
            <w:tcW w:w="25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滨海新区“天津经济技术开发区公用事业局”网</w:t>
            </w:r>
          </w:p>
        </w:tc>
        <w:tc>
          <w:tcPr>
            <w:tcW w:w="194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二季度被通报后整改不彻底，首页面长时间未更新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1201160060</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河北</w:t>
            </w:r>
          </w:p>
        </w:tc>
        <w:tc>
          <w:tcPr>
            <w:tcW w:w="25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“河北省政府采购网”</w:t>
            </w:r>
          </w:p>
        </w:tc>
        <w:tc>
          <w:tcPr>
            <w:tcW w:w="194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1300000065</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lastRenderedPageBreak/>
              <w:t>4</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河北</w:t>
            </w:r>
          </w:p>
        </w:tc>
        <w:tc>
          <w:tcPr>
            <w:tcW w:w="25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“石家庄市国土资源局”网</w:t>
            </w:r>
          </w:p>
        </w:tc>
        <w:tc>
          <w:tcPr>
            <w:tcW w:w="194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1301000012</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5</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河北</w:t>
            </w:r>
          </w:p>
        </w:tc>
        <w:tc>
          <w:tcPr>
            <w:tcW w:w="25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“唐山市公安局交通警察支队车辆管理所”网</w:t>
            </w:r>
          </w:p>
        </w:tc>
        <w:tc>
          <w:tcPr>
            <w:tcW w:w="194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首页面长期未更新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1302000078</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6</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河北</w:t>
            </w:r>
          </w:p>
        </w:tc>
        <w:tc>
          <w:tcPr>
            <w:tcW w:w="25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“曲周县科技信息服务网”</w:t>
            </w:r>
          </w:p>
        </w:tc>
        <w:tc>
          <w:tcPr>
            <w:tcW w:w="194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1304350005</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7</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河北</w:t>
            </w:r>
          </w:p>
        </w:tc>
        <w:tc>
          <w:tcPr>
            <w:tcW w:w="25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“唐县城乡规划管理局”网</w:t>
            </w:r>
          </w:p>
        </w:tc>
        <w:tc>
          <w:tcPr>
            <w:tcW w:w="194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1306270015</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8</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河北</w:t>
            </w:r>
          </w:p>
        </w:tc>
        <w:tc>
          <w:tcPr>
            <w:tcW w:w="25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“廊坊市安次区司法局”网</w:t>
            </w:r>
          </w:p>
        </w:tc>
        <w:tc>
          <w:tcPr>
            <w:tcW w:w="194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多个栏目长期不更新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1310020004</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9</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山西</w:t>
            </w:r>
          </w:p>
        </w:tc>
        <w:tc>
          <w:tcPr>
            <w:tcW w:w="25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“山西省人民政府学位委员会办公室”网</w:t>
            </w:r>
          </w:p>
        </w:tc>
        <w:tc>
          <w:tcPr>
            <w:tcW w:w="194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1400000018</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10</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山西</w:t>
            </w:r>
          </w:p>
        </w:tc>
        <w:tc>
          <w:tcPr>
            <w:tcW w:w="25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“大同市文化局”网</w:t>
            </w:r>
          </w:p>
        </w:tc>
        <w:tc>
          <w:tcPr>
            <w:tcW w:w="194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1402000030</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11</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山西</w:t>
            </w:r>
          </w:p>
        </w:tc>
        <w:tc>
          <w:tcPr>
            <w:tcW w:w="25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平遥县“平遥行政服务中心”网</w:t>
            </w:r>
          </w:p>
        </w:tc>
        <w:tc>
          <w:tcPr>
            <w:tcW w:w="194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首页面长时间未更新</w:t>
            </w:r>
          </w:p>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多个栏目长期不更新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1407280016</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12</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山西</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“河津市公共资源交易中心”网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1408820010</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13</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山西</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“山西·静乐县人民政府网”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1409260001</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14</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山西</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“霍州市食品药品监督管理局”网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二季度被通报后整改不彻底，站点长期无法访问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1410820005</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15</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内蒙古</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“乌海市体育局”网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首页面长时间未更新</w:t>
            </w:r>
          </w:p>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lastRenderedPageBreak/>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lastRenderedPageBreak/>
              <w:t>1503000039</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lastRenderedPageBreak/>
              <w:t>16</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内蒙古</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“巴林右旗发展和改革局”网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1504230020</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17</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内蒙古</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“鄂托克前旗公共资源交易网”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1506230006</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18</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内蒙古</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“内蒙古五原县商务之窗”网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1508210007</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19</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内蒙古</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“磴口县国土资源局”网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1508220010</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20</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内蒙古</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“镶黄旗国土资源局”网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1525280017</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21</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内蒙古</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“阿拉善盟文化新闻出版广电局”网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1529000007</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22</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内蒙古</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“阿拉善盟住房和城乡规划建设局”网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1529000017</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23</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吉林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“长春市国土资源局双阳分局”网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2201120007</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24</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吉林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“四平市粮食局（红页）”网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2203000016</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25</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吉林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公主岭市“毛城子镇人民政府”网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首页面长时间未更新</w:t>
            </w:r>
          </w:p>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2203810028</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26</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吉林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“汪清县住房和城乡建设局”网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留言长期不回应</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2224240003</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27</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黑龙江</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“黑龙江航运公安局”网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2300000079</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28</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黑龙江</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哈尔滨市“哈尔滨人才网”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2301000057</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29</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黑龙江</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“延寿县国土资源局”网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一季度被通报后</w:t>
            </w:r>
            <w:r w:rsidRPr="001875D7">
              <w:rPr>
                <w:rFonts w:ascii="宋体" w:eastAsia="宋体" w:hAnsi="宋体" w:cs="Times New Roman" w:hint="eastAsia"/>
                <w:color w:val="000000"/>
                <w:kern w:val="0"/>
                <w:sz w:val="20"/>
                <w:szCs w:val="20"/>
              </w:rPr>
              <w:lastRenderedPageBreak/>
              <w:t>整改不彻底，多个栏目为空白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lastRenderedPageBreak/>
              <w:t>2301290001</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lastRenderedPageBreak/>
              <w:t>30</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黑龙江</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“肇源县市场监督管理局”网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一季度被通报后整改不彻底，多个栏目为空白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2306220013</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31</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黑龙江</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“嘉荫县经贸和科技信息化局”网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2307220026</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32</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黑龙江</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“铁力市救助管理站”网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2307810025</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33</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黑龙江</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“牡丹江市·西安区海南朝鲜族乡”网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首页面长时间未更新</w:t>
            </w:r>
          </w:p>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2310050002</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34</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黑龙江</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大兴安岭地区“黑龙江·大兴安岭行署资源局”网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首页面长时间未更新</w:t>
            </w:r>
          </w:p>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2327000024</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35</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黑龙江</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“大兴安岭地区行署司法局”网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首页面长时间未更新</w:t>
            </w:r>
          </w:p>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2327000033</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36</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江苏</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江阴市“周庄”网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3202810037</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37</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江苏</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“溧阳市卫生局官方网站”</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3204810009</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38</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浙江</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台州市椒江区“椒江水利”网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3310020014</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39</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浙江</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临海市“浙江省临海经济开发区”网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3310820013</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40</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安徽</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“长丰县人口和计划生育委员</w:t>
            </w:r>
            <w:r w:rsidRPr="001875D7">
              <w:rPr>
                <w:rFonts w:ascii="宋体" w:eastAsia="宋体" w:hAnsi="宋体" w:cs="Times New Roman" w:hint="eastAsia"/>
                <w:color w:val="000000"/>
                <w:kern w:val="0"/>
                <w:sz w:val="20"/>
                <w:szCs w:val="20"/>
              </w:rPr>
              <w:lastRenderedPageBreak/>
              <w:t>会”网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lastRenderedPageBreak/>
              <w:t>首页面长时间未</w:t>
            </w:r>
            <w:r w:rsidRPr="001875D7">
              <w:rPr>
                <w:rFonts w:ascii="宋体" w:eastAsia="宋体" w:hAnsi="宋体" w:cs="Times New Roman" w:hint="eastAsia"/>
                <w:color w:val="000000"/>
                <w:kern w:val="0"/>
                <w:sz w:val="20"/>
                <w:szCs w:val="20"/>
              </w:rPr>
              <w:lastRenderedPageBreak/>
              <w:t>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lastRenderedPageBreak/>
              <w:t>3401210036</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lastRenderedPageBreak/>
              <w:t>41</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安徽</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“淮南市人民政府法制办公室”网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3404000041</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42</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福建</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莆田市秀屿区“莆田·笏石”网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多个栏目长期不更新</w:t>
            </w:r>
          </w:p>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留言长期不回应</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3503050009</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43</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福建</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“漳浦县盘陀镇人民政府”网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多个栏目长期不更新</w:t>
            </w:r>
          </w:p>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3506230011</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44</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福建</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长泰县“长泰教育网”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3506250001</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45</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福建</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华安县“中国·华安”网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3506290001</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46</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福建</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南平市“延平区紫云街道办事处”网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3507020007</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47</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福建</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“顺昌县人力资源和社会保障网”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3507210022</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48</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江西</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“乐平市后港镇”网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二季度被通报后整改不彻底，首页面长时间未更新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3602810042</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49</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江西</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“乐平市城管监察大队”网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3602810047</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50</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江西</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“乐平市建设局”网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3602810064</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51</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江西</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“九江市卫生和计划生育委员会”网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3604000059</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52</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江西</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“都昌县人民防空办公室”网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3604280015</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lastRenderedPageBreak/>
              <w:t>53</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江西</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上饶市“上饶物价局”网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3611000033</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54</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山东</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沂源县“历山街道”网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3703230009</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55</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山东</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枣庄市台儿庄区“涧头集镇人民政府”网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3704050017</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56</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山东</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“东营市东营区质量技术监督局”网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3705020002</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57</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山东</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“莱芜市经济和信息化委员会”网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3712000011</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58</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山东</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莱芜市“莱城区统计信息网”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多个栏目长期不更新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3712020027</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59</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山东</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德州市“德州经济技术开发区”网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3714000037</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60</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河南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“郑州市发展和改革委员会”网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4101000044</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61</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河南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“开封市人民防空办公室”网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二季度被通报后整改不彻底，多个栏目为空白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4102000016</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62</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河南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“伊川县行政服务中心”网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4103290005</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63</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河南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“渑池县国土资源局”网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4112210007</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64</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湖北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“武汉市民防办公室”网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4201000045</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65</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湖北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十堰市“十堰水利网”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4203000044</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lastRenderedPageBreak/>
              <w:t>66</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湖北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“荆州市沙市区卫生和计划生育局”网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4210020027</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67</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湖北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“恩施州商务（招商）局”网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4228000038</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68</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湖北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“仙桃市人民政府”网</w:t>
            </w:r>
          </w:p>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多个栏目长期不更新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4290040001</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69</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湖北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“神农架林区扶贫开发办公室”网</w:t>
            </w:r>
          </w:p>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4290210022</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70</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湖南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“吉首市公安局信息网”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4331010059</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71</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湖南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“花垣县国土资源局”网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多个栏目长期不更新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4331240009</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72</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广东</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“高州市食品药品监督管理局”网</w:t>
            </w:r>
          </w:p>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首页面长期未更新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4409810009</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73</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广东</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汕尾市“汕尾旅游”网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4415000025</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74</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广西</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“广西教育培训网”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首页面长期未更新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4500000046</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75</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广西</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岑溪市“梧州岑溪民政”网</w:t>
            </w:r>
          </w:p>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首页面长期未更新</w:t>
            </w:r>
          </w:p>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4504810008</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76</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广西</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“靖西市信访局”网</w:t>
            </w:r>
          </w:p>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首页面长期未更新</w:t>
            </w:r>
          </w:p>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4510250003</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77</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广西</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西林县“西林地情网”</w:t>
            </w:r>
          </w:p>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lastRenderedPageBreak/>
              <w:t> </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lastRenderedPageBreak/>
              <w:t>首页面长期未更</w:t>
            </w:r>
            <w:r w:rsidRPr="001875D7">
              <w:rPr>
                <w:rFonts w:ascii="宋体" w:eastAsia="宋体" w:hAnsi="宋体" w:cs="Times New Roman" w:hint="eastAsia"/>
                <w:color w:val="000000"/>
                <w:kern w:val="0"/>
                <w:sz w:val="20"/>
                <w:szCs w:val="20"/>
              </w:rPr>
              <w:lastRenderedPageBreak/>
              <w:t>新</w:t>
            </w:r>
          </w:p>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lastRenderedPageBreak/>
              <w:t>4510300011</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lastRenderedPageBreak/>
              <w:t>78</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广西</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龙州县“崇左龙州民政”网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首页面长期未更新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4514230005</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79</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海南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“儋州市商务局”网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4690030018</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80</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重庆</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“重庆市合川区太和镇人民政府”网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5001170016</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81</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重庆</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“开县城乡建设委员会”网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5002340008</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82</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四川</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“大邑县粮食局”网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5101290023</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83</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四川</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“广元市朝天区人民政府政务服务中心广元市朝天区公共资源交易服务中心”网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5108120007</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84</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四川</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“乐山市国土资源局五通桥区分局”网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5111120001</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85</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四川</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“南充市地方税务局”网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5113000050</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86</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四川</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“阿坝藏族羌族自治州公安局”网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5132000021</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87</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贵州</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“黔西县审计局”网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5205220020</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88</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贵州</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“威宁彝族回族苗族自治县安全生产监督管理局”网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5205260019</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89</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云南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“云南人力资源和社会保障</w:t>
            </w:r>
            <w:r w:rsidRPr="001875D7">
              <w:rPr>
                <w:rFonts w:ascii="宋体" w:eastAsia="宋体" w:hAnsi="宋体" w:cs="Times New Roman" w:hint="eastAsia"/>
                <w:color w:val="000000"/>
                <w:kern w:val="0"/>
                <w:sz w:val="20"/>
                <w:szCs w:val="20"/>
              </w:rPr>
              <w:lastRenderedPageBreak/>
              <w:t>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lastRenderedPageBreak/>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5300000003</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lastRenderedPageBreak/>
              <w:t>90</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云南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“罗平县交通运输局”网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二季度被通报后整改不彻底，首页面长时间未更新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5303240009</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91</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云南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“施甸县由旺镇人民政府”网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5305210004</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92</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云南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“孟连县安监局政府信息公开网站”</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5308270038</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93</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云南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“孟连县教育局政府信息公开网站”</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一季度被通报后整改不彻底，多个栏目长期不更新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5308270045</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94</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云南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“文山州工业和信息化委员会”网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5326000018</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95</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云南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“西畴县公安局”网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5326230040</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96</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云南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“麻栗坡县城市管理综合行政执法局”网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5326240029</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97</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西藏</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“西藏藏语言文字网”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5400000004</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98</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陕西</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府谷县“府谷司法行政网”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6108220005</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99</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陕西</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“定边县畜牧兽医局”网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6108250011</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100</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甘肃</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瓜州县“瓜州卫生信息网”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6209220012</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101</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甘肃</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“玉门市人民政府信息公开</w:t>
            </w:r>
            <w:r w:rsidRPr="001875D7">
              <w:rPr>
                <w:rFonts w:ascii="宋体" w:eastAsia="宋体" w:hAnsi="宋体" w:cs="Times New Roman" w:hint="eastAsia"/>
                <w:color w:val="000000"/>
                <w:kern w:val="0"/>
                <w:sz w:val="20"/>
                <w:szCs w:val="20"/>
              </w:rPr>
              <w:lastRenderedPageBreak/>
              <w:t>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lastRenderedPageBreak/>
              <w:t>站点长期无法访</w:t>
            </w:r>
            <w:r w:rsidRPr="001875D7">
              <w:rPr>
                <w:rFonts w:ascii="宋体" w:eastAsia="宋体" w:hAnsi="宋体" w:cs="Times New Roman" w:hint="eastAsia"/>
                <w:color w:val="000000"/>
                <w:kern w:val="0"/>
                <w:sz w:val="20"/>
                <w:szCs w:val="20"/>
              </w:rPr>
              <w:lastRenderedPageBreak/>
              <w:t>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lastRenderedPageBreak/>
              <w:t>6209810017</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lastRenderedPageBreak/>
              <w:t>102</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甘肃</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“正宁县人民政府政务服务中心”网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大量链接无法使用</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6210250010</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103</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甘肃</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“积石山县财政局”网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6229270007</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104</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甘肃</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“舟曲县国土资源局”网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首页面长时间未更新</w:t>
            </w:r>
          </w:p>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6230230007</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105</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新疆</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乌鲁木齐市天山区“天山安监信息网”</w:t>
            </w:r>
          </w:p>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6501020003</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106</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新疆</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“克孜勒苏柯尔克孜自治州公安局”网</w:t>
            </w:r>
          </w:p>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6530000025</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107</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新疆</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塔城地区“塔城安监”网</w:t>
            </w:r>
          </w:p>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6542000005</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108</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新疆</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沙湾县“中国·沙湾”网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6542230001</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109</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教育部</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“中华人民共和国驻伊尔库茨克总领馆教育组”网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bm05000048</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110</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交通运输部</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“中华人民共和国三亚海事局”网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bm19120006</w:t>
            </w:r>
          </w:p>
        </w:tc>
      </w:tr>
      <w:tr w:rsidR="001875D7" w:rsidRPr="001875D7" w:rsidTr="001875D7">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111</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中医药局</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“中华人民共和国国家中医药管理局”网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首页面多个栏目无法访问</w:t>
            </w:r>
          </w:p>
          <w:p w:rsidR="001875D7" w:rsidRPr="001875D7" w:rsidRDefault="001875D7" w:rsidP="001875D7">
            <w:pPr>
              <w:widowControl/>
              <w:spacing w:line="525" w:lineRule="atLeast"/>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多个栏目长期不更新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20"/>
                <w:szCs w:val="20"/>
              </w:rPr>
              <w:t>bm73000001</w:t>
            </w:r>
          </w:p>
        </w:tc>
      </w:tr>
    </w:tbl>
    <w:p w:rsidR="001875D7" w:rsidRPr="001875D7" w:rsidRDefault="001875D7" w:rsidP="001875D7">
      <w:pPr>
        <w:widowControl/>
        <w:shd w:val="clear" w:color="auto" w:fill="FFFFFF"/>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 w:val="18"/>
          <w:szCs w:val="18"/>
        </w:rPr>
        <w:t>注：抽查采样时间为</w:t>
      </w:r>
      <w:r w:rsidRPr="001875D7">
        <w:rPr>
          <w:rFonts w:ascii="Times New Roman" w:eastAsia="宋体" w:hAnsi="Times New Roman" w:cs="Times New Roman"/>
          <w:color w:val="000000"/>
          <w:kern w:val="0"/>
          <w:sz w:val="18"/>
          <w:szCs w:val="18"/>
        </w:rPr>
        <w:t>2016</w:t>
      </w:r>
      <w:r w:rsidRPr="001875D7">
        <w:rPr>
          <w:rFonts w:ascii="Times New Roman" w:eastAsia="宋体" w:hAnsi="Times New Roman" w:cs="Times New Roman"/>
          <w:color w:val="000000"/>
          <w:kern w:val="0"/>
          <w:sz w:val="18"/>
          <w:szCs w:val="18"/>
        </w:rPr>
        <w:t>年</w:t>
      </w:r>
      <w:r w:rsidRPr="001875D7">
        <w:rPr>
          <w:rFonts w:ascii="Times New Roman" w:eastAsia="宋体" w:hAnsi="Times New Roman" w:cs="Times New Roman"/>
          <w:color w:val="000000"/>
          <w:kern w:val="0"/>
          <w:sz w:val="18"/>
          <w:szCs w:val="18"/>
        </w:rPr>
        <w:t>9</w:t>
      </w:r>
      <w:r w:rsidRPr="001875D7">
        <w:rPr>
          <w:rFonts w:ascii="Times New Roman" w:eastAsia="宋体" w:hAnsi="Times New Roman" w:cs="Times New Roman"/>
          <w:color w:val="000000"/>
          <w:kern w:val="0"/>
          <w:sz w:val="18"/>
          <w:szCs w:val="18"/>
        </w:rPr>
        <w:t>月</w:t>
      </w:r>
      <w:r w:rsidRPr="001875D7">
        <w:rPr>
          <w:rFonts w:ascii="Times New Roman" w:eastAsia="宋体" w:hAnsi="Times New Roman" w:cs="Times New Roman"/>
          <w:color w:val="000000"/>
          <w:kern w:val="0"/>
          <w:sz w:val="18"/>
          <w:szCs w:val="18"/>
        </w:rPr>
        <w:t>6</w:t>
      </w:r>
      <w:r w:rsidRPr="001875D7">
        <w:rPr>
          <w:rFonts w:ascii="Times New Roman" w:eastAsia="宋体" w:hAnsi="Times New Roman" w:cs="Times New Roman"/>
          <w:color w:val="000000"/>
          <w:kern w:val="0"/>
          <w:sz w:val="18"/>
          <w:szCs w:val="18"/>
        </w:rPr>
        <w:t>日至</w:t>
      </w:r>
      <w:r w:rsidRPr="001875D7">
        <w:rPr>
          <w:rFonts w:ascii="Times New Roman" w:eastAsia="宋体" w:hAnsi="Times New Roman" w:cs="Times New Roman"/>
          <w:color w:val="000000"/>
          <w:kern w:val="0"/>
          <w:sz w:val="18"/>
          <w:szCs w:val="18"/>
        </w:rPr>
        <w:t>10</w:t>
      </w:r>
      <w:r w:rsidRPr="001875D7">
        <w:rPr>
          <w:rFonts w:ascii="Times New Roman" w:eastAsia="宋体" w:hAnsi="Times New Roman" w:cs="Times New Roman"/>
          <w:color w:val="000000"/>
          <w:kern w:val="0"/>
          <w:sz w:val="18"/>
          <w:szCs w:val="18"/>
        </w:rPr>
        <w:t>月</w:t>
      </w:r>
      <w:r w:rsidRPr="001875D7">
        <w:rPr>
          <w:rFonts w:ascii="Times New Roman" w:eastAsia="宋体" w:hAnsi="Times New Roman" w:cs="Times New Roman"/>
          <w:color w:val="000000"/>
          <w:kern w:val="0"/>
          <w:sz w:val="18"/>
          <w:szCs w:val="18"/>
        </w:rPr>
        <w:t>15</w:t>
      </w:r>
      <w:r w:rsidRPr="001875D7">
        <w:rPr>
          <w:rFonts w:ascii="Times New Roman" w:eastAsia="宋体" w:hAnsi="Times New Roman" w:cs="Times New Roman"/>
          <w:color w:val="000000"/>
          <w:kern w:val="0"/>
          <w:sz w:val="18"/>
          <w:szCs w:val="18"/>
        </w:rPr>
        <w:t>日。</w:t>
      </w:r>
    </w:p>
    <w:p w:rsidR="001875D7" w:rsidRPr="001875D7" w:rsidRDefault="001875D7" w:rsidP="001875D7">
      <w:pPr>
        <w:widowControl/>
        <w:shd w:val="clear" w:color="auto" w:fill="FFFFFF"/>
        <w:spacing w:line="525" w:lineRule="atLeast"/>
        <w:jc w:val="left"/>
        <w:rPr>
          <w:rFonts w:ascii="Times New Roman" w:eastAsia="宋体" w:hAnsi="Times New Roman" w:cs="Times New Roman"/>
          <w:color w:val="000000"/>
          <w:kern w:val="0"/>
          <w:szCs w:val="21"/>
        </w:rPr>
      </w:pPr>
      <w:r w:rsidRPr="001875D7">
        <w:rPr>
          <w:rFonts w:ascii="宋体" w:eastAsia="宋体" w:hAnsi="宋体" w:cs="Times New Roman" w:hint="eastAsia"/>
          <w:b/>
          <w:bCs/>
          <w:color w:val="000000"/>
          <w:kern w:val="0"/>
          <w:sz w:val="24"/>
          <w:szCs w:val="24"/>
        </w:rPr>
        <w:lastRenderedPageBreak/>
        <w:t>附件4</w:t>
      </w:r>
    </w:p>
    <w:p w:rsidR="001875D7" w:rsidRPr="001875D7" w:rsidRDefault="001875D7" w:rsidP="001875D7">
      <w:pPr>
        <w:widowControl/>
        <w:shd w:val="clear" w:color="auto" w:fill="FFFFFF"/>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b/>
          <w:bCs/>
          <w:color w:val="000000"/>
          <w:kern w:val="0"/>
          <w:sz w:val="36"/>
          <w:szCs w:val="36"/>
        </w:rPr>
        <w:t>各省（区、市）政府网站有关制度建设情况</w:t>
      </w:r>
    </w:p>
    <w:p w:rsidR="001875D7" w:rsidRPr="001875D7" w:rsidRDefault="001875D7" w:rsidP="001875D7">
      <w:pPr>
        <w:widowControl/>
        <w:shd w:val="clear" w:color="auto" w:fill="FFFFFF"/>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bl>
      <w:tblPr>
        <w:tblW w:w="8775" w:type="dxa"/>
        <w:jc w:val="center"/>
        <w:shd w:val="clear" w:color="auto" w:fill="FFFFFF"/>
        <w:tblLook w:val="04A0"/>
      </w:tblPr>
      <w:tblGrid>
        <w:gridCol w:w="832"/>
        <w:gridCol w:w="1512"/>
        <w:gridCol w:w="1500"/>
        <w:gridCol w:w="1657"/>
        <w:gridCol w:w="1453"/>
        <w:gridCol w:w="1821"/>
      </w:tblGrid>
      <w:tr w:rsidR="001875D7" w:rsidRPr="001875D7" w:rsidTr="001875D7">
        <w:trPr>
          <w:jc w:val="center"/>
        </w:trPr>
        <w:tc>
          <w:tcPr>
            <w:tcW w:w="798" w:type="dxa"/>
            <w:tcBorders>
              <w:top w:val="single" w:sz="8" w:space="0" w:color="000000"/>
              <w:left w:val="single" w:sz="8" w:space="0" w:color="000000"/>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b/>
                <w:bCs/>
                <w:color w:val="000000"/>
                <w:kern w:val="0"/>
                <w:sz w:val="20"/>
                <w:szCs w:val="20"/>
              </w:rPr>
              <w:t>序号</w:t>
            </w:r>
          </w:p>
        </w:tc>
        <w:tc>
          <w:tcPr>
            <w:tcW w:w="1451" w:type="dxa"/>
            <w:tcBorders>
              <w:top w:val="single" w:sz="8" w:space="0" w:color="000000"/>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b/>
                <w:bCs/>
                <w:color w:val="000000"/>
                <w:kern w:val="0"/>
                <w:sz w:val="20"/>
                <w:szCs w:val="20"/>
              </w:rPr>
              <w:t>省（区、市）</w:t>
            </w:r>
          </w:p>
        </w:tc>
        <w:tc>
          <w:tcPr>
            <w:tcW w:w="1440" w:type="dxa"/>
            <w:tcBorders>
              <w:top w:val="single" w:sz="8" w:space="0" w:color="000000"/>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b/>
                <w:bCs/>
                <w:color w:val="000000"/>
                <w:kern w:val="0"/>
                <w:sz w:val="20"/>
                <w:szCs w:val="20"/>
              </w:rPr>
              <w:t>建立常态化</w:t>
            </w:r>
          </w:p>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b/>
                <w:bCs/>
                <w:color w:val="000000"/>
                <w:kern w:val="0"/>
                <w:sz w:val="20"/>
                <w:szCs w:val="20"/>
              </w:rPr>
              <w:t>监管机制</w:t>
            </w:r>
          </w:p>
        </w:tc>
        <w:tc>
          <w:tcPr>
            <w:tcW w:w="1590" w:type="dxa"/>
            <w:tcBorders>
              <w:top w:val="single" w:sz="8" w:space="0" w:color="000000"/>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b/>
                <w:bCs/>
                <w:color w:val="000000"/>
                <w:kern w:val="0"/>
                <w:sz w:val="20"/>
                <w:szCs w:val="20"/>
              </w:rPr>
              <w:t>将政府网站</w:t>
            </w:r>
          </w:p>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b/>
                <w:bCs/>
                <w:color w:val="000000"/>
                <w:kern w:val="0"/>
                <w:sz w:val="20"/>
                <w:szCs w:val="20"/>
              </w:rPr>
              <w:t>纳入绩效考核</w:t>
            </w:r>
          </w:p>
        </w:tc>
        <w:tc>
          <w:tcPr>
            <w:tcW w:w="1395" w:type="dxa"/>
            <w:tcBorders>
              <w:top w:val="single" w:sz="8" w:space="0" w:color="000000"/>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b/>
                <w:bCs/>
                <w:color w:val="000000"/>
                <w:kern w:val="0"/>
                <w:sz w:val="20"/>
                <w:szCs w:val="20"/>
              </w:rPr>
              <w:t>建立问责机制</w:t>
            </w:r>
          </w:p>
        </w:tc>
        <w:tc>
          <w:tcPr>
            <w:tcW w:w="1748" w:type="dxa"/>
            <w:tcBorders>
              <w:top w:val="single" w:sz="8" w:space="0" w:color="000000"/>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b/>
                <w:bCs/>
                <w:color w:val="000000"/>
                <w:kern w:val="0"/>
                <w:sz w:val="20"/>
                <w:szCs w:val="20"/>
              </w:rPr>
              <w:t>推进本地区政府</w:t>
            </w:r>
          </w:p>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b/>
                <w:bCs/>
                <w:color w:val="000000"/>
                <w:kern w:val="0"/>
                <w:sz w:val="20"/>
                <w:szCs w:val="20"/>
              </w:rPr>
              <w:t>网站集约化建设</w:t>
            </w:r>
          </w:p>
        </w:tc>
      </w:tr>
      <w:tr w:rsidR="001875D7" w:rsidRPr="001875D7" w:rsidTr="001875D7">
        <w:trPr>
          <w:jc w:val="center"/>
        </w:trPr>
        <w:tc>
          <w:tcPr>
            <w:tcW w:w="798" w:type="dxa"/>
            <w:tcBorders>
              <w:top w:val="nil"/>
              <w:left w:val="single" w:sz="8" w:space="0" w:color="000000"/>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1</w:t>
            </w:r>
          </w:p>
        </w:tc>
        <w:tc>
          <w:tcPr>
            <w:tcW w:w="1451"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北京</w:t>
            </w:r>
          </w:p>
        </w:tc>
        <w:tc>
          <w:tcPr>
            <w:tcW w:w="144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59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395"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748"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r>
      <w:tr w:rsidR="001875D7" w:rsidRPr="001875D7" w:rsidTr="001875D7">
        <w:trPr>
          <w:jc w:val="center"/>
        </w:trPr>
        <w:tc>
          <w:tcPr>
            <w:tcW w:w="798" w:type="dxa"/>
            <w:tcBorders>
              <w:top w:val="nil"/>
              <w:left w:val="single" w:sz="8" w:space="0" w:color="000000"/>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2</w:t>
            </w:r>
          </w:p>
        </w:tc>
        <w:tc>
          <w:tcPr>
            <w:tcW w:w="1451"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天津</w:t>
            </w:r>
          </w:p>
        </w:tc>
        <w:tc>
          <w:tcPr>
            <w:tcW w:w="144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59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395"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748"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r>
      <w:tr w:rsidR="001875D7" w:rsidRPr="001875D7" w:rsidTr="001875D7">
        <w:trPr>
          <w:jc w:val="center"/>
        </w:trPr>
        <w:tc>
          <w:tcPr>
            <w:tcW w:w="798" w:type="dxa"/>
            <w:tcBorders>
              <w:top w:val="nil"/>
              <w:left w:val="single" w:sz="8" w:space="0" w:color="000000"/>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3</w:t>
            </w:r>
          </w:p>
        </w:tc>
        <w:tc>
          <w:tcPr>
            <w:tcW w:w="1451"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河北</w:t>
            </w:r>
          </w:p>
        </w:tc>
        <w:tc>
          <w:tcPr>
            <w:tcW w:w="144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59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c>
          <w:tcPr>
            <w:tcW w:w="1395"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748"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r>
      <w:tr w:rsidR="001875D7" w:rsidRPr="001875D7" w:rsidTr="001875D7">
        <w:trPr>
          <w:jc w:val="center"/>
        </w:trPr>
        <w:tc>
          <w:tcPr>
            <w:tcW w:w="798" w:type="dxa"/>
            <w:tcBorders>
              <w:top w:val="nil"/>
              <w:left w:val="single" w:sz="8" w:space="0" w:color="000000"/>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4</w:t>
            </w:r>
          </w:p>
        </w:tc>
        <w:tc>
          <w:tcPr>
            <w:tcW w:w="1451"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山西</w:t>
            </w:r>
          </w:p>
        </w:tc>
        <w:tc>
          <w:tcPr>
            <w:tcW w:w="144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59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395"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c>
          <w:tcPr>
            <w:tcW w:w="1748"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r>
      <w:tr w:rsidR="001875D7" w:rsidRPr="001875D7" w:rsidTr="001875D7">
        <w:trPr>
          <w:jc w:val="center"/>
        </w:trPr>
        <w:tc>
          <w:tcPr>
            <w:tcW w:w="798" w:type="dxa"/>
            <w:tcBorders>
              <w:top w:val="nil"/>
              <w:left w:val="single" w:sz="8" w:space="0" w:color="000000"/>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5</w:t>
            </w:r>
          </w:p>
        </w:tc>
        <w:tc>
          <w:tcPr>
            <w:tcW w:w="1451"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内蒙古</w:t>
            </w:r>
          </w:p>
        </w:tc>
        <w:tc>
          <w:tcPr>
            <w:tcW w:w="144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59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395"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748"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r>
      <w:tr w:rsidR="001875D7" w:rsidRPr="001875D7" w:rsidTr="001875D7">
        <w:trPr>
          <w:jc w:val="center"/>
        </w:trPr>
        <w:tc>
          <w:tcPr>
            <w:tcW w:w="798" w:type="dxa"/>
            <w:tcBorders>
              <w:top w:val="nil"/>
              <w:left w:val="single" w:sz="8" w:space="0" w:color="000000"/>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6</w:t>
            </w:r>
          </w:p>
        </w:tc>
        <w:tc>
          <w:tcPr>
            <w:tcW w:w="1451"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吉林</w:t>
            </w:r>
          </w:p>
        </w:tc>
        <w:tc>
          <w:tcPr>
            <w:tcW w:w="144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59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395"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748"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r>
      <w:tr w:rsidR="001875D7" w:rsidRPr="001875D7" w:rsidTr="001875D7">
        <w:trPr>
          <w:jc w:val="center"/>
        </w:trPr>
        <w:tc>
          <w:tcPr>
            <w:tcW w:w="798" w:type="dxa"/>
            <w:tcBorders>
              <w:top w:val="nil"/>
              <w:left w:val="single" w:sz="8" w:space="0" w:color="000000"/>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7</w:t>
            </w:r>
          </w:p>
        </w:tc>
        <w:tc>
          <w:tcPr>
            <w:tcW w:w="1451"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辽宁</w:t>
            </w:r>
          </w:p>
        </w:tc>
        <w:tc>
          <w:tcPr>
            <w:tcW w:w="144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59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395"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c>
          <w:tcPr>
            <w:tcW w:w="1748"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r>
      <w:tr w:rsidR="001875D7" w:rsidRPr="001875D7" w:rsidTr="001875D7">
        <w:trPr>
          <w:jc w:val="center"/>
        </w:trPr>
        <w:tc>
          <w:tcPr>
            <w:tcW w:w="798" w:type="dxa"/>
            <w:tcBorders>
              <w:top w:val="nil"/>
              <w:left w:val="single" w:sz="8" w:space="0" w:color="000000"/>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8</w:t>
            </w:r>
          </w:p>
        </w:tc>
        <w:tc>
          <w:tcPr>
            <w:tcW w:w="1451"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黑龙江</w:t>
            </w:r>
          </w:p>
        </w:tc>
        <w:tc>
          <w:tcPr>
            <w:tcW w:w="144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59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c>
          <w:tcPr>
            <w:tcW w:w="1395"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c>
          <w:tcPr>
            <w:tcW w:w="1748"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r>
      <w:tr w:rsidR="001875D7" w:rsidRPr="001875D7" w:rsidTr="001875D7">
        <w:trPr>
          <w:jc w:val="center"/>
        </w:trPr>
        <w:tc>
          <w:tcPr>
            <w:tcW w:w="798" w:type="dxa"/>
            <w:tcBorders>
              <w:top w:val="nil"/>
              <w:left w:val="single" w:sz="8" w:space="0" w:color="000000"/>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9</w:t>
            </w:r>
          </w:p>
        </w:tc>
        <w:tc>
          <w:tcPr>
            <w:tcW w:w="1451"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上海</w:t>
            </w:r>
          </w:p>
        </w:tc>
        <w:tc>
          <w:tcPr>
            <w:tcW w:w="144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59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395"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748"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r>
      <w:tr w:rsidR="001875D7" w:rsidRPr="001875D7" w:rsidTr="001875D7">
        <w:trPr>
          <w:jc w:val="center"/>
        </w:trPr>
        <w:tc>
          <w:tcPr>
            <w:tcW w:w="798" w:type="dxa"/>
            <w:tcBorders>
              <w:top w:val="nil"/>
              <w:left w:val="single" w:sz="8" w:space="0" w:color="000000"/>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10</w:t>
            </w:r>
          </w:p>
        </w:tc>
        <w:tc>
          <w:tcPr>
            <w:tcW w:w="1451"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江苏</w:t>
            </w:r>
          </w:p>
        </w:tc>
        <w:tc>
          <w:tcPr>
            <w:tcW w:w="144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59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395"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748"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r>
      <w:tr w:rsidR="001875D7" w:rsidRPr="001875D7" w:rsidTr="001875D7">
        <w:trPr>
          <w:jc w:val="center"/>
        </w:trPr>
        <w:tc>
          <w:tcPr>
            <w:tcW w:w="798" w:type="dxa"/>
            <w:tcBorders>
              <w:top w:val="nil"/>
              <w:left w:val="single" w:sz="8" w:space="0" w:color="000000"/>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11</w:t>
            </w:r>
          </w:p>
        </w:tc>
        <w:tc>
          <w:tcPr>
            <w:tcW w:w="1451"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浙江</w:t>
            </w:r>
          </w:p>
        </w:tc>
        <w:tc>
          <w:tcPr>
            <w:tcW w:w="144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59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395"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c>
          <w:tcPr>
            <w:tcW w:w="1748"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r>
      <w:tr w:rsidR="001875D7" w:rsidRPr="001875D7" w:rsidTr="001875D7">
        <w:trPr>
          <w:jc w:val="center"/>
        </w:trPr>
        <w:tc>
          <w:tcPr>
            <w:tcW w:w="798" w:type="dxa"/>
            <w:tcBorders>
              <w:top w:val="nil"/>
              <w:left w:val="single" w:sz="8" w:space="0" w:color="000000"/>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12</w:t>
            </w:r>
          </w:p>
        </w:tc>
        <w:tc>
          <w:tcPr>
            <w:tcW w:w="1451"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安徽</w:t>
            </w:r>
          </w:p>
        </w:tc>
        <w:tc>
          <w:tcPr>
            <w:tcW w:w="144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59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395"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748"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r>
      <w:tr w:rsidR="001875D7" w:rsidRPr="001875D7" w:rsidTr="001875D7">
        <w:trPr>
          <w:jc w:val="center"/>
        </w:trPr>
        <w:tc>
          <w:tcPr>
            <w:tcW w:w="798" w:type="dxa"/>
            <w:tcBorders>
              <w:top w:val="nil"/>
              <w:left w:val="single" w:sz="8" w:space="0" w:color="000000"/>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13</w:t>
            </w:r>
          </w:p>
        </w:tc>
        <w:tc>
          <w:tcPr>
            <w:tcW w:w="1451"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福建</w:t>
            </w:r>
          </w:p>
        </w:tc>
        <w:tc>
          <w:tcPr>
            <w:tcW w:w="144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59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395"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748"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r>
      <w:tr w:rsidR="001875D7" w:rsidRPr="001875D7" w:rsidTr="001875D7">
        <w:trPr>
          <w:jc w:val="center"/>
        </w:trPr>
        <w:tc>
          <w:tcPr>
            <w:tcW w:w="798" w:type="dxa"/>
            <w:tcBorders>
              <w:top w:val="nil"/>
              <w:left w:val="single" w:sz="8" w:space="0" w:color="000000"/>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14</w:t>
            </w:r>
          </w:p>
        </w:tc>
        <w:tc>
          <w:tcPr>
            <w:tcW w:w="1451"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江西</w:t>
            </w:r>
          </w:p>
        </w:tc>
        <w:tc>
          <w:tcPr>
            <w:tcW w:w="144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59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395"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748"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r>
      <w:tr w:rsidR="001875D7" w:rsidRPr="001875D7" w:rsidTr="001875D7">
        <w:trPr>
          <w:jc w:val="center"/>
        </w:trPr>
        <w:tc>
          <w:tcPr>
            <w:tcW w:w="798" w:type="dxa"/>
            <w:tcBorders>
              <w:top w:val="nil"/>
              <w:left w:val="single" w:sz="8" w:space="0" w:color="000000"/>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15</w:t>
            </w:r>
          </w:p>
        </w:tc>
        <w:tc>
          <w:tcPr>
            <w:tcW w:w="1451"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山东</w:t>
            </w:r>
          </w:p>
        </w:tc>
        <w:tc>
          <w:tcPr>
            <w:tcW w:w="144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59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c>
          <w:tcPr>
            <w:tcW w:w="1395"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c>
          <w:tcPr>
            <w:tcW w:w="1748"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r>
      <w:tr w:rsidR="001875D7" w:rsidRPr="001875D7" w:rsidTr="001875D7">
        <w:trPr>
          <w:jc w:val="center"/>
        </w:trPr>
        <w:tc>
          <w:tcPr>
            <w:tcW w:w="798" w:type="dxa"/>
            <w:tcBorders>
              <w:top w:val="nil"/>
              <w:left w:val="single" w:sz="8" w:space="0" w:color="000000"/>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16</w:t>
            </w:r>
          </w:p>
        </w:tc>
        <w:tc>
          <w:tcPr>
            <w:tcW w:w="1451"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河南</w:t>
            </w:r>
          </w:p>
        </w:tc>
        <w:tc>
          <w:tcPr>
            <w:tcW w:w="144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59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395"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748"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r>
      <w:tr w:rsidR="001875D7" w:rsidRPr="001875D7" w:rsidTr="001875D7">
        <w:trPr>
          <w:jc w:val="center"/>
        </w:trPr>
        <w:tc>
          <w:tcPr>
            <w:tcW w:w="798" w:type="dxa"/>
            <w:tcBorders>
              <w:top w:val="nil"/>
              <w:left w:val="single" w:sz="8" w:space="0" w:color="000000"/>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17</w:t>
            </w:r>
          </w:p>
        </w:tc>
        <w:tc>
          <w:tcPr>
            <w:tcW w:w="1451"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湖北</w:t>
            </w:r>
          </w:p>
        </w:tc>
        <w:tc>
          <w:tcPr>
            <w:tcW w:w="144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59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395"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c>
          <w:tcPr>
            <w:tcW w:w="1748"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r>
      <w:tr w:rsidR="001875D7" w:rsidRPr="001875D7" w:rsidTr="001875D7">
        <w:trPr>
          <w:jc w:val="center"/>
        </w:trPr>
        <w:tc>
          <w:tcPr>
            <w:tcW w:w="798" w:type="dxa"/>
            <w:tcBorders>
              <w:top w:val="nil"/>
              <w:left w:val="single" w:sz="8" w:space="0" w:color="000000"/>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18</w:t>
            </w:r>
          </w:p>
        </w:tc>
        <w:tc>
          <w:tcPr>
            <w:tcW w:w="1451"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湖南</w:t>
            </w:r>
          </w:p>
        </w:tc>
        <w:tc>
          <w:tcPr>
            <w:tcW w:w="144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59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395"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748"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r>
      <w:tr w:rsidR="001875D7" w:rsidRPr="001875D7" w:rsidTr="001875D7">
        <w:trPr>
          <w:jc w:val="center"/>
        </w:trPr>
        <w:tc>
          <w:tcPr>
            <w:tcW w:w="798" w:type="dxa"/>
            <w:tcBorders>
              <w:top w:val="nil"/>
              <w:left w:val="single" w:sz="8" w:space="0" w:color="000000"/>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19</w:t>
            </w:r>
          </w:p>
        </w:tc>
        <w:tc>
          <w:tcPr>
            <w:tcW w:w="1451"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广东</w:t>
            </w:r>
          </w:p>
        </w:tc>
        <w:tc>
          <w:tcPr>
            <w:tcW w:w="144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59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395"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c>
          <w:tcPr>
            <w:tcW w:w="1748"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r>
      <w:tr w:rsidR="001875D7" w:rsidRPr="001875D7" w:rsidTr="001875D7">
        <w:trPr>
          <w:jc w:val="center"/>
        </w:trPr>
        <w:tc>
          <w:tcPr>
            <w:tcW w:w="798" w:type="dxa"/>
            <w:tcBorders>
              <w:top w:val="nil"/>
              <w:left w:val="single" w:sz="8" w:space="0" w:color="000000"/>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20</w:t>
            </w:r>
          </w:p>
        </w:tc>
        <w:tc>
          <w:tcPr>
            <w:tcW w:w="1451"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广西</w:t>
            </w:r>
          </w:p>
        </w:tc>
        <w:tc>
          <w:tcPr>
            <w:tcW w:w="144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59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395"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748"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r>
      <w:tr w:rsidR="001875D7" w:rsidRPr="001875D7" w:rsidTr="001875D7">
        <w:trPr>
          <w:jc w:val="center"/>
        </w:trPr>
        <w:tc>
          <w:tcPr>
            <w:tcW w:w="798" w:type="dxa"/>
            <w:tcBorders>
              <w:top w:val="nil"/>
              <w:left w:val="single" w:sz="8" w:space="0" w:color="000000"/>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lastRenderedPageBreak/>
              <w:t>21</w:t>
            </w:r>
          </w:p>
        </w:tc>
        <w:tc>
          <w:tcPr>
            <w:tcW w:w="1451"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海南</w:t>
            </w:r>
          </w:p>
        </w:tc>
        <w:tc>
          <w:tcPr>
            <w:tcW w:w="144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59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395"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c>
          <w:tcPr>
            <w:tcW w:w="1748"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r>
      <w:tr w:rsidR="001875D7" w:rsidRPr="001875D7" w:rsidTr="001875D7">
        <w:trPr>
          <w:jc w:val="center"/>
        </w:trPr>
        <w:tc>
          <w:tcPr>
            <w:tcW w:w="798" w:type="dxa"/>
            <w:tcBorders>
              <w:top w:val="nil"/>
              <w:left w:val="single" w:sz="8" w:space="0" w:color="000000"/>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22</w:t>
            </w:r>
          </w:p>
        </w:tc>
        <w:tc>
          <w:tcPr>
            <w:tcW w:w="1451"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重庆</w:t>
            </w:r>
          </w:p>
        </w:tc>
        <w:tc>
          <w:tcPr>
            <w:tcW w:w="144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59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395"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c>
          <w:tcPr>
            <w:tcW w:w="1748"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r>
      <w:tr w:rsidR="001875D7" w:rsidRPr="001875D7" w:rsidTr="001875D7">
        <w:trPr>
          <w:jc w:val="center"/>
        </w:trPr>
        <w:tc>
          <w:tcPr>
            <w:tcW w:w="798" w:type="dxa"/>
            <w:tcBorders>
              <w:top w:val="nil"/>
              <w:left w:val="single" w:sz="8" w:space="0" w:color="000000"/>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23</w:t>
            </w:r>
          </w:p>
        </w:tc>
        <w:tc>
          <w:tcPr>
            <w:tcW w:w="1451"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四川</w:t>
            </w:r>
          </w:p>
        </w:tc>
        <w:tc>
          <w:tcPr>
            <w:tcW w:w="144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59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395"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748"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r>
      <w:tr w:rsidR="001875D7" w:rsidRPr="001875D7" w:rsidTr="001875D7">
        <w:trPr>
          <w:jc w:val="center"/>
        </w:trPr>
        <w:tc>
          <w:tcPr>
            <w:tcW w:w="798" w:type="dxa"/>
            <w:tcBorders>
              <w:top w:val="nil"/>
              <w:left w:val="single" w:sz="8" w:space="0" w:color="000000"/>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24</w:t>
            </w:r>
          </w:p>
        </w:tc>
        <w:tc>
          <w:tcPr>
            <w:tcW w:w="1451"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贵州</w:t>
            </w:r>
          </w:p>
        </w:tc>
        <w:tc>
          <w:tcPr>
            <w:tcW w:w="144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59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395"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c>
          <w:tcPr>
            <w:tcW w:w="1748"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r>
      <w:tr w:rsidR="001875D7" w:rsidRPr="001875D7" w:rsidTr="001875D7">
        <w:trPr>
          <w:jc w:val="center"/>
        </w:trPr>
        <w:tc>
          <w:tcPr>
            <w:tcW w:w="798" w:type="dxa"/>
            <w:tcBorders>
              <w:top w:val="nil"/>
              <w:left w:val="single" w:sz="8" w:space="0" w:color="000000"/>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25</w:t>
            </w:r>
          </w:p>
        </w:tc>
        <w:tc>
          <w:tcPr>
            <w:tcW w:w="1451"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云南</w:t>
            </w:r>
          </w:p>
        </w:tc>
        <w:tc>
          <w:tcPr>
            <w:tcW w:w="144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59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395"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748"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r>
      <w:tr w:rsidR="001875D7" w:rsidRPr="001875D7" w:rsidTr="001875D7">
        <w:trPr>
          <w:jc w:val="center"/>
        </w:trPr>
        <w:tc>
          <w:tcPr>
            <w:tcW w:w="798" w:type="dxa"/>
            <w:tcBorders>
              <w:top w:val="nil"/>
              <w:left w:val="single" w:sz="8" w:space="0" w:color="000000"/>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26</w:t>
            </w:r>
          </w:p>
        </w:tc>
        <w:tc>
          <w:tcPr>
            <w:tcW w:w="1451"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西藏</w:t>
            </w:r>
          </w:p>
        </w:tc>
        <w:tc>
          <w:tcPr>
            <w:tcW w:w="144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59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c>
          <w:tcPr>
            <w:tcW w:w="1395"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c>
          <w:tcPr>
            <w:tcW w:w="1748"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r>
      <w:tr w:rsidR="001875D7" w:rsidRPr="001875D7" w:rsidTr="001875D7">
        <w:trPr>
          <w:jc w:val="center"/>
        </w:trPr>
        <w:tc>
          <w:tcPr>
            <w:tcW w:w="798" w:type="dxa"/>
            <w:tcBorders>
              <w:top w:val="nil"/>
              <w:left w:val="single" w:sz="8" w:space="0" w:color="000000"/>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27</w:t>
            </w:r>
          </w:p>
        </w:tc>
        <w:tc>
          <w:tcPr>
            <w:tcW w:w="1451"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陕西</w:t>
            </w:r>
          </w:p>
        </w:tc>
        <w:tc>
          <w:tcPr>
            <w:tcW w:w="144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59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395"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748"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r>
      <w:tr w:rsidR="001875D7" w:rsidRPr="001875D7" w:rsidTr="001875D7">
        <w:trPr>
          <w:jc w:val="center"/>
        </w:trPr>
        <w:tc>
          <w:tcPr>
            <w:tcW w:w="798" w:type="dxa"/>
            <w:tcBorders>
              <w:top w:val="nil"/>
              <w:left w:val="single" w:sz="8" w:space="0" w:color="000000"/>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28</w:t>
            </w:r>
          </w:p>
        </w:tc>
        <w:tc>
          <w:tcPr>
            <w:tcW w:w="1451"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甘肃</w:t>
            </w:r>
          </w:p>
        </w:tc>
        <w:tc>
          <w:tcPr>
            <w:tcW w:w="144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59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c>
          <w:tcPr>
            <w:tcW w:w="1395"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c>
          <w:tcPr>
            <w:tcW w:w="1748"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r>
      <w:tr w:rsidR="001875D7" w:rsidRPr="001875D7" w:rsidTr="001875D7">
        <w:trPr>
          <w:jc w:val="center"/>
        </w:trPr>
        <w:tc>
          <w:tcPr>
            <w:tcW w:w="798" w:type="dxa"/>
            <w:tcBorders>
              <w:top w:val="nil"/>
              <w:left w:val="single" w:sz="8" w:space="0" w:color="000000"/>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29</w:t>
            </w:r>
          </w:p>
        </w:tc>
        <w:tc>
          <w:tcPr>
            <w:tcW w:w="1451"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青海</w:t>
            </w:r>
          </w:p>
        </w:tc>
        <w:tc>
          <w:tcPr>
            <w:tcW w:w="144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59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c>
          <w:tcPr>
            <w:tcW w:w="1395"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c>
          <w:tcPr>
            <w:tcW w:w="1748"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r>
      <w:tr w:rsidR="001875D7" w:rsidRPr="001875D7" w:rsidTr="001875D7">
        <w:trPr>
          <w:jc w:val="center"/>
        </w:trPr>
        <w:tc>
          <w:tcPr>
            <w:tcW w:w="798" w:type="dxa"/>
            <w:tcBorders>
              <w:top w:val="nil"/>
              <w:left w:val="single" w:sz="8" w:space="0" w:color="000000"/>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30</w:t>
            </w:r>
          </w:p>
        </w:tc>
        <w:tc>
          <w:tcPr>
            <w:tcW w:w="1451"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宁夏</w:t>
            </w:r>
          </w:p>
        </w:tc>
        <w:tc>
          <w:tcPr>
            <w:tcW w:w="144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59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395"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748"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r>
      <w:tr w:rsidR="001875D7" w:rsidRPr="001875D7" w:rsidTr="001875D7">
        <w:trPr>
          <w:jc w:val="center"/>
        </w:trPr>
        <w:tc>
          <w:tcPr>
            <w:tcW w:w="798" w:type="dxa"/>
            <w:tcBorders>
              <w:top w:val="nil"/>
              <w:left w:val="single" w:sz="8" w:space="0" w:color="000000"/>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31</w:t>
            </w:r>
          </w:p>
        </w:tc>
        <w:tc>
          <w:tcPr>
            <w:tcW w:w="1451"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新疆</w:t>
            </w:r>
          </w:p>
        </w:tc>
        <w:tc>
          <w:tcPr>
            <w:tcW w:w="144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59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395"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c>
          <w:tcPr>
            <w:tcW w:w="1748"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r>
      <w:tr w:rsidR="001875D7" w:rsidRPr="001875D7" w:rsidTr="001875D7">
        <w:trPr>
          <w:jc w:val="center"/>
        </w:trPr>
        <w:tc>
          <w:tcPr>
            <w:tcW w:w="798" w:type="dxa"/>
            <w:tcBorders>
              <w:top w:val="nil"/>
              <w:left w:val="single" w:sz="8" w:space="0" w:color="000000"/>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hint="eastAsia"/>
                <w:color w:val="000000"/>
                <w:kern w:val="0"/>
                <w:szCs w:val="21"/>
              </w:rPr>
            </w:pPr>
            <w:r w:rsidRPr="001875D7">
              <w:rPr>
                <w:rFonts w:ascii="宋体" w:eastAsia="宋体" w:hAnsi="宋体" w:cs="Times New Roman" w:hint="eastAsia"/>
                <w:color w:val="000000"/>
                <w:kern w:val="0"/>
                <w:sz w:val="20"/>
                <w:szCs w:val="20"/>
              </w:rPr>
              <w:t>32</w:t>
            </w:r>
          </w:p>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c>
          <w:tcPr>
            <w:tcW w:w="1451"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新疆生产建设兵团</w:t>
            </w:r>
          </w:p>
        </w:tc>
        <w:tc>
          <w:tcPr>
            <w:tcW w:w="144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宋体" w:eastAsia="宋体" w:hAnsi="宋体" w:cs="Times New Roman" w:hint="eastAsia"/>
                <w:color w:val="000000"/>
                <w:kern w:val="0"/>
                <w:sz w:val="20"/>
                <w:szCs w:val="20"/>
              </w:rPr>
              <w:t>√</w:t>
            </w:r>
          </w:p>
        </w:tc>
        <w:tc>
          <w:tcPr>
            <w:tcW w:w="1590"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c>
          <w:tcPr>
            <w:tcW w:w="1395"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c>
          <w:tcPr>
            <w:tcW w:w="1748" w:type="dxa"/>
            <w:tcBorders>
              <w:top w:val="nil"/>
              <w:left w:val="nil"/>
              <w:bottom w:val="single" w:sz="8" w:space="0" w:color="000000"/>
              <w:right w:val="single" w:sz="8" w:space="0" w:color="000000"/>
            </w:tcBorders>
            <w:shd w:val="clear" w:color="auto" w:fill="FFFFFF"/>
            <w:hideMark/>
          </w:tcPr>
          <w:p w:rsidR="001875D7" w:rsidRPr="001875D7" w:rsidRDefault="001875D7" w:rsidP="001875D7">
            <w:pPr>
              <w:widowControl/>
              <w:spacing w:line="525" w:lineRule="atLeast"/>
              <w:jc w:val="center"/>
              <w:rPr>
                <w:rFonts w:ascii="Times New Roman" w:eastAsia="宋体" w:hAnsi="Times New Roman" w:cs="Times New Roman"/>
                <w:color w:val="000000"/>
                <w:kern w:val="0"/>
                <w:szCs w:val="21"/>
              </w:rPr>
            </w:pPr>
            <w:r w:rsidRPr="001875D7">
              <w:rPr>
                <w:rFonts w:ascii="Times New Roman" w:eastAsia="宋体" w:hAnsi="Times New Roman" w:cs="Times New Roman"/>
                <w:color w:val="000000"/>
                <w:kern w:val="0"/>
                <w:szCs w:val="21"/>
              </w:rPr>
              <w:t> </w:t>
            </w:r>
          </w:p>
        </w:tc>
      </w:tr>
    </w:tbl>
    <w:p w:rsidR="001875D7" w:rsidRPr="001875D7" w:rsidRDefault="001875D7" w:rsidP="001875D7">
      <w:pPr>
        <w:widowControl/>
        <w:shd w:val="clear" w:color="auto" w:fill="FFFFFF"/>
        <w:spacing w:before="100" w:beforeAutospacing="1" w:after="100" w:afterAutospacing="1" w:line="432" w:lineRule="auto"/>
        <w:jc w:val="left"/>
        <w:rPr>
          <w:rFonts w:ascii="宋体" w:eastAsia="宋体" w:hAnsi="宋体" w:cs="宋体"/>
          <w:color w:val="000000"/>
          <w:kern w:val="0"/>
          <w:sz w:val="24"/>
          <w:szCs w:val="24"/>
        </w:rPr>
      </w:pPr>
      <w:r w:rsidRPr="001875D7">
        <w:rPr>
          <w:rFonts w:ascii="宋体" w:eastAsia="宋体" w:hAnsi="宋体" w:cs="宋体" w:hint="eastAsia"/>
          <w:color w:val="000000"/>
          <w:kern w:val="0"/>
          <w:sz w:val="24"/>
          <w:szCs w:val="24"/>
        </w:rPr>
        <w:t> </w:t>
      </w:r>
    </w:p>
    <w:p w:rsidR="001875D7" w:rsidRPr="001875D7" w:rsidRDefault="001875D7" w:rsidP="001875D7">
      <w:pPr>
        <w:widowControl/>
        <w:shd w:val="clear" w:color="auto" w:fill="FFFFFF"/>
        <w:spacing w:line="525" w:lineRule="atLeast"/>
        <w:jc w:val="center"/>
        <w:rPr>
          <w:rFonts w:ascii="Times New Roman" w:eastAsia="宋体" w:hAnsi="Times New Roman" w:cs="Times New Roman" w:hint="eastAsia"/>
          <w:color w:val="000000"/>
          <w:kern w:val="0"/>
          <w:szCs w:val="21"/>
        </w:rPr>
      </w:pPr>
      <w:r w:rsidRPr="001875D7">
        <w:rPr>
          <w:rFonts w:ascii="宋体" w:eastAsia="宋体" w:hAnsi="宋体" w:cs="Times New Roman" w:hint="eastAsia"/>
          <w:color w:val="000000"/>
          <w:kern w:val="0"/>
          <w:sz w:val="20"/>
          <w:szCs w:val="20"/>
        </w:rPr>
        <w:t>注：数据来源为各省（区、市）有关情况报告。</w:t>
      </w:r>
    </w:p>
    <w:p w:rsidR="004646AD" w:rsidRPr="001875D7" w:rsidRDefault="004646AD"/>
    <w:sectPr w:rsidR="004646AD" w:rsidRPr="001875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6AD" w:rsidRDefault="004646AD" w:rsidP="001875D7">
      <w:r>
        <w:separator/>
      </w:r>
    </w:p>
  </w:endnote>
  <w:endnote w:type="continuationSeparator" w:id="1">
    <w:p w:rsidR="004646AD" w:rsidRDefault="004646AD" w:rsidP="001875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6AD" w:rsidRDefault="004646AD" w:rsidP="001875D7">
      <w:r>
        <w:separator/>
      </w:r>
    </w:p>
  </w:footnote>
  <w:footnote w:type="continuationSeparator" w:id="1">
    <w:p w:rsidR="004646AD" w:rsidRDefault="004646AD" w:rsidP="001875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75D7"/>
    <w:rsid w:val="001875D7"/>
    <w:rsid w:val="004646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75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75D7"/>
    <w:rPr>
      <w:sz w:val="18"/>
      <w:szCs w:val="18"/>
    </w:rPr>
  </w:style>
  <w:style w:type="paragraph" w:styleId="a4">
    <w:name w:val="footer"/>
    <w:basedOn w:val="a"/>
    <w:link w:val="Char0"/>
    <w:uiPriority w:val="99"/>
    <w:semiHidden/>
    <w:unhideWhenUsed/>
    <w:rsid w:val="001875D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75D7"/>
    <w:rPr>
      <w:sz w:val="18"/>
      <w:szCs w:val="18"/>
    </w:rPr>
  </w:style>
  <w:style w:type="character" w:styleId="a5">
    <w:name w:val="Hyperlink"/>
    <w:basedOn w:val="a0"/>
    <w:uiPriority w:val="99"/>
    <w:semiHidden/>
    <w:unhideWhenUsed/>
    <w:rsid w:val="001875D7"/>
    <w:rPr>
      <w:rFonts w:ascii="宋体" w:eastAsia="宋体" w:hAnsi="宋体" w:hint="eastAsia"/>
      <w:strike w:val="0"/>
      <w:dstrike w:val="0"/>
      <w:color w:val="000000"/>
      <w:sz w:val="18"/>
      <w:szCs w:val="18"/>
      <w:u w:val="none"/>
      <w:effect w:val="none"/>
    </w:rPr>
  </w:style>
  <w:style w:type="character" w:styleId="a6">
    <w:name w:val="FollowedHyperlink"/>
    <w:basedOn w:val="a0"/>
    <w:uiPriority w:val="99"/>
    <w:semiHidden/>
    <w:unhideWhenUsed/>
    <w:rsid w:val="001875D7"/>
    <w:rPr>
      <w:rFonts w:ascii="宋体" w:eastAsia="宋体" w:hAnsi="宋体" w:hint="eastAsia"/>
      <w:strike w:val="0"/>
      <w:dstrike w:val="0"/>
      <w:color w:val="000000"/>
      <w:sz w:val="18"/>
      <w:szCs w:val="18"/>
      <w:u w:val="none"/>
      <w:effect w:val="none"/>
    </w:rPr>
  </w:style>
  <w:style w:type="character" w:styleId="HTML">
    <w:name w:val="HTML Cite"/>
    <w:basedOn w:val="a0"/>
    <w:uiPriority w:val="99"/>
    <w:semiHidden/>
    <w:unhideWhenUsed/>
    <w:rsid w:val="001875D7"/>
    <w:rPr>
      <w:i/>
      <w:iCs/>
    </w:rPr>
  </w:style>
  <w:style w:type="paragraph" w:customStyle="1" w:styleId="tong3r">
    <w:name w:val="tong3_r"/>
    <w:basedOn w:val="a"/>
    <w:rsid w:val="001875D7"/>
    <w:pPr>
      <w:widowControl/>
      <w:pBdr>
        <w:top w:val="single" w:sz="6" w:space="5" w:color="ACAAAB"/>
        <w:bottom w:val="single" w:sz="6" w:space="0" w:color="ACAAAB"/>
      </w:pBdr>
      <w:shd w:val="clear" w:color="auto" w:fill="E9E7E8"/>
      <w:spacing w:before="100" w:beforeAutospacing="1" w:after="100" w:afterAutospacing="1"/>
      <w:jc w:val="left"/>
    </w:pPr>
    <w:rPr>
      <w:rFonts w:ascii="宋体" w:eastAsia="宋体" w:hAnsi="宋体" w:cs="宋体"/>
      <w:kern w:val="0"/>
      <w:sz w:val="24"/>
      <w:szCs w:val="24"/>
    </w:rPr>
  </w:style>
  <w:style w:type="paragraph" w:customStyle="1" w:styleId="bai14">
    <w:name w:val="bai14"/>
    <w:basedOn w:val="a"/>
    <w:rsid w:val="001875D7"/>
    <w:pPr>
      <w:widowControl/>
      <w:spacing w:before="100" w:beforeAutospacing="1" w:after="100" w:afterAutospacing="1"/>
      <w:jc w:val="left"/>
    </w:pPr>
    <w:rPr>
      <w:rFonts w:ascii="宋体" w:eastAsia="宋体" w:hAnsi="宋体" w:cs="宋体"/>
      <w:b/>
      <w:bCs/>
      <w:color w:val="FFFFFF"/>
      <w:kern w:val="0"/>
      <w:szCs w:val="21"/>
    </w:rPr>
  </w:style>
  <w:style w:type="paragraph" w:customStyle="1" w:styleId="myzx">
    <w:name w:val="myzx"/>
    <w:basedOn w:val="a"/>
    <w:rsid w:val="001875D7"/>
    <w:pPr>
      <w:widowControl/>
      <w:pBdr>
        <w:top w:val="single" w:sz="6" w:space="0" w:color="A1A1A1"/>
        <w:left w:val="single" w:sz="6" w:space="0" w:color="A1A1A1"/>
        <w:bottom w:val="single" w:sz="6" w:space="0" w:color="A1A1A1"/>
        <w:right w:val="single" w:sz="6" w:space="0" w:color="A1A1A1"/>
      </w:pBdr>
      <w:shd w:val="clear" w:color="auto" w:fill="F2F2F2"/>
      <w:spacing w:before="100" w:beforeAutospacing="1" w:after="100" w:afterAutospacing="1"/>
      <w:jc w:val="left"/>
    </w:pPr>
    <w:rPr>
      <w:rFonts w:ascii="宋体" w:eastAsia="宋体" w:hAnsi="宋体" w:cs="宋体"/>
      <w:kern w:val="0"/>
      <w:sz w:val="24"/>
      <w:szCs w:val="24"/>
    </w:rPr>
  </w:style>
  <w:style w:type="paragraph" w:customStyle="1" w:styleId="song14">
    <w:name w:val="song14"/>
    <w:basedOn w:val="a"/>
    <w:rsid w:val="001875D7"/>
    <w:pPr>
      <w:widowControl/>
      <w:spacing w:before="100" w:beforeAutospacing="1" w:after="100" w:afterAutospacing="1" w:line="330" w:lineRule="atLeast"/>
      <w:jc w:val="left"/>
    </w:pPr>
    <w:rPr>
      <w:rFonts w:ascii="宋体" w:eastAsia="宋体" w:hAnsi="宋体" w:cs="宋体"/>
      <w:b/>
      <w:bCs/>
      <w:kern w:val="0"/>
      <w:szCs w:val="21"/>
    </w:rPr>
  </w:style>
  <w:style w:type="paragraph" w:customStyle="1" w:styleId="zoomborder">
    <w:name w:val="zoomborder"/>
    <w:basedOn w:val="a"/>
    <w:rsid w:val="001875D7"/>
    <w:pPr>
      <w:widowControl/>
      <w:pBdr>
        <w:top w:val="single" w:sz="6" w:space="0" w:color="FFA800"/>
        <w:left w:val="single" w:sz="6" w:space="0" w:color="FFA800"/>
        <w:bottom w:val="single" w:sz="6" w:space="0" w:color="FFA800"/>
      </w:pBdr>
      <w:spacing w:before="100" w:beforeAutospacing="1" w:after="100" w:afterAutospacing="1"/>
      <w:jc w:val="center"/>
    </w:pPr>
    <w:rPr>
      <w:rFonts w:ascii="宋体" w:eastAsia="宋体" w:hAnsi="宋体" w:cs="宋体"/>
      <w:kern w:val="0"/>
      <w:sz w:val="24"/>
      <w:szCs w:val="24"/>
    </w:rPr>
  </w:style>
  <w:style w:type="paragraph" w:customStyle="1" w:styleId="zoomborder1">
    <w:name w:val="zoomborder1"/>
    <w:basedOn w:val="a"/>
    <w:rsid w:val="001875D7"/>
    <w:pPr>
      <w:widowControl/>
      <w:pBdr>
        <w:left w:val="single" w:sz="6" w:space="4" w:color="FFA800"/>
        <w:bottom w:val="single" w:sz="6" w:space="4" w:color="FFA800"/>
      </w:pBdr>
      <w:spacing w:before="100" w:beforeAutospacing="1" w:after="100" w:afterAutospacing="1" w:line="270" w:lineRule="atLeast"/>
      <w:jc w:val="left"/>
    </w:pPr>
    <w:rPr>
      <w:rFonts w:ascii="宋体" w:eastAsia="宋体" w:hAnsi="宋体" w:cs="宋体"/>
      <w:kern w:val="0"/>
      <w:sz w:val="24"/>
      <w:szCs w:val="24"/>
    </w:rPr>
  </w:style>
  <w:style w:type="paragraph" w:customStyle="1" w:styleId="hong12">
    <w:name w:val="hong12"/>
    <w:basedOn w:val="a"/>
    <w:rsid w:val="001875D7"/>
    <w:pPr>
      <w:widowControl/>
      <w:spacing w:before="100" w:beforeAutospacing="1" w:after="100" w:afterAutospacing="1"/>
      <w:jc w:val="left"/>
    </w:pPr>
    <w:rPr>
      <w:rFonts w:ascii="宋体" w:eastAsia="宋体" w:hAnsi="宋体" w:cs="宋体"/>
      <w:b/>
      <w:bCs/>
      <w:color w:val="FF0000"/>
      <w:kern w:val="0"/>
      <w:sz w:val="24"/>
      <w:szCs w:val="24"/>
    </w:rPr>
  </w:style>
  <w:style w:type="paragraph" w:customStyle="1" w:styleId="lan12">
    <w:name w:val="lan12"/>
    <w:basedOn w:val="a"/>
    <w:rsid w:val="001875D7"/>
    <w:pPr>
      <w:widowControl/>
      <w:spacing w:before="100" w:beforeAutospacing="1" w:after="100" w:afterAutospacing="1"/>
      <w:jc w:val="left"/>
    </w:pPr>
    <w:rPr>
      <w:rFonts w:ascii="宋体" w:eastAsia="宋体" w:hAnsi="宋体" w:cs="宋体"/>
      <w:b/>
      <w:bCs/>
      <w:color w:val="055796"/>
      <w:kern w:val="0"/>
      <w:sz w:val="18"/>
      <w:szCs w:val="18"/>
    </w:rPr>
  </w:style>
  <w:style w:type="paragraph" w:customStyle="1" w:styleId="serchtitle1">
    <w:name w:val="serch_title1"/>
    <w:basedOn w:val="a"/>
    <w:rsid w:val="001875D7"/>
    <w:pPr>
      <w:widowControl/>
      <w:spacing w:before="100" w:beforeAutospacing="1" w:after="100" w:afterAutospacing="1"/>
      <w:jc w:val="right"/>
    </w:pPr>
    <w:rPr>
      <w:rFonts w:ascii="宋体" w:eastAsia="宋体" w:hAnsi="宋体" w:cs="宋体"/>
      <w:kern w:val="0"/>
      <w:sz w:val="24"/>
      <w:szCs w:val="24"/>
    </w:rPr>
  </w:style>
  <w:style w:type="paragraph" w:customStyle="1" w:styleId="serchtitle2">
    <w:name w:val="serch_title2"/>
    <w:basedOn w:val="a"/>
    <w:rsid w:val="001875D7"/>
    <w:pPr>
      <w:widowControl/>
      <w:spacing w:before="100" w:beforeAutospacing="1" w:after="100" w:afterAutospacing="1" w:line="390" w:lineRule="atLeast"/>
      <w:jc w:val="left"/>
    </w:pPr>
    <w:rPr>
      <w:rFonts w:ascii="宋体" w:eastAsia="宋体" w:hAnsi="宋体" w:cs="宋体"/>
      <w:kern w:val="0"/>
      <w:szCs w:val="21"/>
    </w:rPr>
  </w:style>
  <w:style w:type="paragraph" w:customStyle="1" w:styleId="song12333">
    <w:name w:val="song12_333"/>
    <w:basedOn w:val="a"/>
    <w:rsid w:val="001875D7"/>
    <w:pPr>
      <w:widowControl/>
      <w:spacing w:before="100" w:beforeAutospacing="1" w:after="100" w:afterAutospacing="1" w:line="360" w:lineRule="atLeast"/>
      <w:jc w:val="left"/>
    </w:pPr>
    <w:rPr>
      <w:rFonts w:ascii="宋体" w:eastAsia="宋体" w:hAnsi="宋体" w:cs="宋体"/>
      <w:color w:val="333333"/>
      <w:kern w:val="0"/>
      <w:sz w:val="18"/>
      <w:szCs w:val="18"/>
    </w:rPr>
  </w:style>
  <w:style w:type="paragraph" w:customStyle="1" w:styleId="serchul">
    <w:name w:val="serch_ul"/>
    <w:basedOn w:val="a"/>
    <w:rsid w:val="001875D7"/>
    <w:pPr>
      <w:widowControl/>
      <w:spacing w:after="100" w:afterAutospacing="1"/>
      <w:ind w:left="150"/>
      <w:jc w:val="left"/>
    </w:pPr>
    <w:rPr>
      <w:rFonts w:ascii="宋体" w:eastAsia="宋体" w:hAnsi="宋体" w:cs="宋体"/>
      <w:kern w:val="0"/>
      <w:sz w:val="24"/>
      <w:szCs w:val="24"/>
    </w:rPr>
  </w:style>
  <w:style w:type="paragraph" w:customStyle="1" w:styleId="serchmiddle">
    <w:name w:val="serch_middle"/>
    <w:basedOn w:val="a"/>
    <w:rsid w:val="001875D7"/>
    <w:pPr>
      <w:widowControl/>
      <w:pBdr>
        <w:top w:val="single" w:sz="6" w:space="0" w:color="727272"/>
        <w:left w:val="single" w:sz="6" w:space="0" w:color="727272"/>
        <w:bottom w:val="single" w:sz="6" w:space="0" w:color="727272"/>
        <w:right w:val="single" w:sz="6" w:space="0" w:color="727272"/>
      </w:pBdr>
      <w:spacing w:before="75" w:after="100" w:afterAutospacing="1"/>
      <w:jc w:val="left"/>
    </w:pPr>
    <w:rPr>
      <w:rFonts w:ascii="宋体" w:eastAsia="宋体" w:hAnsi="宋体" w:cs="宋体"/>
      <w:kern w:val="0"/>
      <w:sz w:val="24"/>
      <w:szCs w:val="24"/>
    </w:rPr>
  </w:style>
  <w:style w:type="paragraph" w:customStyle="1" w:styleId="serchfl">
    <w:name w:val="serch_fl"/>
    <w:basedOn w:val="a"/>
    <w:rsid w:val="001875D7"/>
    <w:pPr>
      <w:widowControl/>
      <w:spacing w:before="100" w:beforeAutospacing="1" w:after="100" w:afterAutospacing="1"/>
      <w:jc w:val="left"/>
    </w:pPr>
    <w:rPr>
      <w:rFonts w:ascii="宋体" w:eastAsia="宋体" w:hAnsi="宋体" w:cs="宋体"/>
      <w:color w:val="52667F"/>
      <w:kern w:val="0"/>
      <w:szCs w:val="21"/>
    </w:rPr>
  </w:style>
  <w:style w:type="paragraph" w:customStyle="1" w:styleId="serchdh">
    <w:name w:val="serch_dh"/>
    <w:basedOn w:val="a"/>
    <w:rsid w:val="001875D7"/>
    <w:pPr>
      <w:widowControl/>
      <w:spacing w:before="100" w:beforeAutospacing="1" w:after="100" w:afterAutospacing="1"/>
      <w:jc w:val="left"/>
    </w:pPr>
    <w:rPr>
      <w:rFonts w:ascii="宋体" w:eastAsia="宋体" w:hAnsi="宋体" w:cs="宋体"/>
      <w:b/>
      <w:bCs/>
      <w:color w:val="52667F"/>
      <w:kern w:val="0"/>
      <w:szCs w:val="21"/>
    </w:rPr>
  </w:style>
  <w:style w:type="paragraph" w:customStyle="1" w:styleId="dcmiddle">
    <w:name w:val="dc_middle"/>
    <w:basedOn w:val="a"/>
    <w:rsid w:val="001875D7"/>
    <w:pPr>
      <w:widowControl/>
      <w:pBdr>
        <w:top w:val="single" w:sz="6" w:space="0" w:color="727272"/>
        <w:left w:val="single" w:sz="6" w:space="0" w:color="727272"/>
        <w:bottom w:val="single" w:sz="6" w:space="0" w:color="727272"/>
        <w:right w:val="single" w:sz="6" w:space="0" w:color="727272"/>
      </w:pBdr>
      <w:spacing w:before="75" w:after="75"/>
      <w:ind w:left="150"/>
      <w:jc w:val="left"/>
    </w:pPr>
    <w:rPr>
      <w:rFonts w:ascii="宋体" w:eastAsia="宋体" w:hAnsi="宋体" w:cs="宋体"/>
      <w:kern w:val="0"/>
      <w:sz w:val="24"/>
      <w:szCs w:val="24"/>
    </w:rPr>
  </w:style>
  <w:style w:type="paragraph" w:customStyle="1" w:styleId="dcmiddle2">
    <w:name w:val="dc_middle2"/>
    <w:basedOn w:val="a"/>
    <w:rsid w:val="001875D7"/>
    <w:pPr>
      <w:widowControl/>
      <w:pBdr>
        <w:top w:val="single" w:sz="6" w:space="0" w:color="727272"/>
        <w:left w:val="single" w:sz="6" w:space="0" w:color="727272"/>
        <w:bottom w:val="single" w:sz="6" w:space="0" w:color="727272"/>
        <w:right w:val="single" w:sz="6" w:space="0" w:color="727272"/>
      </w:pBdr>
      <w:spacing w:before="150" w:after="150"/>
      <w:ind w:left="150"/>
      <w:jc w:val="left"/>
    </w:pPr>
    <w:rPr>
      <w:rFonts w:ascii="宋体" w:eastAsia="宋体" w:hAnsi="宋体" w:cs="宋体"/>
      <w:kern w:val="0"/>
      <w:sz w:val="24"/>
      <w:szCs w:val="24"/>
    </w:rPr>
  </w:style>
  <w:style w:type="paragraph" w:customStyle="1" w:styleId="dct1">
    <w:name w:val="dc_t1"/>
    <w:basedOn w:val="a"/>
    <w:rsid w:val="001875D7"/>
    <w:pPr>
      <w:widowControl/>
      <w:shd w:val="clear" w:color="auto" w:fill="F7F8FA"/>
      <w:spacing w:before="100" w:beforeAutospacing="1" w:after="100" w:afterAutospacing="1"/>
      <w:jc w:val="center"/>
    </w:pPr>
    <w:rPr>
      <w:rFonts w:ascii="宋体" w:eastAsia="宋体" w:hAnsi="宋体" w:cs="宋体"/>
      <w:kern w:val="0"/>
      <w:sz w:val="24"/>
      <w:szCs w:val="24"/>
    </w:rPr>
  </w:style>
  <w:style w:type="paragraph" w:customStyle="1" w:styleId="dcd1">
    <w:name w:val="dc_d1"/>
    <w:basedOn w:val="a"/>
    <w:rsid w:val="001875D7"/>
    <w:pPr>
      <w:widowControl/>
      <w:pBdr>
        <w:top w:val="single" w:sz="6" w:space="0" w:color="727272"/>
        <w:left w:val="single" w:sz="6" w:space="0" w:color="727272"/>
        <w:bottom w:val="single" w:sz="6" w:space="0" w:color="727272"/>
        <w:right w:val="single" w:sz="6" w:space="0" w:color="727272"/>
      </w:pBdr>
      <w:spacing w:before="75" w:after="100" w:afterAutospacing="1"/>
      <w:ind w:left="150"/>
      <w:jc w:val="left"/>
    </w:pPr>
    <w:rPr>
      <w:rFonts w:ascii="宋体" w:eastAsia="宋体" w:hAnsi="宋体" w:cs="宋体"/>
      <w:kern w:val="0"/>
      <w:sz w:val="24"/>
      <w:szCs w:val="24"/>
    </w:rPr>
  </w:style>
  <w:style w:type="paragraph" w:customStyle="1" w:styleId="dccontent">
    <w:name w:val="dc_content"/>
    <w:basedOn w:val="a"/>
    <w:rsid w:val="001875D7"/>
    <w:pPr>
      <w:widowControl/>
      <w:spacing w:before="150" w:after="100" w:afterAutospacing="1"/>
      <w:ind w:left="600"/>
      <w:jc w:val="left"/>
    </w:pPr>
    <w:rPr>
      <w:rFonts w:ascii="宋体" w:eastAsia="宋体" w:hAnsi="宋体" w:cs="宋体"/>
      <w:kern w:val="0"/>
      <w:sz w:val="24"/>
      <w:szCs w:val="24"/>
    </w:rPr>
  </w:style>
  <w:style w:type="paragraph" w:customStyle="1" w:styleId="indexccc12">
    <w:name w:val="index_ccc12"/>
    <w:basedOn w:val="a"/>
    <w:rsid w:val="001875D7"/>
    <w:pPr>
      <w:widowControl/>
      <w:spacing w:before="100" w:beforeAutospacing="1" w:after="100" w:afterAutospacing="1"/>
      <w:jc w:val="left"/>
    </w:pPr>
    <w:rPr>
      <w:rFonts w:ascii="宋体" w:eastAsia="宋体" w:hAnsi="宋体" w:cs="宋体"/>
      <w:color w:val="CCCCCC"/>
      <w:kern w:val="0"/>
      <w:sz w:val="18"/>
      <w:szCs w:val="18"/>
    </w:rPr>
  </w:style>
  <w:style w:type="paragraph" w:customStyle="1" w:styleId="indexfff12">
    <w:name w:val="index_fff12"/>
    <w:basedOn w:val="a"/>
    <w:rsid w:val="001875D7"/>
    <w:pPr>
      <w:widowControl/>
      <w:spacing w:before="100" w:beforeAutospacing="1" w:after="100" w:afterAutospacing="1"/>
      <w:jc w:val="left"/>
    </w:pPr>
    <w:rPr>
      <w:rFonts w:ascii="宋体" w:eastAsia="宋体" w:hAnsi="宋体" w:cs="宋体"/>
      <w:color w:val="FFFFFF"/>
      <w:kern w:val="0"/>
      <w:sz w:val="18"/>
      <w:szCs w:val="18"/>
    </w:rPr>
  </w:style>
  <w:style w:type="paragraph" w:customStyle="1" w:styleId="indexlan12">
    <w:name w:val="index_lan12"/>
    <w:basedOn w:val="a"/>
    <w:rsid w:val="001875D7"/>
    <w:pPr>
      <w:widowControl/>
      <w:spacing w:before="100" w:beforeAutospacing="1" w:after="100" w:afterAutospacing="1"/>
      <w:jc w:val="left"/>
    </w:pPr>
    <w:rPr>
      <w:rFonts w:ascii="宋体" w:eastAsia="宋体" w:hAnsi="宋体" w:cs="宋体"/>
      <w:color w:val="2569B2"/>
      <w:kern w:val="0"/>
      <w:sz w:val="18"/>
      <w:szCs w:val="18"/>
    </w:rPr>
  </w:style>
  <w:style w:type="paragraph" w:customStyle="1" w:styleId="indexhong20">
    <w:name w:val="index_hong20"/>
    <w:basedOn w:val="a"/>
    <w:rsid w:val="001875D7"/>
    <w:pPr>
      <w:widowControl/>
      <w:spacing w:before="100" w:beforeAutospacing="1" w:after="100" w:afterAutospacing="1" w:line="360" w:lineRule="auto"/>
      <w:jc w:val="left"/>
    </w:pPr>
    <w:rPr>
      <w:rFonts w:ascii="宋体" w:eastAsia="宋体" w:hAnsi="宋体" w:cs="宋体"/>
      <w:b/>
      <w:bCs/>
      <w:color w:val="990000"/>
      <w:kern w:val="0"/>
      <w:sz w:val="30"/>
      <w:szCs w:val="30"/>
    </w:rPr>
  </w:style>
  <w:style w:type="paragraph" w:customStyle="1" w:styleId="date">
    <w:name w:val="date"/>
    <w:basedOn w:val="a"/>
    <w:rsid w:val="001875D7"/>
    <w:pPr>
      <w:widowControl/>
      <w:spacing w:before="100" w:beforeAutospacing="1" w:after="100" w:afterAutospacing="1"/>
      <w:jc w:val="left"/>
    </w:pPr>
    <w:rPr>
      <w:rFonts w:ascii="宋体" w:eastAsia="宋体" w:hAnsi="宋体" w:cs="宋体"/>
      <w:color w:val="666666"/>
      <w:kern w:val="0"/>
      <w:sz w:val="18"/>
      <w:szCs w:val="18"/>
    </w:rPr>
  </w:style>
  <w:style w:type="paragraph" w:customStyle="1" w:styleId="indexsong14">
    <w:name w:val="index_song14"/>
    <w:basedOn w:val="a"/>
    <w:rsid w:val="001875D7"/>
    <w:pPr>
      <w:widowControl/>
      <w:spacing w:before="100" w:beforeAutospacing="1" w:after="100" w:afterAutospacing="1"/>
      <w:jc w:val="left"/>
    </w:pPr>
    <w:rPr>
      <w:rFonts w:ascii="宋体" w:eastAsia="宋体" w:hAnsi="宋体" w:cs="宋体"/>
      <w:color w:val="990000"/>
      <w:kern w:val="0"/>
      <w:szCs w:val="21"/>
    </w:rPr>
  </w:style>
  <w:style w:type="paragraph" w:customStyle="1" w:styleId="indexbai12">
    <w:name w:val="index_bai12"/>
    <w:basedOn w:val="a"/>
    <w:rsid w:val="001875D7"/>
    <w:pPr>
      <w:widowControl/>
      <w:spacing w:before="100" w:beforeAutospacing="1" w:after="100" w:afterAutospacing="1"/>
      <w:jc w:val="left"/>
    </w:pPr>
    <w:rPr>
      <w:rFonts w:ascii="宋体" w:eastAsia="宋体" w:hAnsi="宋体" w:cs="宋体"/>
      <w:color w:val="FFFFFF"/>
      <w:kern w:val="0"/>
      <w:sz w:val="18"/>
      <w:szCs w:val="18"/>
    </w:rPr>
  </w:style>
  <w:style w:type="paragraph" w:customStyle="1" w:styleId="indexhui12">
    <w:name w:val="index_hui12"/>
    <w:basedOn w:val="a"/>
    <w:rsid w:val="001875D7"/>
    <w:pPr>
      <w:widowControl/>
      <w:spacing w:before="100" w:beforeAutospacing="1" w:after="100" w:afterAutospacing="1"/>
      <w:jc w:val="left"/>
    </w:pPr>
    <w:rPr>
      <w:rFonts w:ascii="宋体" w:eastAsia="宋体" w:hAnsi="宋体" w:cs="宋体"/>
      <w:color w:val="666666"/>
      <w:kern w:val="0"/>
      <w:sz w:val="18"/>
      <w:szCs w:val="18"/>
    </w:rPr>
  </w:style>
  <w:style w:type="paragraph" w:customStyle="1" w:styleId="leftt">
    <w:name w:val="left_t"/>
    <w:basedOn w:val="a"/>
    <w:rsid w:val="001875D7"/>
    <w:pPr>
      <w:widowControl/>
      <w:jc w:val="left"/>
    </w:pPr>
    <w:rPr>
      <w:rFonts w:ascii="宋体" w:eastAsia="宋体" w:hAnsi="宋体" w:cs="宋体"/>
      <w:kern w:val="0"/>
      <w:sz w:val="24"/>
      <w:szCs w:val="24"/>
    </w:rPr>
  </w:style>
  <w:style w:type="paragraph" w:customStyle="1" w:styleId="layui-layer-shade">
    <w:name w:val="layui-layer-shade"/>
    <w:basedOn w:val="a"/>
    <w:rsid w:val="001875D7"/>
    <w:pPr>
      <w:widowControl/>
      <w:spacing w:before="100" w:beforeAutospacing="1" w:after="100" w:afterAutospacing="1"/>
      <w:jc w:val="left"/>
    </w:pPr>
    <w:rPr>
      <w:rFonts w:ascii="宋体" w:eastAsia="宋体" w:hAnsi="宋体" w:cs="宋体"/>
      <w:kern w:val="0"/>
      <w:sz w:val="24"/>
      <w:szCs w:val="24"/>
    </w:rPr>
  </w:style>
  <w:style w:type="paragraph" w:customStyle="1" w:styleId="layui-layer">
    <w:name w:val="layui-layer"/>
    <w:basedOn w:val="a"/>
    <w:rsid w:val="001875D7"/>
    <w:pPr>
      <w:widowControl/>
      <w:shd w:val="clear" w:color="auto" w:fill="FFFFFF"/>
      <w:jc w:val="left"/>
    </w:pPr>
    <w:rPr>
      <w:rFonts w:ascii="宋体" w:eastAsia="宋体" w:hAnsi="宋体" w:cs="宋体"/>
      <w:kern w:val="0"/>
      <w:sz w:val="24"/>
      <w:szCs w:val="24"/>
    </w:rPr>
  </w:style>
  <w:style w:type="paragraph" w:customStyle="1" w:styleId="layui-layer-border">
    <w:name w:val="layui-layer-border"/>
    <w:basedOn w:val="a"/>
    <w:rsid w:val="001875D7"/>
    <w:pPr>
      <w:widowControl/>
      <w:pBdr>
        <w:top w:val="single" w:sz="6" w:space="0" w:color="B2B2B2"/>
        <w:left w:val="single" w:sz="6" w:space="0" w:color="B2B2B2"/>
        <w:bottom w:val="single" w:sz="6" w:space="0" w:color="B2B2B2"/>
        <w:right w:val="single" w:sz="6" w:space="0" w:color="B2B2B2"/>
      </w:pBdr>
      <w:spacing w:before="100" w:beforeAutospacing="1" w:after="100" w:afterAutospacing="1"/>
      <w:jc w:val="left"/>
    </w:pPr>
    <w:rPr>
      <w:rFonts w:ascii="宋体" w:eastAsia="宋体" w:hAnsi="宋体" w:cs="宋体"/>
      <w:kern w:val="0"/>
      <w:sz w:val="24"/>
      <w:szCs w:val="24"/>
    </w:rPr>
  </w:style>
  <w:style w:type="paragraph" w:customStyle="1" w:styleId="layui-layer-moves">
    <w:name w:val="layui-layer-moves"/>
    <w:basedOn w:val="a"/>
    <w:rsid w:val="001875D7"/>
    <w:pPr>
      <w:widowControl/>
      <w:pBdr>
        <w:top w:val="single" w:sz="18" w:space="0" w:color="666666"/>
        <w:left w:val="single" w:sz="18" w:space="0" w:color="666666"/>
        <w:bottom w:val="single" w:sz="18" w:space="0" w:color="666666"/>
        <w:right w:val="single" w:sz="18" w:space="0" w:color="666666"/>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layui-layer-load">
    <w:name w:val="layui-layer-load"/>
    <w:basedOn w:val="a"/>
    <w:rsid w:val="001875D7"/>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layui-layer-ico">
    <w:name w:val="layui-layer-ico"/>
    <w:basedOn w:val="a"/>
    <w:rsid w:val="001875D7"/>
    <w:pPr>
      <w:widowControl/>
      <w:spacing w:before="100" w:beforeAutospacing="1" w:after="100" w:afterAutospacing="1"/>
      <w:jc w:val="left"/>
    </w:pPr>
    <w:rPr>
      <w:rFonts w:ascii="宋体" w:eastAsia="宋体" w:hAnsi="宋体" w:cs="宋体"/>
      <w:kern w:val="0"/>
      <w:sz w:val="24"/>
      <w:szCs w:val="24"/>
    </w:rPr>
  </w:style>
  <w:style w:type="paragraph" w:customStyle="1" w:styleId="layui-layer-title">
    <w:name w:val="layui-layer-title"/>
    <w:basedOn w:val="a"/>
    <w:rsid w:val="001875D7"/>
    <w:pPr>
      <w:widowControl/>
      <w:pBdr>
        <w:bottom w:val="single" w:sz="6" w:space="0" w:color="D5D5D5"/>
      </w:pBdr>
      <w:shd w:val="clear" w:color="auto" w:fill="EAEAEA"/>
      <w:spacing w:before="100" w:beforeAutospacing="1" w:after="100" w:afterAutospacing="1" w:line="525" w:lineRule="atLeast"/>
      <w:jc w:val="left"/>
    </w:pPr>
    <w:rPr>
      <w:rFonts w:ascii="宋体" w:eastAsia="宋体" w:hAnsi="宋体" w:cs="宋体"/>
      <w:color w:val="333333"/>
      <w:kern w:val="0"/>
      <w:szCs w:val="21"/>
    </w:rPr>
  </w:style>
  <w:style w:type="paragraph" w:customStyle="1" w:styleId="layui-layer-setwin">
    <w:name w:val="layui-layer-setwin"/>
    <w:basedOn w:val="a"/>
    <w:rsid w:val="001875D7"/>
    <w:pPr>
      <w:widowControl/>
      <w:spacing w:before="100" w:beforeAutospacing="1" w:after="100" w:afterAutospacing="1"/>
      <w:jc w:val="left"/>
    </w:pPr>
    <w:rPr>
      <w:rFonts w:ascii="宋体" w:eastAsia="宋体" w:hAnsi="宋体" w:cs="宋体"/>
      <w:kern w:val="0"/>
      <w:sz w:val="2"/>
      <w:szCs w:val="2"/>
    </w:rPr>
  </w:style>
  <w:style w:type="paragraph" w:customStyle="1" w:styleId="layui-layer-btn">
    <w:name w:val="layui-layer-btn"/>
    <w:basedOn w:val="a"/>
    <w:rsid w:val="001875D7"/>
    <w:pPr>
      <w:widowControl/>
      <w:spacing w:before="100" w:beforeAutospacing="1" w:after="100" w:afterAutospacing="1"/>
      <w:jc w:val="center"/>
    </w:pPr>
    <w:rPr>
      <w:rFonts w:ascii="宋体" w:eastAsia="宋体" w:hAnsi="宋体" w:cs="宋体"/>
      <w:kern w:val="0"/>
      <w:sz w:val="24"/>
      <w:szCs w:val="24"/>
    </w:rPr>
  </w:style>
  <w:style w:type="paragraph" w:customStyle="1" w:styleId="layui-layer-rim">
    <w:name w:val="layui-layer-rim"/>
    <w:basedOn w:val="a"/>
    <w:rsid w:val="001875D7"/>
    <w:pPr>
      <w:widowControl/>
      <w:pBdr>
        <w:top w:val="single" w:sz="36" w:space="0" w:color="8D8D8D"/>
        <w:left w:val="single" w:sz="36" w:space="0" w:color="8D8D8D"/>
        <w:bottom w:val="single" w:sz="36" w:space="0" w:color="8D8D8D"/>
        <w:right w:val="single" w:sz="36" w:space="0" w:color="8D8D8D"/>
      </w:pBdr>
      <w:spacing w:before="100" w:beforeAutospacing="1" w:after="100" w:afterAutospacing="1"/>
      <w:jc w:val="left"/>
    </w:pPr>
    <w:rPr>
      <w:rFonts w:ascii="宋体" w:eastAsia="宋体" w:hAnsi="宋体" w:cs="宋体"/>
      <w:kern w:val="0"/>
      <w:sz w:val="24"/>
      <w:szCs w:val="24"/>
    </w:rPr>
  </w:style>
  <w:style w:type="paragraph" w:customStyle="1" w:styleId="layui-layer-msg">
    <w:name w:val="layui-layer-msg"/>
    <w:basedOn w:val="a"/>
    <w:rsid w:val="001875D7"/>
    <w:pPr>
      <w:widowControl/>
      <w:pBdr>
        <w:top w:val="single" w:sz="36" w:space="0" w:color="8D8D8D"/>
        <w:left w:val="single" w:sz="36" w:space="0" w:color="8D8D8D"/>
        <w:bottom w:val="single" w:sz="36" w:space="0" w:color="8D8D8D"/>
        <w:right w:val="single" w:sz="36" w:space="0" w:color="8D8D8D"/>
      </w:pBdr>
      <w:spacing w:before="100" w:beforeAutospacing="1" w:after="100" w:afterAutospacing="1"/>
      <w:jc w:val="left"/>
    </w:pPr>
    <w:rPr>
      <w:rFonts w:ascii="宋体" w:eastAsia="宋体" w:hAnsi="宋体" w:cs="宋体"/>
      <w:kern w:val="0"/>
      <w:sz w:val="24"/>
      <w:szCs w:val="24"/>
    </w:rPr>
  </w:style>
  <w:style w:type="paragraph" w:customStyle="1" w:styleId="layui-layer-hui">
    <w:name w:val="layui-layer-hui"/>
    <w:basedOn w:val="a"/>
    <w:rsid w:val="001875D7"/>
    <w:pPr>
      <w:widowControl/>
      <w:shd w:val="clear" w:color="auto" w:fill="000000"/>
      <w:spacing w:before="100" w:beforeAutospacing="1" w:after="100" w:afterAutospacing="1"/>
      <w:jc w:val="left"/>
    </w:pPr>
    <w:rPr>
      <w:rFonts w:ascii="宋体" w:eastAsia="宋体" w:hAnsi="宋体" w:cs="宋体"/>
      <w:color w:val="FFFFFF"/>
      <w:kern w:val="0"/>
      <w:sz w:val="24"/>
      <w:szCs w:val="24"/>
    </w:rPr>
  </w:style>
  <w:style w:type="paragraph" w:customStyle="1" w:styleId="layui-layer-loading">
    <w:name w:val="layui-layer-loading"/>
    <w:basedOn w:val="a"/>
    <w:rsid w:val="001875D7"/>
    <w:pPr>
      <w:widowControl/>
      <w:spacing w:before="100" w:beforeAutospacing="1" w:after="100" w:afterAutospacing="1"/>
      <w:jc w:val="left"/>
    </w:pPr>
    <w:rPr>
      <w:rFonts w:ascii="宋体" w:eastAsia="宋体" w:hAnsi="宋体" w:cs="宋体"/>
      <w:kern w:val="0"/>
      <w:sz w:val="24"/>
      <w:szCs w:val="24"/>
    </w:rPr>
  </w:style>
  <w:style w:type="paragraph" w:customStyle="1" w:styleId="layui-layer-ico16">
    <w:name w:val="layui-layer-ico16"/>
    <w:basedOn w:val="a"/>
    <w:rsid w:val="001875D7"/>
    <w:pPr>
      <w:widowControl/>
      <w:spacing w:before="100" w:beforeAutospacing="1" w:after="100" w:afterAutospacing="1"/>
      <w:jc w:val="left"/>
    </w:pPr>
    <w:rPr>
      <w:rFonts w:ascii="宋体" w:eastAsia="宋体" w:hAnsi="宋体" w:cs="宋体"/>
      <w:kern w:val="0"/>
      <w:sz w:val="24"/>
      <w:szCs w:val="24"/>
    </w:rPr>
  </w:style>
  <w:style w:type="paragraph" w:customStyle="1" w:styleId="layui-layer-tips">
    <w:name w:val="layui-layer-tips"/>
    <w:basedOn w:val="a"/>
    <w:rsid w:val="001875D7"/>
    <w:pPr>
      <w:widowControl/>
      <w:spacing w:before="100" w:beforeAutospacing="1" w:after="100" w:afterAutospacing="1"/>
      <w:jc w:val="left"/>
    </w:pPr>
    <w:rPr>
      <w:rFonts w:ascii="宋体" w:eastAsia="宋体" w:hAnsi="宋体" w:cs="宋体"/>
      <w:kern w:val="0"/>
      <w:sz w:val="24"/>
      <w:szCs w:val="24"/>
    </w:rPr>
  </w:style>
  <w:style w:type="paragraph" w:customStyle="1" w:styleId="layui-layer-close1">
    <w:name w:val="layui-layer-close1"/>
    <w:basedOn w:val="a"/>
    <w:rsid w:val="001875D7"/>
    <w:pPr>
      <w:widowControl/>
      <w:spacing w:before="100" w:beforeAutospacing="1" w:after="100" w:afterAutospacing="1"/>
      <w:jc w:val="left"/>
    </w:pPr>
    <w:rPr>
      <w:rFonts w:ascii="宋体" w:eastAsia="宋体" w:hAnsi="宋体" w:cs="宋体"/>
      <w:kern w:val="0"/>
      <w:sz w:val="24"/>
      <w:szCs w:val="24"/>
    </w:rPr>
  </w:style>
  <w:style w:type="paragraph" w:customStyle="1" w:styleId="layui-layer-close2">
    <w:name w:val="layui-layer-close2"/>
    <w:basedOn w:val="a"/>
    <w:rsid w:val="001875D7"/>
    <w:pPr>
      <w:widowControl/>
      <w:spacing w:before="100" w:beforeAutospacing="1" w:after="100" w:afterAutospacing="1"/>
      <w:jc w:val="left"/>
    </w:pPr>
    <w:rPr>
      <w:rFonts w:ascii="宋体" w:eastAsia="宋体" w:hAnsi="宋体" w:cs="宋体"/>
      <w:kern w:val="0"/>
      <w:sz w:val="24"/>
      <w:szCs w:val="24"/>
    </w:rPr>
  </w:style>
  <w:style w:type="paragraph" w:customStyle="1" w:styleId="layui-layer-btn1">
    <w:name w:val="layui-layer-btn1"/>
    <w:basedOn w:val="a"/>
    <w:rsid w:val="001875D7"/>
    <w:pPr>
      <w:widowControl/>
      <w:spacing w:before="100" w:beforeAutospacing="1" w:after="100" w:afterAutospacing="1"/>
      <w:jc w:val="left"/>
    </w:pPr>
    <w:rPr>
      <w:rFonts w:ascii="宋体" w:eastAsia="宋体" w:hAnsi="宋体" w:cs="宋体"/>
      <w:kern w:val="0"/>
      <w:sz w:val="24"/>
      <w:szCs w:val="24"/>
    </w:rPr>
  </w:style>
  <w:style w:type="paragraph" w:customStyle="1" w:styleId="layui-layer-content">
    <w:name w:val="layui-layer-content"/>
    <w:basedOn w:val="a"/>
    <w:rsid w:val="001875D7"/>
    <w:pPr>
      <w:widowControl/>
      <w:spacing w:before="100" w:beforeAutospacing="1" w:after="100" w:afterAutospacing="1"/>
      <w:jc w:val="left"/>
    </w:pPr>
    <w:rPr>
      <w:rFonts w:ascii="宋体" w:eastAsia="宋体" w:hAnsi="宋体" w:cs="宋体"/>
      <w:kern w:val="0"/>
      <w:sz w:val="24"/>
      <w:szCs w:val="24"/>
    </w:rPr>
  </w:style>
  <w:style w:type="paragraph" w:customStyle="1" w:styleId="layui-layer-padding">
    <w:name w:val="layui-layer-padding"/>
    <w:basedOn w:val="a"/>
    <w:rsid w:val="001875D7"/>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1">
    <w:name w:val="layui-layer-loading1"/>
    <w:basedOn w:val="a"/>
    <w:rsid w:val="001875D7"/>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2">
    <w:name w:val="layui-layer-loading2"/>
    <w:basedOn w:val="a"/>
    <w:rsid w:val="001875D7"/>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unhideWhenUsed/>
    <w:rsid w:val="001875D7"/>
    <w:pPr>
      <w:widowControl/>
      <w:spacing w:before="100" w:beforeAutospacing="1" w:after="100" w:afterAutospacing="1"/>
      <w:jc w:val="left"/>
    </w:pPr>
    <w:rPr>
      <w:rFonts w:ascii="宋体" w:eastAsia="宋体" w:hAnsi="宋体" w:cs="宋体"/>
      <w:kern w:val="0"/>
      <w:sz w:val="24"/>
      <w:szCs w:val="24"/>
    </w:rPr>
  </w:style>
  <w:style w:type="paragraph" w:customStyle="1" w:styleId="layui-layer-ico1">
    <w:name w:val="layui-layer-ico1"/>
    <w:basedOn w:val="a"/>
    <w:rsid w:val="001875D7"/>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layui-layer-close11">
    <w:name w:val="layui-layer-close11"/>
    <w:basedOn w:val="a"/>
    <w:rsid w:val="001875D7"/>
    <w:pPr>
      <w:widowControl/>
      <w:spacing w:before="100" w:beforeAutospacing="1" w:after="100" w:afterAutospacing="1"/>
      <w:jc w:val="left"/>
    </w:pPr>
    <w:rPr>
      <w:rFonts w:ascii="宋体" w:eastAsia="宋体" w:hAnsi="宋体" w:cs="宋体"/>
      <w:kern w:val="0"/>
      <w:sz w:val="24"/>
      <w:szCs w:val="24"/>
    </w:rPr>
  </w:style>
  <w:style w:type="paragraph" w:customStyle="1" w:styleId="layui-layer-close21">
    <w:name w:val="layui-layer-close21"/>
    <w:basedOn w:val="a"/>
    <w:rsid w:val="001875D7"/>
    <w:pPr>
      <w:widowControl/>
      <w:spacing w:before="100" w:beforeAutospacing="1" w:after="100" w:afterAutospacing="1"/>
      <w:jc w:val="left"/>
    </w:pPr>
    <w:rPr>
      <w:rFonts w:ascii="宋体" w:eastAsia="宋体" w:hAnsi="宋体" w:cs="宋体"/>
      <w:kern w:val="0"/>
      <w:sz w:val="24"/>
      <w:szCs w:val="24"/>
    </w:rPr>
  </w:style>
  <w:style w:type="paragraph" w:customStyle="1" w:styleId="layui-layer-btn11">
    <w:name w:val="layui-layer-btn11"/>
    <w:basedOn w:val="a"/>
    <w:rsid w:val="001875D7"/>
    <w:pPr>
      <w:widowControl/>
      <w:shd w:val="clear" w:color="auto" w:fill="A6BBCE"/>
      <w:spacing w:before="100" w:beforeAutospacing="1" w:after="100" w:afterAutospacing="1"/>
      <w:jc w:val="left"/>
    </w:pPr>
    <w:rPr>
      <w:rFonts w:ascii="宋体" w:eastAsia="宋体" w:hAnsi="宋体" w:cs="宋体"/>
      <w:kern w:val="0"/>
      <w:sz w:val="24"/>
      <w:szCs w:val="24"/>
    </w:rPr>
  </w:style>
  <w:style w:type="paragraph" w:customStyle="1" w:styleId="layui-layer-content1">
    <w:name w:val="layui-layer-content1"/>
    <w:basedOn w:val="a"/>
    <w:rsid w:val="001875D7"/>
    <w:pPr>
      <w:widowControl/>
      <w:wordWrap w:val="0"/>
      <w:spacing w:before="100" w:beforeAutospacing="1" w:after="100" w:afterAutospacing="1" w:line="360" w:lineRule="atLeast"/>
      <w:jc w:val="left"/>
    </w:pPr>
    <w:rPr>
      <w:rFonts w:ascii="宋体" w:eastAsia="宋体" w:hAnsi="宋体" w:cs="宋体"/>
      <w:kern w:val="0"/>
      <w:szCs w:val="21"/>
    </w:rPr>
  </w:style>
  <w:style w:type="paragraph" w:customStyle="1" w:styleId="layui-layer-ico2">
    <w:name w:val="layui-layer-ico2"/>
    <w:basedOn w:val="a"/>
    <w:rsid w:val="001875D7"/>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layui-layer-content2">
    <w:name w:val="layui-layer-content2"/>
    <w:basedOn w:val="a"/>
    <w:rsid w:val="001875D7"/>
    <w:pPr>
      <w:widowControl/>
      <w:spacing w:before="100" w:beforeAutospacing="1" w:after="100" w:afterAutospacing="1"/>
      <w:jc w:val="center"/>
    </w:pPr>
    <w:rPr>
      <w:rFonts w:ascii="宋体" w:eastAsia="宋体" w:hAnsi="宋体" w:cs="宋体"/>
      <w:kern w:val="0"/>
      <w:sz w:val="24"/>
      <w:szCs w:val="24"/>
    </w:rPr>
  </w:style>
  <w:style w:type="paragraph" w:customStyle="1" w:styleId="layui-layer-padding1">
    <w:name w:val="layui-layer-padding1"/>
    <w:basedOn w:val="a"/>
    <w:rsid w:val="001875D7"/>
    <w:pPr>
      <w:widowControl/>
      <w:spacing w:before="100" w:beforeAutospacing="1" w:after="100" w:afterAutospacing="1"/>
      <w:jc w:val="left"/>
    </w:pPr>
    <w:rPr>
      <w:rFonts w:ascii="宋体" w:eastAsia="宋体" w:hAnsi="宋体" w:cs="宋体"/>
      <w:kern w:val="0"/>
      <w:sz w:val="24"/>
      <w:szCs w:val="24"/>
    </w:rPr>
  </w:style>
  <w:style w:type="paragraph" w:customStyle="1" w:styleId="layui-layer-padding2">
    <w:name w:val="layui-layer-padding2"/>
    <w:basedOn w:val="a"/>
    <w:rsid w:val="001875D7"/>
    <w:pPr>
      <w:widowControl/>
      <w:spacing w:before="100" w:beforeAutospacing="1" w:after="100" w:afterAutospacing="1"/>
      <w:jc w:val="left"/>
    </w:pPr>
    <w:rPr>
      <w:rFonts w:ascii="宋体" w:eastAsia="宋体" w:hAnsi="宋体" w:cs="宋体"/>
      <w:kern w:val="0"/>
      <w:sz w:val="24"/>
      <w:szCs w:val="24"/>
    </w:rPr>
  </w:style>
  <w:style w:type="paragraph" w:customStyle="1" w:styleId="layui-layer-btn2">
    <w:name w:val="layui-layer-btn2"/>
    <w:basedOn w:val="a"/>
    <w:rsid w:val="001875D7"/>
    <w:pPr>
      <w:widowControl/>
      <w:spacing w:before="100" w:beforeAutospacing="1" w:after="100" w:afterAutospacing="1"/>
      <w:jc w:val="center"/>
    </w:pPr>
    <w:rPr>
      <w:rFonts w:ascii="宋体" w:eastAsia="宋体" w:hAnsi="宋体" w:cs="宋体"/>
      <w:kern w:val="0"/>
      <w:sz w:val="24"/>
      <w:szCs w:val="24"/>
    </w:rPr>
  </w:style>
  <w:style w:type="paragraph" w:customStyle="1" w:styleId="layui-layer-btn3">
    <w:name w:val="layui-layer-btn3"/>
    <w:basedOn w:val="a"/>
    <w:rsid w:val="001875D7"/>
    <w:pPr>
      <w:widowControl/>
      <w:spacing w:before="100" w:beforeAutospacing="1" w:after="100" w:afterAutospacing="1"/>
      <w:jc w:val="center"/>
    </w:pPr>
    <w:rPr>
      <w:rFonts w:ascii="宋体" w:eastAsia="宋体" w:hAnsi="宋体" w:cs="宋体"/>
      <w:kern w:val="0"/>
      <w:sz w:val="24"/>
      <w:szCs w:val="24"/>
    </w:rPr>
  </w:style>
  <w:style w:type="paragraph" w:customStyle="1" w:styleId="layui-layer-content3">
    <w:name w:val="layui-layer-content3"/>
    <w:basedOn w:val="a"/>
    <w:rsid w:val="001875D7"/>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11">
    <w:name w:val="layui-layer-loading11"/>
    <w:basedOn w:val="a"/>
    <w:rsid w:val="001875D7"/>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21">
    <w:name w:val="layui-layer-loading21"/>
    <w:basedOn w:val="a"/>
    <w:rsid w:val="001875D7"/>
    <w:pPr>
      <w:widowControl/>
      <w:spacing w:before="100" w:beforeAutospacing="1" w:after="100" w:afterAutospacing="1"/>
      <w:jc w:val="left"/>
    </w:pPr>
    <w:rPr>
      <w:rFonts w:ascii="宋体" w:eastAsia="宋体" w:hAnsi="宋体" w:cs="宋体"/>
      <w:kern w:val="0"/>
      <w:sz w:val="24"/>
      <w:szCs w:val="24"/>
    </w:rPr>
  </w:style>
  <w:style w:type="paragraph" w:customStyle="1" w:styleId="layui-layer-content4">
    <w:name w:val="layui-layer-content4"/>
    <w:basedOn w:val="a"/>
    <w:rsid w:val="001875D7"/>
    <w:pPr>
      <w:widowControl/>
      <w:shd w:val="clear" w:color="auto" w:fill="FF9900"/>
      <w:spacing w:before="100" w:beforeAutospacing="1" w:after="100" w:afterAutospacing="1" w:line="330" w:lineRule="atLeast"/>
      <w:jc w:val="left"/>
    </w:pPr>
    <w:rPr>
      <w:rFonts w:ascii="宋体" w:eastAsia="宋体" w:hAnsi="宋体" w:cs="宋体"/>
      <w:color w:val="FFFFFF"/>
      <w:kern w:val="0"/>
      <w:sz w:val="18"/>
      <w:szCs w:val="18"/>
    </w:rPr>
  </w:style>
  <w:style w:type="paragraph" w:customStyle="1" w:styleId="layui-layer-title1">
    <w:name w:val="layui-layer-title1"/>
    <w:basedOn w:val="a"/>
    <w:rsid w:val="001875D7"/>
    <w:pPr>
      <w:widowControl/>
      <w:shd w:val="clear" w:color="auto" w:fill="4476A7"/>
      <w:spacing w:before="100" w:beforeAutospacing="1" w:after="100" w:afterAutospacing="1" w:line="525" w:lineRule="atLeast"/>
      <w:jc w:val="left"/>
    </w:pPr>
    <w:rPr>
      <w:rFonts w:ascii="宋体" w:eastAsia="宋体" w:hAnsi="宋体" w:cs="宋体"/>
      <w:color w:val="FFFFFF"/>
      <w:kern w:val="0"/>
      <w:szCs w:val="21"/>
    </w:rPr>
  </w:style>
  <w:style w:type="paragraph" w:customStyle="1" w:styleId="layui-layer-btn4">
    <w:name w:val="layui-layer-btn4"/>
    <w:basedOn w:val="a"/>
    <w:rsid w:val="001875D7"/>
    <w:pPr>
      <w:widowControl/>
      <w:pBdr>
        <w:top w:val="single" w:sz="6" w:space="8" w:color="E9E7E7"/>
      </w:pBdr>
      <w:spacing w:before="100" w:beforeAutospacing="1" w:after="100" w:afterAutospacing="1"/>
      <w:jc w:val="right"/>
    </w:pPr>
    <w:rPr>
      <w:rFonts w:ascii="宋体" w:eastAsia="宋体" w:hAnsi="宋体" w:cs="宋体"/>
      <w:kern w:val="0"/>
      <w:sz w:val="24"/>
      <w:szCs w:val="24"/>
    </w:rPr>
  </w:style>
  <w:style w:type="paragraph" w:customStyle="1" w:styleId="layui-layer-btn12">
    <w:name w:val="layui-layer-btn12"/>
    <w:basedOn w:val="a"/>
    <w:rsid w:val="001875D7"/>
    <w:pPr>
      <w:widowControl/>
      <w:shd w:val="clear" w:color="auto" w:fill="C9C5C5"/>
      <w:spacing w:before="100" w:beforeAutospacing="1" w:after="100" w:afterAutospacing="1"/>
      <w:jc w:val="left"/>
    </w:pPr>
    <w:rPr>
      <w:rFonts w:ascii="宋体" w:eastAsia="宋体" w:hAnsi="宋体" w:cs="宋体"/>
      <w:kern w:val="0"/>
      <w:sz w:val="24"/>
      <w:szCs w:val="24"/>
    </w:rPr>
  </w:style>
  <w:style w:type="paragraph" w:customStyle="1" w:styleId="layui-layer-title2">
    <w:name w:val="layui-layer-title2"/>
    <w:basedOn w:val="a"/>
    <w:rsid w:val="001875D7"/>
    <w:pPr>
      <w:widowControl/>
      <w:shd w:val="clear" w:color="auto" w:fill="009F95"/>
      <w:spacing w:before="100" w:beforeAutospacing="1" w:after="100" w:afterAutospacing="1" w:line="525" w:lineRule="atLeast"/>
      <w:jc w:val="left"/>
    </w:pPr>
    <w:rPr>
      <w:rFonts w:ascii="宋体" w:eastAsia="宋体" w:hAnsi="宋体" w:cs="宋体"/>
      <w:color w:val="FFFFFF"/>
      <w:kern w:val="0"/>
      <w:szCs w:val="21"/>
    </w:rPr>
  </w:style>
  <w:style w:type="paragraph" w:customStyle="1" w:styleId="layui-layer-btn13">
    <w:name w:val="layui-layer-btn13"/>
    <w:basedOn w:val="a"/>
    <w:rsid w:val="001875D7"/>
    <w:pPr>
      <w:widowControl/>
      <w:shd w:val="clear" w:color="auto" w:fill="92B8B1"/>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39335144">
      <w:bodyDiv w:val="1"/>
      <w:marLeft w:val="0"/>
      <w:marRight w:val="0"/>
      <w:marTop w:val="0"/>
      <w:marBottom w:val="0"/>
      <w:divBdr>
        <w:top w:val="none" w:sz="0" w:space="0" w:color="auto"/>
        <w:left w:val="none" w:sz="0" w:space="0" w:color="auto"/>
        <w:bottom w:val="none" w:sz="0" w:space="0" w:color="auto"/>
        <w:right w:val="none" w:sz="0" w:space="0" w:color="auto"/>
      </w:divBdr>
      <w:divsChild>
        <w:div w:id="259946070">
          <w:marLeft w:val="0"/>
          <w:marRight w:val="0"/>
          <w:marTop w:val="0"/>
          <w:marBottom w:val="0"/>
          <w:divBdr>
            <w:top w:val="none" w:sz="0" w:space="0" w:color="auto"/>
            <w:left w:val="none" w:sz="0" w:space="0" w:color="auto"/>
            <w:bottom w:val="none" w:sz="0" w:space="0" w:color="auto"/>
            <w:right w:val="none" w:sz="0" w:space="0" w:color="auto"/>
          </w:divBdr>
          <w:divsChild>
            <w:div w:id="513348049">
              <w:marLeft w:val="0"/>
              <w:marRight w:val="0"/>
              <w:marTop w:val="0"/>
              <w:marBottom w:val="0"/>
              <w:divBdr>
                <w:top w:val="none" w:sz="0" w:space="0" w:color="auto"/>
                <w:left w:val="none" w:sz="0" w:space="0" w:color="auto"/>
                <w:bottom w:val="none" w:sz="0" w:space="0" w:color="auto"/>
                <w:right w:val="none" w:sz="0" w:space="0" w:color="auto"/>
              </w:divBdr>
              <w:divsChild>
                <w:div w:id="1550528633">
                  <w:marLeft w:val="0"/>
                  <w:marRight w:val="0"/>
                  <w:marTop w:val="0"/>
                  <w:marBottom w:val="0"/>
                  <w:divBdr>
                    <w:top w:val="none" w:sz="0" w:space="0" w:color="auto"/>
                    <w:left w:val="none" w:sz="0" w:space="0" w:color="auto"/>
                    <w:bottom w:val="none" w:sz="0" w:space="0" w:color="auto"/>
                    <w:right w:val="none" w:sz="0" w:space="0" w:color="auto"/>
                  </w:divBdr>
                  <w:divsChild>
                    <w:div w:id="1721634139">
                      <w:marLeft w:val="0"/>
                      <w:marRight w:val="0"/>
                      <w:marTop w:val="0"/>
                      <w:marBottom w:val="0"/>
                      <w:divBdr>
                        <w:top w:val="none" w:sz="0" w:space="0" w:color="auto"/>
                        <w:left w:val="none" w:sz="0" w:space="0" w:color="auto"/>
                        <w:bottom w:val="none" w:sz="0" w:space="0" w:color="auto"/>
                        <w:right w:val="none" w:sz="0" w:space="0" w:color="auto"/>
                      </w:divBdr>
                      <w:divsChild>
                        <w:div w:id="943073856">
                          <w:marLeft w:val="0"/>
                          <w:marRight w:val="0"/>
                          <w:marTop w:val="0"/>
                          <w:marBottom w:val="0"/>
                          <w:divBdr>
                            <w:top w:val="none" w:sz="0" w:space="0" w:color="auto"/>
                            <w:left w:val="none" w:sz="0" w:space="0" w:color="auto"/>
                            <w:bottom w:val="none" w:sz="0" w:space="0" w:color="auto"/>
                            <w:right w:val="none" w:sz="0" w:space="0" w:color="auto"/>
                          </w:divBdr>
                          <w:divsChild>
                            <w:div w:id="142815777">
                              <w:marLeft w:val="0"/>
                              <w:marRight w:val="0"/>
                              <w:marTop w:val="0"/>
                              <w:marBottom w:val="0"/>
                              <w:divBdr>
                                <w:top w:val="none" w:sz="0" w:space="0" w:color="auto"/>
                                <w:left w:val="none" w:sz="0" w:space="0" w:color="auto"/>
                                <w:bottom w:val="none" w:sz="0" w:space="0" w:color="auto"/>
                                <w:right w:val="none" w:sz="0" w:space="0" w:color="auto"/>
                              </w:divBdr>
                              <w:divsChild>
                                <w:div w:id="10542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1401</Words>
  <Characters>7992</Characters>
  <Application>Microsoft Office Word</Application>
  <DocSecurity>0</DocSecurity>
  <Lines>66</Lines>
  <Paragraphs>18</Paragraphs>
  <ScaleCrop>false</ScaleCrop>
  <Company/>
  <LinksUpToDate>false</LinksUpToDate>
  <CharactersWithSpaces>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2016-12-09T01:45:00Z</dcterms:created>
  <dcterms:modified xsi:type="dcterms:W3CDTF">2016-12-09T01:46:00Z</dcterms:modified>
</cp:coreProperties>
</file>