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hint="eastAsia" w:ascii="黑体" w:hAnsi="黑体" w:eastAsia="黑体"/>
          <w:sz w:val="32"/>
          <w:szCs w:val="32"/>
        </w:rPr>
      </w:pPr>
      <w:bookmarkStart w:id="0" w:name="_GoBack"/>
      <w:r>
        <w:rPr>
          <w:rFonts w:hint="eastAsia" w:ascii="黑体" w:hAnsi="黑体" w:eastAsia="黑体"/>
          <w:sz w:val="32"/>
          <w:szCs w:val="32"/>
        </w:rPr>
        <w:t>《荣成市自然人</w:t>
      </w:r>
      <w:r>
        <w:rPr>
          <w:rFonts w:ascii="黑体" w:hAnsi="黑体" w:eastAsia="黑体"/>
          <w:sz w:val="32"/>
          <w:szCs w:val="32"/>
        </w:rPr>
        <w:t>和社会法人信用信息评价规定</w:t>
      </w:r>
      <w:r>
        <w:rPr>
          <w:rFonts w:hint="eastAsia" w:ascii="黑体" w:hAnsi="黑体" w:eastAsia="黑体"/>
          <w:sz w:val="32"/>
          <w:szCs w:val="32"/>
        </w:rPr>
        <w:t>》修订意见</w:t>
      </w:r>
      <w:bookmarkEnd w:id="0"/>
    </w:p>
    <w:p>
      <w:pPr>
        <w:snapToGrid w:val="0"/>
        <w:spacing w:line="600" w:lineRule="exact"/>
        <w:ind w:firstLine="640" w:firstLineChars="200"/>
        <w:jc w:val="left"/>
        <w:rPr>
          <w:rFonts w:hint="eastAsia" w:ascii="仿宋" w:hAnsi="仿宋" w:eastAsia="仿宋"/>
          <w:sz w:val="32"/>
          <w:szCs w:val="32"/>
        </w:rPr>
      </w:pPr>
    </w:p>
    <w:p>
      <w:pPr>
        <w:snapToGrid w:val="0"/>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本次指标调整总的原则是，弱化获得荣誉表彰的分值，增加完成市里中心工作、重点工作等信息，完善已经有赋分项目的指标项，取消一批不合理的信息项。同时，对现有评价指标进行比对调整，解决近似信息而赋分标准不一致的问题。主要涉及六方面：</w:t>
      </w:r>
    </w:p>
    <w:p>
      <w:pPr>
        <w:snapToGrid w:val="0"/>
        <w:spacing w:line="600" w:lineRule="exact"/>
        <w:ind w:firstLine="643" w:firstLineChars="200"/>
        <w:jc w:val="left"/>
        <w:rPr>
          <w:rFonts w:hint="eastAsia" w:ascii="仿宋" w:hAnsi="仿宋" w:eastAsia="仿宋"/>
          <w:sz w:val="32"/>
          <w:szCs w:val="32"/>
        </w:rPr>
      </w:pPr>
      <w:r>
        <w:rPr>
          <w:rFonts w:hint="eastAsia" w:ascii="仿宋" w:hAnsi="仿宋" w:eastAsia="仿宋"/>
          <w:b/>
          <w:sz w:val="32"/>
          <w:szCs w:val="32"/>
        </w:rPr>
        <w:t>一降，</w:t>
      </w:r>
      <w:r>
        <w:rPr>
          <w:rFonts w:hint="eastAsia" w:ascii="仿宋" w:hAnsi="仿宋" w:eastAsia="仿宋"/>
          <w:sz w:val="32"/>
          <w:szCs w:val="32"/>
        </w:rPr>
        <w:t>就是降低荣誉表彰信息加分分值，降低公安交通管理信息扣分分值（10项）。</w:t>
      </w:r>
    </w:p>
    <w:p>
      <w:pPr>
        <w:snapToGrid w:val="0"/>
        <w:spacing w:line="600" w:lineRule="exact"/>
        <w:ind w:firstLine="643" w:firstLineChars="200"/>
        <w:jc w:val="left"/>
        <w:rPr>
          <w:rFonts w:hint="eastAsia" w:ascii="仿宋" w:hAnsi="仿宋" w:eastAsia="仿宋"/>
          <w:sz w:val="32"/>
          <w:szCs w:val="32"/>
        </w:rPr>
      </w:pPr>
      <w:r>
        <w:rPr>
          <w:rFonts w:hint="eastAsia" w:ascii="仿宋" w:hAnsi="仿宋" w:eastAsia="仿宋"/>
          <w:b/>
          <w:sz w:val="32"/>
          <w:szCs w:val="32"/>
        </w:rPr>
        <w:t>二提，</w:t>
      </w:r>
      <w:r>
        <w:rPr>
          <w:rFonts w:hint="eastAsia" w:ascii="仿宋" w:hAnsi="仿宋" w:eastAsia="仿宋"/>
          <w:sz w:val="32"/>
          <w:szCs w:val="32"/>
        </w:rPr>
        <w:t>就是提高志愿服务、社区服务、捐款、献血等方面的信用分数（27项）。</w:t>
      </w:r>
    </w:p>
    <w:p>
      <w:pPr>
        <w:snapToGrid w:val="0"/>
        <w:spacing w:line="600" w:lineRule="exact"/>
        <w:ind w:firstLine="643" w:firstLineChars="200"/>
        <w:jc w:val="left"/>
        <w:rPr>
          <w:rFonts w:hint="eastAsia" w:ascii="仿宋" w:hAnsi="仿宋" w:eastAsia="仿宋"/>
          <w:sz w:val="32"/>
          <w:szCs w:val="32"/>
        </w:rPr>
      </w:pPr>
      <w:r>
        <w:rPr>
          <w:rFonts w:hint="eastAsia" w:ascii="仿宋" w:hAnsi="仿宋" w:eastAsia="仿宋"/>
          <w:b/>
          <w:sz w:val="32"/>
          <w:szCs w:val="32"/>
        </w:rPr>
        <w:t>三细，</w:t>
      </w:r>
      <w:r>
        <w:rPr>
          <w:rFonts w:hint="eastAsia" w:ascii="仿宋" w:hAnsi="仿宋" w:eastAsia="仿宋"/>
          <w:sz w:val="32"/>
          <w:szCs w:val="32"/>
        </w:rPr>
        <w:t xml:space="preserve"> 就是细化拾金不昧、失信被执行人方面的指标项（20项）。</w:t>
      </w:r>
    </w:p>
    <w:p>
      <w:pPr>
        <w:snapToGrid w:val="0"/>
        <w:spacing w:line="600" w:lineRule="exact"/>
        <w:ind w:firstLine="643" w:firstLineChars="200"/>
        <w:jc w:val="left"/>
        <w:rPr>
          <w:rFonts w:hint="eastAsia" w:ascii="仿宋" w:hAnsi="仿宋" w:eastAsia="仿宋"/>
          <w:sz w:val="32"/>
          <w:szCs w:val="32"/>
        </w:rPr>
      </w:pPr>
      <w:r>
        <w:rPr>
          <w:rFonts w:hint="eastAsia" w:ascii="仿宋" w:hAnsi="仿宋" w:eastAsia="仿宋"/>
          <w:b/>
          <w:sz w:val="32"/>
          <w:szCs w:val="32"/>
        </w:rPr>
        <w:t>四补，</w:t>
      </w:r>
      <w:r>
        <w:rPr>
          <w:rFonts w:hint="eastAsia" w:ascii="仿宋" w:hAnsi="仿宋" w:eastAsia="仿宋"/>
          <w:sz w:val="32"/>
          <w:szCs w:val="32"/>
        </w:rPr>
        <w:t>就是补充违建拆除、骗取补贴资金、破坏公共设施、行业红黑名单等社会管理、政务管理方面的指标项（13项）。</w:t>
      </w:r>
    </w:p>
    <w:p>
      <w:pPr>
        <w:snapToGrid w:val="0"/>
        <w:spacing w:line="600" w:lineRule="exact"/>
        <w:ind w:firstLine="643" w:firstLineChars="200"/>
        <w:jc w:val="left"/>
        <w:rPr>
          <w:rFonts w:hint="eastAsia" w:ascii="仿宋" w:hAnsi="仿宋" w:eastAsia="仿宋"/>
          <w:sz w:val="32"/>
          <w:szCs w:val="32"/>
        </w:rPr>
      </w:pPr>
      <w:r>
        <w:rPr>
          <w:rFonts w:hint="eastAsia" w:ascii="仿宋" w:hAnsi="仿宋" w:eastAsia="仿宋"/>
          <w:b/>
          <w:sz w:val="32"/>
          <w:szCs w:val="32"/>
        </w:rPr>
        <w:t>五增，</w:t>
      </w:r>
      <w:r>
        <w:rPr>
          <w:rFonts w:hint="eastAsia" w:ascii="仿宋" w:hAnsi="仿宋" w:eastAsia="仿宋"/>
          <w:sz w:val="32"/>
          <w:szCs w:val="32"/>
        </w:rPr>
        <w:t>就是增加完成中心工作、企业职工管理、违反行政审批“告知承诺”、社区管理等方面的指标项（53项）。</w:t>
      </w:r>
    </w:p>
    <w:p>
      <w:pPr>
        <w:snapToGrid w:val="0"/>
        <w:spacing w:line="600" w:lineRule="exact"/>
        <w:ind w:firstLine="643" w:firstLineChars="200"/>
        <w:jc w:val="left"/>
        <w:rPr>
          <w:rFonts w:hint="eastAsia" w:ascii="仿宋" w:hAnsi="仿宋" w:eastAsia="仿宋"/>
          <w:sz w:val="32"/>
          <w:szCs w:val="32"/>
        </w:rPr>
      </w:pPr>
      <w:r>
        <w:rPr>
          <w:rFonts w:hint="eastAsia" w:ascii="仿宋" w:hAnsi="仿宋" w:eastAsia="仿宋"/>
          <w:b/>
          <w:sz w:val="32"/>
          <w:szCs w:val="32"/>
        </w:rPr>
        <w:t>六废，</w:t>
      </w:r>
      <w:r>
        <w:rPr>
          <w:rFonts w:hint="eastAsia" w:ascii="仿宋" w:hAnsi="仿宋" w:eastAsia="仿宋"/>
          <w:sz w:val="32"/>
          <w:szCs w:val="32"/>
        </w:rPr>
        <w:t>就是废止协会和社会团体类的表彰加分，以及信息指标有冲突、实际意义不大的指标项（19项）。</w:t>
      </w:r>
    </w:p>
    <w:p>
      <w:pPr>
        <w:ind w:firstLine="640" w:firstLineChars="200"/>
        <w:rPr>
          <w:rFonts w:hint="eastAsia" w:ascii="仿宋" w:hAnsi="仿宋" w:eastAsia="仿宋"/>
          <w:sz w:val="32"/>
          <w:szCs w:val="32"/>
        </w:rPr>
      </w:pPr>
      <w:r>
        <w:rPr>
          <w:rFonts w:hint="eastAsia" w:ascii="仿宋" w:hAnsi="仿宋" w:eastAsia="仿宋"/>
          <w:sz w:val="32"/>
          <w:szCs w:val="32"/>
        </w:rPr>
        <w:t>说明：农村居民信用管理、信访、党建等方面的信用管理指标按专项管理办法执行。</w:t>
      </w:r>
    </w:p>
    <w:p>
      <w:pPr>
        <w:pStyle w:val="7"/>
        <w:ind w:firstLine="0" w:firstLineChars="0"/>
        <w:rPr>
          <w:rFonts w:hint="eastAsia" w:ascii="仿宋" w:hAnsi="仿宋" w:eastAsia="仿宋"/>
          <w:sz w:val="32"/>
          <w:szCs w:val="32"/>
        </w:rPr>
      </w:pPr>
    </w:p>
    <w:p>
      <w:pPr>
        <w:pStyle w:val="7"/>
        <w:ind w:firstLine="0" w:firstLineChars="0"/>
        <w:rPr>
          <w:rFonts w:hint="eastAsia" w:ascii="黑体" w:eastAsia="黑体"/>
          <w:sz w:val="32"/>
          <w:szCs w:val="32"/>
        </w:rPr>
      </w:pPr>
    </w:p>
    <w:p>
      <w:pPr>
        <w:pStyle w:val="7"/>
        <w:ind w:firstLine="0" w:firstLineChars="0"/>
        <w:rPr>
          <w:rFonts w:hint="eastAsia" w:ascii="黑体" w:eastAsia="黑体"/>
          <w:sz w:val="32"/>
          <w:szCs w:val="32"/>
        </w:rPr>
      </w:pPr>
      <w:r>
        <w:rPr>
          <w:rFonts w:hint="eastAsia" w:ascii="黑体" w:eastAsia="黑体"/>
          <w:sz w:val="32"/>
          <w:szCs w:val="32"/>
        </w:rPr>
        <w:t>一、降低分数指标（10项）：</w:t>
      </w:r>
    </w:p>
    <w:p>
      <w:pPr>
        <w:pStyle w:val="7"/>
        <w:ind w:firstLine="0" w:firstLineChars="0"/>
        <w:rPr>
          <w:sz w:val="32"/>
          <w:szCs w:val="32"/>
        </w:rPr>
      </w:pP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881"/>
        <w:gridCol w:w="2550"/>
        <w:gridCol w:w="2976"/>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noWrap w:val="0"/>
            <w:vAlign w:val="top"/>
          </w:tcPr>
          <w:p>
            <w:pPr>
              <w:spacing w:line="400" w:lineRule="exact"/>
              <w:jc w:val="center"/>
              <w:rPr>
                <w:rFonts w:ascii="宋体" w:hAnsi="宋体"/>
                <w:szCs w:val="21"/>
              </w:rPr>
            </w:pPr>
            <w:r>
              <w:rPr>
                <w:rFonts w:hint="eastAsia" w:ascii="宋体" w:hAnsi="宋体"/>
                <w:szCs w:val="21"/>
              </w:rPr>
              <w:t>调整项目</w:t>
            </w:r>
          </w:p>
        </w:tc>
        <w:tc>
          <w:tcPr>
            <w:tcW w:w="1881" w:type="dxa"/>
            <w:noWrap w:val="0"/>
            <w:vAlign w:val="top"/>
          </w:tcPr>
          <w:p>
            <w:pPr>
              <w:spacing w:line="400" w:lineRule="exact"/>
              <w:jc w:val="center"/>
              <w:rPr>
                <w:rFonts w:ascii="宋体" w:hAnsi="宋体"/>
                <w:szCs w:val="21"/>
              </w:rPr>
            </w:pPr>
            <w:r>
              <w:rPr>
                <w:rFonts w:hint="eastAsia" w:ascii="宋体" w:hAnsi="宋体"/>
                <w:szCs w:val="21"/>
              </w:rPr>
              <w:t>评价对象</w:t>
            </w:r>
          </w:p>
        </w:tc>
        <w:tc>
          <w:tcPr>
            <w:tcW w:w="2550" w:type="dxa"/>
            <w:noWrap w:val="0"/>
            <w:vAlign w:val="top"/>
          </w:tcPr>
          <w:p>
            <w:pPr>
              <w:spacing w:line="400" w:lineRule="exact"/>
              <w:jc w:val="center"/>
              <w:rPr>
                <w:rFonts w:ascii="宋体" w:hAnsi="宋体"/>
                <w:szCs w:val="21"/>
              </w:rPr>
            </w:pPr>
            <w:r>
              <w:rPr>
                <w:rFonts w:hint="eastAsia" w:ascii="宋体" w:hAnsi="宋体"/>
                <w:szCs w:val="21"/>
              </w:rPr>
              <w:t>原指标内容</w:t>
            </w:r>
          </w:p>
        </w:tc>
        <w:tc>
          <w:tcPr>
            <w:tcW w:w="2976" w:type="dxa"/>
            <w:noWrap w:val="0"/>
            <w:vAlign w:val="top"/>
          </w:tcPr>
          <w:p>
            <w:pPr>
              <w:spacing w:line="400" w:lineRule="exact"/>
              <w:jc w:val="center"/>
              <w:rPr>
                <w:rFonts w:ascii="宋体" w:hAnsi="宋体"/>
                <w:szCs w:val="21"/>
              </w:rPr>
            </w:pPr>
            <w:r>
              <w:rPr>
                <w:rFonts w:hint="eastAsia" w:ascii="宋体" w:hAnsi="宋体"/>
                <w:szCs w:val="21"/>
              </w:rPr>
              <w:t>拟修改内容</w:t>
            </w:r>
          </w:p>
        </w:tc>
        <w:tc>
          <w:tcPr>
            <w:tcW w:w="750" w:type="dxa"/>
            <w:noWrap w:val="0"/>
            <w:vAlign w:val="top"/>
          </w:tcPr>
          <w:p>
            <w:pPr>
              <w:spacing w:line="4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noWrap w:val="0"/>
            <w:vAlign w:val="center"/>
          </w:tcPr>
          <w:p>
            <w:pPr>
              <w:jc w:val="center"/>
            </w:pPr>
            <w:r>
              <w:rPr>
                <w:rFonts w:hint="eastAsia"/>
              </w:rPr>
              <w:t>表彰奖励</w:t>
            </w:r>
          </w:p>
        </w:tc>
        <w:tc>
          <w:tcPr>
            <w:tcW w:w="1881" w:type="dxa"/>
            <w:noWrap w:val="0"/>
            <w:vAlign w:val="center"/>
          </w:tcPr>
          <w:p>
            <w:pPr>
              <w:jc w:val="center"/>
            </w:pPr>
            <w:r>
              <w:rPr>
                <w:rFonts w:hint="eastAsia"/>
              </w:rPr>
              <w:t>自然人</w:t>
            </w:r>
          </w:p>
        </w:tc>
        <w:tc>
          <w:tcPr>
            <w:tcW w:w="2550" w:type="dxa"/>
            <w:noWrap w:val="0"/>
            <w:vAlign w:val="top"/>
          </w:tcPr>
          <w:p>
            <w:r>
              <w:rPr>
                <w:rFonts w:hint="eastAsia"/>
              </w:rPr>
              <w:t>1、受到省部级表彰奖励的，加70分</w:t>
            </w:r>
          </w:p>
          <w:p>
            <w:r>
              <w:rPr>
                <w:rFonts w:hint="eastAsia"/>
              </w:rPr>
              <w:t>2、受到地市级表彰奖励的，加50分</w:t>
            </w:r>
          </w:p>
          <w:p>
            <w:r>
              <w:rPr>
                <w:rFonts w:hint="eastAsia"/>
              </w:rPr>
              <w:t>3、受到省部级部门、协会或所属事业单位表彰奖励的，加30分</w:t>
            </w:r>
          </w:p>
          <w:p>
            <w:r>
              <w:rPr>
                <w:rFonts w:hint="eastAsia"/>
              </w:rPr>
              <w:t>4、受到县市级表彰奖励的，加30分</w:t>
            </w:r>
          </w:p>
        </w:tc>
        <w:tc>
          <w:tcPr>
            <w:tcW w:w="2976" w:type="dxa"/>
            <w:noWrap w:val="0"/>
            <w:vAlign w:val="top"/>
          </w:tcPr>
          <w:p>
            <w:pPr>
              <w:spacing w:line="400" w:lineRule="exact"/>
              <w:rPr>
                <w:rFonts w:hAnsi="仿宋_GB2312"/>
                <w:szCs w:val="32"/>
              </w:rPr>
            </w:pPr>
            <w:r>
              <w:rPr>
                <w:rFonts w:hint="eastAsia" w:hAnsi="仿宋_GB2312"/>
                <w:szCs w:val="32"/>
              </w:rPr>
              <w:t>1、</w:t>
            </w:r>
            <w:r>
              <w:rPr>
                <w:rFonts w:hAnsi="仿宋_GB2312"/>
                <w:szCs w:val="32"/>
              </w:rPr>
              <w:t>省</w:t>
            </w:r>
            <w:r>
              <w:rPr>
                <w:rFonts w:hint="eastAsia" w:hAnsi="仿宋_GB2312"/>
                <w:szCs w:val="32"/>
              </w:rPr>
              <w:t>部</w:t>
            </w:r>
            <w:r>
              <w:rPr>
                <w:rFonts w:hAnsi="仿宋_GB2312"/>
                <w:szCs w:val="32"/>
              </w:rPr>
              <w:t>级</w:t>
            </w:r>
            <w:r>
              <w:rPr>
                <w:rFonts w:hint="eastAsia" w:hAnsi="仿宋_GB2312"/>
                <w:szCs w:val="32"/>
              </w:rPr>
              <w:t>（国家部委，省委、省政府）荣誉信息，加60分；</w:t>
            </w:r>
          </w:p>
          <w:p>
            <w:pPr>
              <w:spacing w:line="400" w:lineRule="exact"/>
              <w:rPr>
                <w:rFonts w:hAnsi="仿宋_GB2312"/>
                <w:szCs w:val="32"/>
              </w:rPr>
            </w:pPr>
            <w:r>
              <w:rPr>
                <w:rFonts w:hint="eastAsia" w:hAnsi="仿宋_GB2312"/>
                <w:szCs w:val="32"/>
              </w:rPr>
              <w:t>2、地</w:t>
            </w:r>
            <w:r>
              <w:rPr>
                <w:rFonts w:hAnsi="仿宋_GB2312"/>
                <w:szCs w:val="32"/>
              </w:rPr>
              <w:t>市级</w:t>
            </w:r>
            <w:r>
              <w:rPr>
                <w:rFonts w:hint="eastAsia" w:hAnsi="仿宋_GB2312"/>
                <w:szCs w:val="32"/>
              </w:rPr>
              <w:t>（威海市委、市政府）</w:t>
            </w:r>
            <w:r>
              <w:rPr>
                <w:rFonts w:hAnsi="仿宋_GB2312"/>
                <w:szCs w:val="32"/>
              </w:rPr>
              <w:t>荣誉信息</w:t>
            </w:r>
            <w:r>
              <w:rPr>
                <w:rFonts w:hint="eastAsia" w:hAnsi="仿宋_GB2312"/>
                <w:szCs w:val="32"/>
              </w:rPr>
              <w:t>，加</w:t>
            </w:r>
            <w:r>
              <w:rPr>
                <w:szCs w:val="32"/>
              </w:rPr>
              <w:t>30</w:t>
            </w:r>
            <w:r>
              <w:rPr>
                <w:rFonts w:hAnsi="仿宋_GB2312"/>
                <w:szCs w:val="32"/>
              </w:rPr>
              <w:t>分</w:t>
            </w:r>
            <w:r>
              <w:rPr>
                <w:rFonts w:hint="eastAsia" w:hAnsi="仿宋_GB2312"/>
                <w:szCs w:val="32"/>
              </w:rPr>
              <w:t>；</w:t>
            </w:r>
          </w:p>
          <w:p>
            <w:pPr>
              <w:spacing w:line="400" w:lineRule="exact"/>
              <w:rPr>
                <w:rFonts w:hAnsi="仿宋_GB2312"/>
                <w:szCs w:val="32"/>
              </w:rPr>
            </w:pPr>
            <w:r>
              <w:rPr>
                <w:rFonts w:hint="eastAsia" w:hAnsi="仿宋_GB2312"/>
                <w:szCs w:val="32"/>
              </w:rPr>
              <w:t>3、省直部门级</w:t>
            </w:r>
            <w:r>
              <w:rPr>
                <w:rFonts w:hAnsi="仿宋_GB2312"/>
                <w:szCs w:val="32"/>
              </w:rPr>
              <w:t>荣誉信息</w:t>
            </w:r>
            <w:r>
              <w:rPr>
                <w:rFonts w:hint="eastAsia" w:hAnsi="仿宋_GB2312"/>
                <w:szCs w:val="32"/>
              </w:rPr>
              <w:t>加</w:t>
            </w:r>
            <w:r>
              <w:rPr>
                <w:rFonts w:hint="eastAsia"/>
                <w:szCs w:val="32"/>
              </w:rPr>
              <w:t>25</w:t>
            </w:r>
            <w:r>
              <w:rPr>
                <w:rFonts w:hAnsi="仿宋_GB2312"/>
                <w:szCs w:val="32"/>
              </w:rPr>
              <w:t>分</w:t>
            </w:r>
            <w:r>
              <w:rPr>
                <w:rFonts w:hint="eastAsia" w:hAnsi="仿宋_GB2312"/>
                <w:szCs w:val="32"/>
              </w:rPr>
              <w:t>；</w:t>
            </w:r>
          </w:p>
          <w:p>
            <w:pPr>
              <w:spacing w:line="400" w:lineRule="exact"/>
              <w:rPr>
                <w:rFonts w:ascii="宋体" w:hAnsi="宋体"/>
                <w:szCs w:val="21"/>
              </w:rPr>
            </w:pPr>
            <w:r>
              <w:rPr>
                <w:rFonts w:hint="eastAsia" w:hAnsi="仿宋_GB2312"/>
                <w:szCs w:val="32"/>
              </w:rPr>
              <w:t>4、县市</w:t>
            </w:r>
            <w:r>
              <w:rPr>
                <w:rFonts w:hAnsi="仿宋_GB2312"/>
                <w:szCs w:val="32"/>
              </w:rPr>
              <w:t>级</w:t>
            </w:r>
            <w:r>
              <w:rPr>
                <w:rFonts w:hint="eastAsia" w:hAnsi="仿宋_GB2312"/>
                <w:szCs w:val="32"/>
              </w:rPr>
              <w:t>（县级党委和政府）</w:t>
            </w:r>
            <w:r>
              <w:rPr>
                <w:rFonts w:hAnsi="仿宋_GB2312"/>
                <w:szCs w:val="32"/>
              </w:rPr>
              <w:t>荣誉信息</w:t>
            </w:r>
            <w:r>
              <w:rPr>
                <w:rFonts w:hint="eastAsia" w:hAnsi="仿宋_GB2312"/>
                <w:szCs w:val="32"/>
              </w:rPr>
              <w:t>，加</w:t>
            </w:r>
            <w:r>
              <w:rPr>
                <w:rFonts w:hint="eastAsia"/>
                <w:szCs w:val="32"/>
              </w:rPr>
              <w:t>20</w:t>
            </w:r>
            <w:r>
              <w:rPr>
                <w:rFonts w:hAnsi="仿宋_GB2312"/>
                <w:szCs w:val="32"/>
              </w:rPr>
              <w:t>分</w:t>
            </w:r>
            <w:r>
              <w:rPr>
                <w:rFonts w:hint="eastAsia" w:ascii="宋体" w:hAnsi="宋体"/>
                <w:szCs w:val="21"/>
              </w:rPr>
              <w:t>。</w:t>
            </w:r>
          </w:p>
        </w:tc>
        <w:tc>
          <w:tcPr>
            <w:tcW w:w="750" w:type="dxa"/>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noWrap w:val="0"/>
            <w:vAlign w:val="center"/>
          </w:tcPr>
          <w:p>
            <w:pPr>
              <w:jc w:val="center"/>
            </w:pPr>
          </w:p>
        </w:tc>
        <w:tc>
          <w:tcPr>
            <w:tcW w:w="1881" w:type="dxa"/>
            <w:noWrap w:val="0"/>
            <w:vAlign w:val="center"/>
          </w:tcPr>
          <w:p>
            <w:pPr>
              <w:jc w:val="center"/>
            </w:pPr>
            <w:r>
              <w:rPr>
                <w:rFonts w:hint="eastAsia"/>
              </w:rPr>
              <w:t>社会法人</w:t>
            </w:r>
          </w:p>
        </w:tc>
        <w:tc>
          <w:tcPr>
            <w:tcW w:w="2550" w:type="dxa"/>
            <w:noWrap w:val="0"/>
            <w:vAlign w:val="top"/>
          </w:tcPr>
          <w:p>
            <w:r>
              <w:rPr>
                <w:rFonts w:hint="eastAsia"/>
              </w:rPr>
              <w:t>1、受到省部级表彰奖励的，加70分</w:t>
            </w:r>
          </w:p>
          <w:p>
            <w:r>
              <w:rPr>
                <w:rFonts w:hint="eastAsia"/>
              </w:rPr>
              <w:t>2、受到地市级表彰奖励的，加50分</w:t>
            </w:r>
          </w:p>
          <w:p>
            <w:r>
              <w:rPr>
                <w:rFonts w:hint="eastAsia"/>
              </w:rPr>
              <w:t>3、受到省部级部门、协会或所属事业单位表彰奖励的，加30分</w:t>
            </w:r>
          </w:p>
          <w:p>
            <w:r>
              <w:rPr>
                <w:rFonts w:hint="eastAsia"/>
              </w:rPr>
              <w:t>4、受到县市级表彰奖励的，加30分</w:t>
            </w:r>
          </w:p>
        </w:tc>
        <w:tc>
          <w:tcPr>
            <w:tcW w:w="2976" w:type="dxa"/>
            <w:noWrap w:val="0"/>
            <w:vAlign w:val="top"/>
          </w:tcPr>
          <w:p>
            <w:pPr>
              <w:spacing w:line="400" w:lineRule="exact"/>
              <w:rPr>
                <w:rFonts w:hAnsi="仿宋_GB2312"/>
                <w:szCs w:val="32"/>
              </w:rPr>
            </w:pPr>
            <w:r>
              <w:rPr>
                <w:rFonts w:hint="eastAsia" w:hAnsi="仿宋_GB2312"/>
                <w:szCs w:val="32"/>
              </w:rPr>
              <w:t>1、</w:t>
            </w:r>
            <w:r>
              <w:rPr>
                <w:rFonts w:hAnsi="仿宋_GB2312"/>
                <w:szCs w:val="32"/>
              </w:rPr>
              <w:t>省</w:t>
            </w:r>
            <w:r>
              <w:rPr>
                <w:rFonts w:hint="eastAsia" w:hAnsi="仿宋_GB2312"/>
                <w:szCs w:val="32"/>
              </w:rPr>
              <w:t>部</w:t>
            </w:r>
            <w:r>
              <w:rPr>
                <w:rFonts w:hAnsi="仿宋_GB2312"/>
                <w:szCs w:val="32"/>
              </w:rPr>
              <w:t>级</w:t>
            </w:r>
            <w:r>
              <w:rPr>
                <w:rFonts w:hint="eastAsia" w:hAnsi="仿宋_GB2312"/>
                <w:szCs w:val="32"/>
              </w:rPr>
              <w:t>（国家部委，省委、省政府）荣誉信息，加60分；</w:t>
            </w:r>
          </w:p>
          <w:p>
            <w:pPr>
              <w:spacing w:line="400" w:lineRule="exact"/>
              <w:rPr>
                <w:rFonts w:hAnsi="仿宋_GB2312"/>
                <w:szCs w:val="32"/>
              </w:rPr>
            </w:pPr>
            <w:r>
              <w:rPr>
                <w:rFonts w:hint="eastAsia" w:hAnsi="仿宋_GB2312"/>
                <w:szCs w:val="32"/>
              </w:rPr>
              <w:t>2、地</w:t>
            </w:r>
            <w:r>
              <w:rPr>
                <w:rFonts w:hAnsi="仿宋_GB2312"/>
                <w:szCs w:val="32"/>
              </w:rPr>
              <w:t>市级</w:t>
            </w:r>
            <w:r>
              <w:rPr>
                <w:rFonts w:hint="eastAsia" w:hAnsi="仿宋_GB2312"/>
                <w:szCs w:val="32"/>
              </w:rPr>
              <w:t>（威海市委、市政府）</w:t>
            </w:r>
            <w:r>
              <w:rPr>
                <w:rFonts w:hAnsi="仿宋_GB2312"/>
                <w:szCs w:val="32"/>
              </w:rPr>
              <w:t>荣誉信息</w:t>
            </w:r>
            <w:r>
              <w:rPr>
                <w:rFonts w:hint="eastAsia" w:hAnsi="仿宋_GB2312"/>
                <w:szCs w:val="32"/>
              </w:rPr>
              <w:t>，加</w:t>
            </w:r>
            <w:r>
              <w:rPr>
                <w:szCs w:val="32"/>
              </w:rPr>
              <w:t>30</w:t>
            </w:r>
            <w:r>
              <w:rPr>
                <w:rFonts w:hAnsi="仿宋_GB2312"/>
                <w:szCs w:val="32"/>
              </w:rPr>
              <w:t>分</w:t>
            </w:r>
            <w:r>
              <w:rPr>
                <w:rFonts w:hint="eastAsia" w:hAnsi="仿宋_GB2312"/>
                <w:szCs w:val="32"/>
              </w:rPr>
              <w:t>；</w:t>
            </w:r>
          </w:p>
          <w:p>
            <w:pPr>
              <w:spacing w:line="400" w:lineRule="exact"/>
              <w:rPr>
                <w:rFonts w:hAnsi="仿宋_GB2312"/>
                <w:szCs w:val="32"/>
              </w:rPr>
            </w:pPr>
            <w:r>
              <w:rPr>
                <w:rFonts w:hint="eastAsia" w:hAnsi="仿宋_GB2312"/>
                <w:szCs w:val="32"/>
              </w:rPr>
              <w:t>3、省直部门级</w:t>
            </w:r>
            <w:r>
              <w:rPr>
                <w:rFonts w:hAnsi="仿宋_GB2312"/>
                <w:szCs w:val="32"/>
              </w:rPr>
              <w:t>荣誉信息</w:t>
            </w:r>
            <w:r>
              <w:rPr>
                <w:rFonts w:hint="eastAsia" w:hAnsi="仿宋_GB2312"/>
                <w:szCs w:val="32"/>
              </w:rPr>
              <w:t>，加</w:t>
            </w:r>
            <w:r>
              <w:rPr>
                <w:rFonts w:hint="eastAsia"/>
                <w:szCs w:val="32"/>
              </w:rPr>
              <w:t>25</w:t>
            </w:r>
            <w:r>
              <w:rPr>
                <w:rFonts w:hAnsi="仿宋_GB2312"/>
                <w:szCs w:val="32"/>
              </w:rPr>
              <w:t>分</w:t>
            </w:r>
            <w:r>
              <w:rPr>
                <w:rFonts w:hint="eastAsia" w:hAnsi="仿宋_GB2312"/>
                <w:szCs w:val="32"/>
              </w:rPr>
              <w:t>；</w:t>
            </w:r>
          </w:p>
          <w:p>
            <w:pPr>
              <w:spacing w:line="400" w:lineRule="exact"/>
              <w:rPr>
                <w:rFonts w:hAnsi="仿宋_GB2312"/>
                <w:szCs w:val="32"/>
              </w:rPr>
            </w:pPr>
            <w:r>
              <w:rPr>
                <w:rFonts w:hint="eastAsia" w:hAnsi="仿宋_GB2312"/>
                <w:szCs w:val="32"/>
              </w:rPr>
              <w:t>4、县市</w:t>
            </w:r>
            <w:r>
              <w:rPr>
                <w:rFonts w:hAnsi="仿宋_GB2312"/>
                <w:szCs w:val="32"/>
              </w:rPr>
              <w:t>级</w:t>
            </w:r>
            <w:r>
              <w:rPr>
                <w:rFonts w:hint="eastAsia" w:hAnsi="仿宋_GB2312"/>
                <w:szCs w:val="32"/>
              </w:rPr>
              <w:t>（县级党委和政府）</w:t>
            </w:r>
            <w:r>
              <w:rPr>
                <w:rFonts w:hAnsi="仿宋_GB2312"/>
                <w:szCs w:val="32"/>
              </w:rPr>
              <w:t>荣誉信息</w:t>
            </w:r>
            <w:r>
              <w:rPr>
                <w:rFonts w:hint="eastAsia" w:hAnsi="仿宋_GB2312"/>
                <w:szCs w:val="32"/>
              </w:rPr>
              <w:t>，加</w:t>
            </w:r>
            <w:r>
              <w:rPr>
                <w:rFonts w:hint="eastAsia"/>
                <w:szCs w:val="32"/>
              </w:rPr>
              <w:t>20</w:t>
            </w:r>
            <w:r>
              <w:rPr>
                <w:rFonts w:hAnsi="仿宋_GB2312"/>
                <w:szCs w:val="32"/>
              </w:rPr>
              <w:t>分</w:t>
            </w:r>
            <w:r>
              <w:rPr>
                <w:rFonts w:hint="eastAsia" w:hAnsi="仿宋_GB2312"/>
                <w:szCs w:val="32"/>
              </w:rPr>
              <w:t>。</w:t>
            </w:r>
          </w:p>
        </w:tc>
        <w:tc>
          <w:tcPr>
            <w:tcW w:w="750" w:type="dxa"/>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noWrap w:val="0"/>
            <w:vAlign w:val="center"/>
          </w:tcPr>
          <w:p>
            <w:pPr>
              <w:jc w:val="center"/>
            </w:pPr>
            <w:r>
              <w:rPr>
                <w:rFonts w:hint="eastAsia"/>
              </w:rPr>
              <w:t>公安交通管理</w:t>
            </w:r>
          </w:p>
        </w:tc>
        <w:tc>
          <w:tcPr>
            <w:tcW w:w="1881" w:type="dxa"/>
            <w:noWrap w:val="0"/>
            <w:vAlign w:val="center"/>
          </w:tcPr>
          <w:p>
            <w:pPr>
              <w:jc w:val="center"/>
              <w:rPr>
                <w:rFonts w:hint="eastAsia"/>
              </w:rPr>
            </w:pPr>
            <w:r>
              <w:rPr>
                <w:rFonts w:hint="eastAsia"/>
              </w:rPr>
              <w:t>自然人</w:t>
            </w:r>
          </w:p>
        </w:tc>
        <w:tc>
          <w:tcPr>
            <w:tcW w:w="2550" w:type="dxa"/>
            <w:noWrap w:val="0"/>
            <w:vAlign w:val="center"/>
          </w:tcPr>
          <w:p>
            <w:pPr>
              <w:rPr>
                <w:rFonts w:hint="eastAsia"/>
              </w:rPr>
            </w:pPr>
            <w:r>
              <w:rPr>
                <w:rFonts w:hint="eastAsia"/>
              </w:rPr>
              <w:t>1、</w:t>
            </w:r>
            <w:r>
              <w:t>处行政警告的</w:t>
            </w:r>
            <w:r>
              <w:rPr>
                <w:rFonts w:hint="eastAsia"/>
              </w:rPr>
              <w:t>，扣3分</w:t>
            </w:r>
          </w:p>
          <w:p>
            <w:r>
              <w:rPr>
                <w:rFonts w:hint="eastAsia"/>
              </w:rPr>
              <w:t>2、</w:t>
            </w:r>
            <w:r>
              <w:t>处五百元及以下罚款的</w:t>
            </w:r>
            <w:r>
              <w:rPr>
                <w:rFonts w:hint="eastAsia"/>
              </w:rPr>
              <w:t>，扣5分。</w:t>
            </w:r>
          </w:p>
        </w:tc>
        <w:tc>
          <w:tcPr>
            <w:tcW w:w="2976" w:type="dxa"/>
            <w:noWrap w:val="0"/>
            <w:vAlign w:val="center"/>
          </w:tcPr>
          <w:p>
            <w:pPr>
              <w:rPr>
                <w:rFonts w:hint="eastAsia"/>
              </w:rPr>
            </w:pPr>
            <w:r>
              <w:rPr>
                <w:rFonts w:hint="eastAsia"/>
              </w:rPr>
              <w:t>1、</w:t>
            </w:r>
            <w:r>
              <w:t>处行政警告的</w:t>
            </w:r>
            <w:r>
              <w:rPr>
                <w:rFonts w:hint="eastAsia"/>
              </w:rPr>
              <w:t>，扣1分</w:t>
            </w:r>
          </w:p>
          <w:p>
            <w:pPr>
              <w:jc w:val="left"/>
            </w:pPr>
            <w:r>
              <w:rPr>
                <w:rFonts w:hint="eastAsia"/>
              </w:rPr>
              <w:t>2、</w:t>
            </w:r>
            <w:r>
              <w:t>处五百元及以下罚款的</w:t>
            </w:r>
            <w:r>
              <w:rPr>
                <w:rFonts w:hint="eastAsia"/>
              </w:rPr>
              <w:t>，扣3分。</w:t>
            </w:r>
          </w:p>
        </w:tc>
        <w:tc>
          <w:tcPr>
            <w:tcW w:w="750" w:type="dxa"/>
            <w:noWrap w:val="0"/>
            <w:vAlign w:val="top"/>
          </w:tcPr>
          <w:p>
            <w:pPr>
              <w:spacing w:line="400" w:lineRule="exact"/>
              <w:jc w:val="center"/>
              <w:rPr>
                <w:rFonts w:ascii="宋体" w:hAnsi="宋体"/>
                <w:szCs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eastAsia="黑体"/>
          <w:sz w:val="32"/>
          <w:szCs w:val="32"/>
        </w:rPr>
      </w:pPr>
      <w:r>
        <w:rPr>
          <w:rFonts w:hint="eastAsia" w:ascii="黑体" w:eastAsia="黑体"/>
          <w:sz w:val="32"/>
          <w:szCs w:val="32"/>
        </w:rPr>
        <w:t>二、提高分数指标（27项）：</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24"/>
        <w:gridCol w:w="2303"/>
        <w:gridCol w:w="293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noWrap w:val="0"/>
            <w:vAlign w:val="center"/>
          </w:tcPr>
          <w:p>
            <w:pPr>
              <w:pStyle w:val="3"/>
              <w:spacing w:before="0" w:beforeAutospacing="0" w:after="0" w:afterAutospacing="0" w:line="300" w:lineRule="exact"/>
              <w:jc w:val="center"/>
              <w:rPr>
                <w:rFonts w:cs="宋体"/>
                <w:sz w:val="21"/>
                <w:szCs w:val="21"/>
                <w:lang w:val="en-US" w:eastAsia="zh-CN"/>
              </w:rPr>
            </w:pPr>
            <w:r>
              <w:rPr>
                <w:rFonts w:hint="eastAsia" w:cs="宋体"/>
                <w:sz w:val="21"/>
                <w:szCs w:val="21"/>
                <w:lang w:val="en-US" w:eastAsia="zh-CN"/>
              </w:rPr>
              <w:t>调整项目</w:t>
            </w:r>
          </w:p>
        </w:tc>
        <w:tc>
          <w:tcPr>
            <w:tcW w:w="2024" w:type="dxa"/>
            <w:noWrap w:val="0"/>
            <w:vAlign w:val="center"/>
          </w:tcPr>
          <w:p>
            <w:pPr>
              <w:pStyle w:val="3"/>
              <w:spacing w:before="0" w:beforeAutospacing="0" w:after="0" w:afterAutospacing="0" w:line="300" w:lineRule="exact"/>
              <w:jc w:val="center"/>
              <w:rPr>
                <w:rFonts w:cs="宋体"/>
                <w:sz w:val="21"/>
                <w:szCs w:val="21"/>
                <w:lang w:val="en-US" w:eastAsia="zh-CN"/>
              </w:rPr>
            </w:pPr>
            <w:r>
              <w:rPr>
                <w:rFonts w:hint="eastAsia" w:cs="宋体"/>
                <w:sz w:val="21"/>
                <w:szCs w:val="21"/>
                <w:lang w:val="en-US" w:eastAsia="zh-CN"/>
              </w:rPr>
              <w:t>评价对象</w:t>
            </w:r>
          </w:p>
        </w:tc>
        <w:tc>
          <w:tcPr>
            <w:tcW w:w="2303" w:type="dxa"/>
            <w:noWrap w:val="0"/>
            <w:vAlign w:val="center"/>
          </w:tcPr>
          <w:p>
            <w:pPr>
              <w:pStyle w:val="3"/>
              <w:spacing w:before="0" w:beforeAutospacing="0" w:after="0" w:afterAutospacing="0" w:line="300" w:lineRule="exact"/>
              <w:jc w:val="center"/>
              <w:rPr>
                <w:rFonts w:cs="宋体"/>
                <w:sz w:val="21"/>
                <w:szCs w:val="21"/>
                <w:lang w:val="en-US" w:eastAsia="zh-CN"/>
              </w:rPr>
            </w:pPr>
            <w:r>
              <w:rPr>
                <w:rFonts w:hint="eastAsia" w:cs="宋体"/>
                <w:sz w:val="21"/>
                <w:szCs w:val="21"/>
                <w:lang w:val="en-US" w:eastAsia="zh-CN"/>
              </w:rPr>
              <w:t>原指标内容</w:t>
            </w:r>
          </w:p>
        </w:tc>
        <w:tc>
          <w:tcPr>
            <w:tcW w:w="2930" w:type="dxa"/>
            <w:noWrap w:val="0"/>
            <w:vAlign w:val="center"/>
          </w:tcPr>
          <w:p>
            <w:pPr>
              <w:pStyle w:val="3"/>
              <w:spacing w:before="0" w:beforeAutospacing="0" w:after="0" w:afterAutospacing="0" w:line="300" w:lineRule="exact"/>
              <w:jc w:val="center"/>
              <w:rPr>
                <w:rFonts w:cs="宋体"/>
                <w:sz w:val="21"/>
                <w:szCs w:val="21"/>
                <w:lang w:val="en-US" w:eastAsia="zh-CN"/>
              </w:rPr>
            </w:pPr>
            <w:r>
              <w:rPr>
                <w:rFonts w:hint="eastAsia" w:cs="宋体"/>
                <w:sz w:val="21"/>
                <w:szCs w:val="21"/>
                <w:lang w:val="en-US" w:eastAsia="zh-CN"/>
              </w:rPr>
              <w:t>拟修改内容</w:t>
            </w:r>
          </w:p>
        </w:tc>
        <w:tc>
          <w:tcPr>
            <w:tcW w:w="947" w:type="dxa"/>
            <w:noWrap w:val="0"/>
            <w:vAlign w:val="center"/>
          </w:tcPr>
          <w:p>
            <w:pPr>
              <w:spacing w:line="4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noWrap w:val="0"/>
            <w:vAlign w:val="center"/>
          </w:tcPr>
          <w:p>
            <w:pPr>
              <w:pStyle w:val="3"/>
              <w:spacing w:before="0" w:beforeAutospacing="0" w:after="0" w:afterAutospacing="0" w:line="300" w:lineRule="exact"/>
              <w:jc w:val="center"/>
              <w:rPr>
                <w:kern w:val="2"/>
                <w:sz w:val="21"/>
                <w:szCs w:val="21"/>
                <w:lang w:val="en-US" w:eastAsia="zh-CN"/>
              </w:rPr>
            </w:pPr>
            <w:r>
              <w:rPr>
                <w:rFonts w:hint="eastAsia"/>
                <w:kern w:val="2"/>
                <w:sz w:val="21"/>
                <w:szCs w:val="21"/>
                <w:lang w:val="en-US" w:eastAsia="zh-CN"/>
              </w:rPr>
              <w:t>志愿服务</w:t>
            </w:r>
          </w:p>
        </w:tc>
        <w:tc>
          <w:tcPr>
            <w:tcW w:w="2024" w:type="dxa"/>
            <w:noWrap w:val="0"/>
            <w:vAlign w:val="center"/>
          </w:tcPr>
          <w:p>
            <w:pPr>
              <w:pStyle w:val="3"/>
              <w:spacing w:before="0" w:beforeAutospacing="0" w:after="0" w:afterAutospacing="0" w:line="300" w:lineRule="exact"/>
              <w:jc w:val="center"/>
              <w:rPr>
                <w:kern w:val="2"/>
                <w:sz w:val="21"/>
                <w:szCs w:val="21"/>
                <w:lang w:val="en-US" w:eastAsia="zh-CN"/>
              </w:rPr>
            </w:pPr>
            <w:r>
              <w:rPr>
                <w:rFonts w:hint="eastAsia"/>
                <w:kern w:val="2"/>
                <w:sz w:val="21"/>
                <w:szCs w:val="21"/>
                <w:lang w:val="en-US" w:eastAsia="zh-CN"/>
              </w:rPr>
              <w:t>自然人</w:t>
            </w:r>
          </w:p>
        </w:tc>
        <w:tc>
          <w:tcPr>
            <w:tcW w:w="2303" w:type="dxa"/>
            <w:noWrap w:val="0"/>
            <w:vAlign w:val="center"/>
          </w:tcPr>
          <w:p>
            <w:pPr>
              <w:pStyle w:val="3"/>
              <w:spacing w:before="0" w:beforeAutospacing="0" w:after="0" w:afterAutospacing="0" w:line="300" w:lineRule="exact"/>
              <w:jc w:val="center"/>
              <w:rPr>
                <w:kern w:val="2"/>
                <w:sz w:val="21"/>
                <w:szCs w:val="21"/>
                <w:lang w:val="en-US" w:eastAsia="zh-CN"/>
              </w:rPr>
            </w:pPr>
            <w:r>
              <w:rPr>
                <w:rFonts w:hint="eastAsia"/>
                <w:kern w:val="2"/>
                <w:sz w:val="21"/>
                <w:szCs w:val="21"/>
                <w:lang w:val="en-US" w:eastAsia="zh-CN"/>
              </w:rPr>
              <w:t>1、志愿者参加志愿服务时间累计达到30小时，个人信用分值加5分；</w:t>
            </w:r>
          </w:p>
          <w:p>
            <w:pPr>
              <w:pStyle w:val="3"/>
              <w:spacing w:before="0" w:beforeAutospacing="0" w:after="0" w:afterAutospacing="0" w:line="300" w:lineRule="exact"/>
              <w:jc w:val="center"/>
              <w:rPr>
                <w:kern w:val="2"/>
                <w:sz w:val="21"/>
                <w:szCs w:val="21"/>
                <w:lang w:val="en-US" w:eastAsia="zh-CN"/>
              </w:rPr>
            </w:pPr>
            <w:r>
              <w:rPr>
                <w:rFonts w:hint="eastAsia"/>
                <w:kern w:val="2"/>
                <w:sz w:val="21"/>
                <w:szCs w:val="21"/>
                <w:lang w:val="en-US" w:eastAsia="zh-CN"/>
              </w:rPr>
              <w:t>2、志愿者参加志愿服务时间累计达到60小时，个人信用分值加10分；</w:t>
            </w:r>
          </w:p>
          <w:p>
            <w:pPr>
              <w:pStyle w:val="3"/>
              <w:spacing w:before="0" w:beforeAutospacing="0" w:after="0" w:afterAutospacing="0" w:line="300" w:lineRule="exact"/>
              <w:jc w:val="center"/>
              <w:rPr>
                <w:kern w:val="2"/>
                <w:sz w:val="21"/>
                <w:szCs w:val="21"/>
                <w:lang w:val="en-US" w:eastAsia="zh-CN"/>
              </w:rPr>
            </w:pPr>
            <w:r>
              <w:rPr>
                <w:rFonts w:hint="eastAsia"/>
                <w:kern w:val="2"/>
                <w:sz w:val="21"/>
                <w:szCs w:val="21"/>
                <w:lang w:val="en-US" w:eastAsia="zh-CN"/>
              </w:rPr>
              <w:t>3、志愿者参加志愿服务时间累计达到100小时，个人信用分值加15分；</w:t>
            </w:r>
          </w:p>
          <w:p>
            <w:pPr>
              <w:pStyle w:val="3"/>
              <w:spacing w:before="0" w:beforeAutospacing="0" w:after="0" w:afterAutospacing="0" w:line="300" w:lineRule="exact"/>
              <w:jc w:val="center"/>
              <w:rPr>
                <w:kern w:val="2"/>
                <w:sz w:val="21"/>
                <w:szCs w:val="21"/>
                <w:lang w:val="en-US" w:eastAsia="zh-CN"/>
              </w:rPr>
            </w:pPr>
            <w:r>
              <w:rPr>
                <w:rFonts w:hint="eastAsia"/>
                <w:kern w:val="2"/>
                <w:sz w:val="21"/>
                <w:szCs w:val="21"/>
                <w:lang w:val="en-US" w:eastAsia="zh-CN"/>
              </w:rPr>
              <w:t>4、志愿者参加志愿服务时间累计达到180小时，个人信用分值加20分；</w:t>
            </w:r>
          </w:p>
          <w:p>
            <w:pPr>
              <w:pStyle w:val="3"/>
              <w:spacing w:before="0" w:beforeAutospacing="0" w:after="0" w:afterAutospacing="0" w:line="300" w:lineRule="exact"/>
              <w:jc w:val="center"/>
              <w:rPr>
                <w:kern w:val="2"/>
                <w:sz w:val="21"/>
                <w:szCs w:val="21"/>
                <w:lang w:val="en-US" w:eastAsia="zh-CN"/>
              </w:rPr>
            </w:pPr>
            <w:r>
              <w:rPr>
                <w:rFonts w:hint="eastAsia"/>
                <w:kern w:val="2"/>
                <w:sz w:val="21"/>
                <w:szCs w:val="21"/>
                <w:lang w:val="en-US" w:eastAsia="zh-CN"/>
              </w:rPr>
              <w:t>5、志愿者参加志愿服务时间累计达到300小时及以上的，个人信用分值加30分。</w:t>
            </w:r>
          </w:p>
        </w:tc>
        <w:tc>
          <w:tcPr>
            <w:tcW w:w="2930" w:type="dxa"/>
            <w:noWrap w:val="0"/>
            <w:vAlign w:val="center"/>
          </w:tcPr>
          <w:p>
            <w:pPr>
              <w:pStyle w:val="3"/>
              <w:spacing w:before="0" w:beforeAutospacing="0" w:after="0" w:afterAutospacing="0" w:line="300" w:lineRule="exact"/>
              <w:jc w:val="both"/>
              <w:rPr>
                <w:rFonts w:cs="宋体"/>
                <w:sz w:val="21"/>
                <w:szCs w:val="21"/>
                <w:lang w:val="en-US" w:eastAsia="zh-CN"/>
              </w:rPr>
            </w:pPr>
            <w:r>
              <w:rPr>
                <w:rFonts w:hint="eastAsia" w:cs="宋体"/>
                <w:sz w:val="21"/>
                <w:szCs w:val="21"/>
                <w:lang w:val="en-US" w:eastAsia="zh-CN"/>
              </w:rPr>
              <w:t>1.志愿者参加志愿服务时间累计达到10小时，个人信用分值加2分；</w:t>
            </w:r>
          </w:p>
          <w:p>
            <w:pPr>
              <w:pStyle w:val="3"/>
              <w:spacing w:before="0" w:beforeAutospacing="0" w:after="0" w:afterAutospacing="0" w:line="300" w:lineRule="exact"/>
              <w:jc w:val="both"/>
              <w:rPr>
                <w:rFonts w:cs="宋体"/>
                <w:sz w:val="21"/>
                <w:szCs w:val="21"/>
                <w:lang w:val="en-US" w:eastAsia="zh-CN"/>
              </w:rPr>
            </w:pPr>
            <w:r>
              <w:rPr>
                <w:rFonts w:hint="eastAsia" w:cs="宋体"/>
                <w:sz w:val="21"/>
                <w:szCs w:val="21"/>
                <w:lang w:val="en-US" w:eastAsia="zh-CN"/>
              </w:rPr>
              <w:t>2.志愿者参加志愿服务时间累计达到20小时，个人信用分值加5分；</w:t>
            </w:r>
          </w:p>
          <w:p>
            <w:pPr>
              <w:pStyle w:val="3"/>
              <w:spacing w:before="0" w:beforeAutospacing="0" w:after="0" w:afterAutospacing="0" w:line="300" w:lineRule="exact"/>
              <w:jc w:val="both"/>
              <w:rPr>
                <w:rFonts w:cs="宋体"/>
                <w:sz w:val="21"/>
                <w:szCs w:val="21"/>
                <w:lang w:val="en-US" w:eastAsia="zh-CN"/>
              </w:rPr>
            </w:pPr>
            <w:r>
              <w:rPr>
                <w:rFonts w:hint="eastAsia" w:cs="宋体"/>
                <w:sz w:val="21"/>
                <w:szCs w:val="21"/>
                <w:lang w:val="en-US" w:eastAsia="zh-CN"/>
              </w:rPr>
              <w:t>3.志愿者参加志愿服务时间累计达到50小时，个人信用分值加10分；</w:t>
            </w:r>
          </w:p>
          <w:p>
            <w:pPr>
              <w:pStyle w:val="3"/>
              <w:spacing w:before="0" w:beforeAutospacing="0" w:after="0" w:afterAutospacing="0" w:line="300" w:lineRule="exact"/>
              <w:jc w:val="both"/>
              <w:rPr>
                <w:rFonts w:cs="宋体"/>
                <w:sz w:val="21"/>
                <w:szCs w:val="21"/>
                <w:lang w:val="en-US" w:eastAsia="zh-CN"/>
              </w:rPr>
            </w:pPr>
            <w:r>
              <w:rPr>
                <w:rFonts w:hint="eastAsia" w:cs="宋体"/>
                <w:sz w:val="21"/>
                <w:szCs w:val="21"/>
                <w:lang w:val="en-US" w:eastAsia="zh-CN"/>
              </w:rPr>
              <w:t>4.志愿者参加志愿服务时间累计达到80小时，个人信用分值加15分；</w:t>
            </w:r>
          </w:p>
          <w:p>
            <w:pPr>
              <w:pStyle w:val="3"/>
              <w:spacing w:before="0" w:beforeAutospacing="0" w:after="0" w:afterAutospacing="0" w:line="300" w:lineRule="exact"/>
              <w:jc w:val="both"/>
              <w:rPr>
                <w:rFonts w:cs="宋体"/>
                <w:sz w:val="21"/>
                <w:szCs w:val="21"/>
                <w:lang w:val="en-US" w:eastAsia="zh-CN"/>
              </w:rPr>
            </w:pPr>
            <w:r>
              <w:rPr>
                <w:rFonts w:hint="eastAsia" w:cs="宋体"/>
                <w:sz w:val="21"/>
                <w:szCs w:val="21"/>
                <w:lang w:val="en-US" w:eastAsia="zh-CN"/>
              </w:rPr>
              <w:t>5.志愿者参加志愿服务时间累计达到100小时，个人信用分值加20分；</w:t>
            </w:r>
          </w:p>
          <w:p>
            <w:pPr>
              <w:pStyle w:val="3"/>
              <w:spacing w:before="0" w:beforeAutospacing="0" w:after="0" w:afterAutospacing="0" w:line="300" w:lineRule="exact"/>
              <w:jc w:val="both"/>
              <w:rPr>
                <w:rFonts w:cs="宋体"/>
                <w:sz w:val="21"/>
                <w:szCs w:val="21"/>
                <w:lang w:val="en-US" w:eastAsia="zh-CN"/>
              </w:rPr>
            </w:pPr>
            <w:r>
              <w:rPr>
                <w:rFonts w:hint="eastAsia" w:cs="宋体"/>
                <w:sz w:val="21"/>
                <w:szCs w:val="21"/>
                <w:lang w:val="en-US" w:eastAsia="zh-CN"/>
              </w:rPr>
              <w:t>6.志愿者参加志愿服务时间累计达到150小时，个人信用分值加25分。</w:t>
            </w:r>
          </w:p>
          <w:p>
            <w:pPr>
              <w:pStyle w:val="3"/>
              <w:spacing w:before="0" w:beforeAutospacing="0" w:after="0" w:afterAutospacing="0" w:line="300" w:lineRule="exact"/>
              <w:jc w:val="both"/>
              <w:rPr>
                <w:rFonts w:cs="宋体"/>
                <w:sz w:val="21"/>
                <w:szCs w:val="21"/>
                <w:lang w:val="en-US" w:eastAsia="zh-CN"/>
              </w:rPr>
            </w:pPr>
            <w:r>
              <w:rPr>
                <w:rFonts w:hint="eastAsia" w:cs="宋体"/>
                <w:sz w:val="21"/>
                <w:szCs w:val="21"/>
                <w:lang w:val="en-US" w:eastAsia="zh-CN"/>
              </w:rPr>
              <w:t>7.志愿者参加志愿服务时间累计达到200小时，个人信用分值加30分。</w:t>
            </w:r>
          </w:p>
          <w:p>
            <w:pPr>
              <w:pStyle w:val="3"/>
              <w:spacing w:before="0" w:beforeAutospacing="0" w:after="0" w:afterAutospacing="0" w:line="300" w:lineRule="exact"/>
              <w:jc w:val="both"/>
              <w:rPr>
                <w:rFonts w:cs="宋体"/>
                <w:sz w:val="21"/>
                <w:szCs w:val="21"/>
                <w:lang w:val="en-US" w:eastAsia="zh-CN"/>
              </w:rPr>
            </w:pPr>
            <w:r>
              <w:rPr>
                <w:rFonts w:hint="eastAsia" w:cs="宋体"/>
                <w:sz w:val="21"/>
                <w:szCs w:val="21"/>
                <w:lang w:val="en-US" w:eastAsia="zh-CN"/>
              </w:rPr>
              <w:t>8.志愿者参加志愿服务时间累计达到250小时，个人信用分值加40分。</w:t>
            </w:r>
          </w:p>
          <w:p>
            <w:pPr>
              <w:pStyle w:val="3"/>
              <w:spacing w:before="0" w:beforeAutospacing="0" w:after="0" w:afterAutospacing="0" w:line="300" w:lineRule="exact"/>
              <w:jc w:val="both"/>
              <w:rPr>
                <w:rFonts w:cs="宋体"/>
                <w:sz w:val="21"/>
                <w:szCs w:val="21"/>
                <w:lang w:val="en-US" w:eastAsia="zh-CN"/>
              </w:rPr>
            </w:pPr>
            <w:r>
              <w:rPr>
                <w:rFonts w:hint="eastAsia" w:cs="宋体"/>
                <w:sz w:val="21"/>
                <w:szCs w:val="21"/>
                <w:lang w:val="en-US" w:eastAsia="zh-CN"/>
              </w:rPr>
              <w:t>9.志愿者参加志愿服务时间累计达到300小时，个人信用分值加50分。</w:t>
            </w:r>
          </w:p>
        </w:tc>
        <w:tc>
          <w:tcPr>
            <w:tcW w:w="947" w:type="dxa"/>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noWrap w:val="0"/>
            <w:vAlign w:val="center"/>
          </w:tcPr>
          <w:p>
            <w:pPr>
              <w:jc w:val="center"/>
              <w:rPr>
                <w:rFonts w:ascii="宋体" w:hAnsi="宋体"/>
                <w:szCs w:val="21"/>
              </w:rPr>
            </w:pPr>
            <w:r>
              <w:rPr>
                <w:rFonts w:hint="eastAsia" w:ascii="宋体" w:hAnsi="宋体"/>
                <w:szCs w:val="21"/>
              </w:rPr>
              <w:t>社区服务</w:t>
            </w:r>
          </w:p>
        </w:tc>
        <w:tc>
          <w:tcPr>
            <w:tcW w:w="2024" w:type="dxa"/>
            <w:noWrap w:val="0"/>
            <w:vAlign w:val="center"/>
          </w:tcPr>
          <w:p>
            <w:pPr>
              <w:widowControl/>
              <w:spacing w:line="380" w:lineRule="exact"/>
              <w:jc w:val="center"/>
              <w:rPr>
                <w:rFonts w:ascii="宋体" w:hAnsi="宋体"/>
                <w:szCs w:val="21"/>
              </w:rPr>
            </w:pPr>
            <w:r>
              <w:rPr>
                <w:rFonts w:hint="eastAsia" w:ascii="宋体" w:hAnsi="宋体"/>
                <w:szCs w:val="21"/>
              </w:rPr>
              <w:t>自然人</w:t>
            </w:r>
          </w:p>
        </w:tc>
        <w:tc>
          <w:tcPr>
            <w:tcW w:w="2303" w:type="dxa"/>
            <w:noWrap w:val="0"/>
            <w:vAlign w:val="top"/>
          </w:tcPr>
          <w:p>
            <w:pPr>
              <w:widowControl/>
              <w:spacing w:line="380" w:lineRule="exact"/>
              <w:rPr>
                <w:rFonts w:ascii="宋体" w:hAnsi="宋体"/>
                <w:szCs w:val="21"/>
              </w:rPr>
            </w:pPr>
          </w:p>
          <w:p>
            <w:pPr>
              <w:widowControl/>
              <w:spacing w:line="380" w:lineRule="exact"/>
              <w:rPr>
                <w:rFonts w:ascii="宋体" w:hAnsi="宋体"/>
                <w:szCs w:val="21"/>
              </w:rPr>
            </w:pPr>
          </w:p>
          <w:p>
            <w:pPr>
              <w:widowControl/>
              <w:spacing w:line="380" w:lineRule="exact"/>
              <w:rPr>
                <w:rFonts w:ascii="宋体" w:hAnsi="宋体"/>
                <w:szCs w:val="21"/>
              </w:rPr>
            </w:pPr>
            <w:r>
              <w:rPr>
                <w:rFonts w:hint="eastAsia" w:ascii="宋体" w:hAnsi="宋体"/>
                <w:szCs w:val="21"/>
              </w:rPr>
              <w:t>参加社</w:t>
            </w:r>
            <w:r>
              <w:rPr>
                <w:rFonts w:ascii="宋体" w:hAnsi="宋体"/>
                <w:szCs w:val="21"/>
              </w:rPr>
              <w:t>区</w:t>
            </w:r>
            <w:r>
              <w:rPr>
                <w:rFonts w:hint="eastAsia" w:ascii="宋体" w:hAnsi="宋体"/>
                <w:szCs w:val="21"/>
              </w:rPr>
              <w:t>服务时间年度内累计达到30小时、60小</w:t>
            </w:r>
            <w:r>
              <w:rPr>
                <w:rFonts w:ascii="宋体" w:hAnsi="宋体"/>
                <w:szCs w:val="21"/>
              </w:rPr>
              <w:t>时、</w:t>
            </w:r>
            <w:r>
              <w:rPr>
                <w:rFonts w:hint="eastAsia" w:ascii="宋体" w:hAnsi="宋体"/>
                <w:szCs w:val="21"/>
              </w:rPr>
              <w:t>100小时、180小</w:t>
            </w:r>
            <w:r>
              <w:rPr>
                <w:rFonts w:ascii="宋体" w:hAnsi="宋体"/>
                <w:szCs w:val="21"/>
              </w:rPr>
              <w:t>时、</w:t>
            </w:r>
            <w:r>
              <w:rPr>
                <w:rFonts w:hint="eastAsia" w:ascii="宋体" w:hAnsi="宋体"/>
                <w:szCs w:val="21"/>
              </w:rPr>
              <w:t>300小</w:t>
            </w:r>
            <w:r>
              <w:rPr>
                <w:rFonts w:ascii="宋体" w:hAnsi="宋体"/>
                <w:szCs w:val="21"/>
              </w:rPr>
              <w:t>时</w:t>
            </w:r>
            <w:r>
              <w:rPr>
                <w:rFonts w:hint="eastAsia" w:ascii="宋体" w:hAnsi="宋体"/>
                <w:szCs w:val="21"/>
              </w:rPr>
              <w:t>及</w:t>
            </w:r>
            <w:r>
              <w:rPr>
                <w:rFonts w:ascii="宋体" w:hAnsi="宋体"/>
                <w:szCs w:val="21"/>
              </w:rPr>
              <w:t>以上的</w:t>
            </w:r>
            <w:r>
              <w:rPr>
                <w:rFonts w:hint="eastAsia" w:ascii="宋体" w:hAnsi="宋体"/>
                <w:szCs w:val="21"/>
              </w:rPr>
              <w:t>，分</w:t>
            </w:r>
            <w:r>
              <w:rPr>
                <w:rFonts w:ascii="宋体" w:hAnsi="宋体"/>
                <w:szCs w:val="21"/>
              </w:rPr>
              <w:t>别</w:t>
            </w:r>
            <w:r>
              <w:rPr>
                <w:rFonts w:hint="eastAsia" w:ascii="宋体" w:hAnsi="宋体"/>
                <w:szCs w:val="21"/>
              </w:rPr>
              <w:t>加5分、10分</w:t>
            </w:r>
            <w:r>
              <w:rPr>
                <w:rFonts w:ascii="宋体" w:hAnsi="宋体"/>
                <w:szCs w:val="21"/>
              </w:rPr>
              <w:t>、</w:t>
            </w:r>
            <w:r>
              <w:rPr>
                <w:rFonts w:hint="eastAsia" w:ascii="宋体" w:hAnsi="宋体"/>
                <w:szCs w:val="21"/>
              </w:rPr>
              <w:t>15分</w:t>
            </w:r>
            <w:r>
              <w:rPr>
                <w:rFonts w:ascii="宋体" w:hAnsi="宋体"/>
                <w:szCs w:val="21"/>
              </w:rPr>
              <w:t>、</w:t>
            </w:r>
            <w:r>
              <w:rPr>
                <w:rFonts w:hint="eastAsia" w:ascii="宋体" w:hAnsi="宋体"/>
                <w:szCs w:val="21"/>
              </w:rPr>
              <w:t>20分</w:t>
            </w:r>
            <w:r>
              <w:rPr>
                <w:rFonts w:ascii="宋体" w:hAnsi="宋体"/>
                <w:szCs w:val="21"/>
              </w:rPr>
              <w:t>、</w:t>
            </w:r>
            <w:r>
              <w:rPr>
                <w:rFonts w:hint="eastAsia" w:ascii="宋体" w:hAnsi="宋体"/>
                <w:szCs w:val="21"/>
              </w:rPr>
              <w:t>30分</w:t>
            </w:r>
          </w:p>
        </w:tc>
        <w:tc>
          <w:tcPr>
            <w:tcW w:w="2930" w:type="dxa"/>
            <w:noWrap w:val="0"/>
            <w:vAlign w:val="center"/>
          </w:tcPr>
          <w:p>
            <w:pPr>
              <w:spacing w:line="300" w:lineRule="exact"/>
              <w:rPr>
                <w:rFonts w:ascii="宋体" w:hAnsi="宋体"/>
                <w:szCs w:val="21"/>
              </w:rPr>
            </w:pPr>
            <w:r>
              <w:rPr>
                <w:rFonts w:hint="eastAsia" w:ascii="宋体" w:hAnsi="宋体"/>
                <w:szCs w:val="21"/>
              </w:rPr>
              <w:t>1、参加社区服务时间累计达到10小时，加2分</w:t>
            </w:r>
          </w:p>
          <w:p>
            <w:pPr>
              <w:spacing w:line="300" w:lineRule="exact"/>
              <w:rPr>
                <w:rFonts w:ascii="宋体" w:hAnsi="宋体"/>
                <w:szCs w:val="21"/>
              </w:rPr>
            </w:pPr>
            <w:r>
              <w:rPr>
                <w:rFonts w:hint="eastAsia" w:ascii="宋体" w:hAnsi="宋体"/>
                <w:szCs w:val="21"/>
              </w:rPr>
              <w:t>2、参加社区服务时间累计达到20小时，加5分</w:t>
            </w:r>
          </w:p>
          <w:p>
            <w:pPr>
              <w:spacing w:line="300" w:lineRule="exact"/>
              <w:rPr>
                <w:rFonts w:ascii="宋体" w:hAnsi="宋体"/>
                <w:szCs w:val="21"/>
              </w:rPr>
            </w:pPr>
            <w:r>
              <w:rPr>
                <w:rFonts w:hint="eastAsia" w:ascii="宋体" w:hAnsi="宋体"/>
                <w:szCs w:val="21"/>
              </w:rPr>
              <w:t>3、参加社区服务时间累计达到50小时，加10分</w:t>
            </w:r>
          </w:p>
          <w:p>
            <w:pPr>
              <w:spacing w:line="300" w:lineRule="exact"/>
              <w:rPr>
                <w:rFonts w:ascii="宋体" w:hAnsi="宋体"/>
                <w:szCs w:val="21"/>
              </w:rPr>
            </w:pPr>
            <w:r>
              <w:rPr>
                <w:rFonts w:hint="eastAsia" w:ascii="宋体" w:hAnsi="宋体"/>
                <w:szCs w:val="21"/>
              </w:rPr>
              <w:t>4、参加社区服务时间累计达到80小时，加15分</w:t>
            </w:r>
          </w:p>
          <w:p>
            <w:pPr>
              <w:spacing w:line="300" w:lineRule="exact"/>
              <w:rPr>
                <w:rFonts w:ascii="宋体" w:hAnsi="宋体"/>
                <w:szCs w:val="21"/>
              </w:rPr>
            </w:pPr>
            <w:r>
              <w:rPr>
                <w:rFonts w:hint="eastAsia" w:ascii="宋体" w:hAnsi="宋体"/>
                <w:szCs w:val="21"/>
              </w:rPr>
              <w:t>5、参加社区服务时间累计达到100小时，加20分</w:t>
            </w:r>
          </w:p>
          <w:p>
            <w:pPr>
              <w:spacing w:line="300" w:lineRule="exact"/>
              <w:rPr>
                <w:rFonts w:ascii="宋体" w:hAnsi="宋体"/>
                <w:szCs w:val="21"/>
              </w:rPr>
            </w:pPr>
            <w:r>
              <w:rPr>
                <w:rFonts w:hint="eastAsia" w:ascii="宋体" w:hAnsi="宋体"/>
                <w:szCs w:val="21"/>
              </w:rPr>
              <w:t>6、参加社区服务时间累计达到200小时，加30分</w:t>
            </w:r>
          </w:p>
          <w:p>
            <w:pPr>
              <w:spacing w:line="300" w:lineRule="exact"/>
              <w:rPr>
                <w:highlight w:val="yellow"/>
              </w:rPr>
            </w:pPr>
            <w:r>
              <w:rPr>
                <w:rFonts w:hint="eastAsia" w:ascii="宋体" w:hAnsi="宋体"/>
                <w:szCs w:val="21"/>
              </w:rPr>
              <w:t>7、参加社区服务时间累计达到300小时，加50分</w:t>
            </w:r>
          </w:p>
        </w:tc>
        <w:tc>
          <w:tcPr>
            <w:tcW w:w="947" w:type="dxa"/>
            <w:noWrap w:val="0"/>
            <w:vAlign w:val="top"/>
          </w:tcPr>
          <w:p>
            <w:pPr>
              <w:spacing w:line="400" w:lineRule="exact"/>
              <w:jc w:val="center"/>
              <w:rPr>
                <w:rFonts w:ascii="宋体" w:hAnsi="宋体"/>
                <w:szCs w:val="21"/>
              </w:rPr>
            </w:pPr>
          </w:p>
        </w:tc>
      </w:tr>
    </w:tbl>
    <w:p>
      <w:r>
        <w:br w:type="page"/>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003"/>
        <w:gridCol w:w="2303"/>
        <w:gridCol w:w="2987"/>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restart"/>
            <w:noWrap w:val="0"/>
            <w:vAlign w:val="center"/>
          </w:tcPr>
          <w:p>
            <w:pPr>
              <w:jc w:val="center"/>
            </w:pPr>
            <w:r>
              <w:rPr>
                <w:rFonts w:hint="eastAsia"/>
              </w:rPr>
              <w:t>慈善捐款</w:t>
            </w:r>
          </w:p>
        </w:tc>
        <w:tc>
          <w:tcPr>
            <w:tcW w:w="2003" w:type="dxa"/>
            <w:noWrap w:val="0"/>
            <w:vAlign w:val="center"/>
          </w:tcPr>
          <w:p>
            <w:pPr>
              <w:jc w:val="center"/>
            </w:pPr>
            <w:r>
              <w:rPr>
                <w:rFonts w:hint="eastAsia"/>
              </w:rPr>
              <w:t>自然人</w:t>
            </w:r>
          </w:p>
        </w:tc>
        <w:tc>
          <w:tcPr>
            <w:tcW w:w="2303" w:type="dxa"/>
            <w:noWrap w:val="0"/>
            <w:vAlign w:val="center"/>
          </w:tcPr>
          <w:p>
            <w:r>
              <w:rPr>
                <w:rFonts w:hint="eastAsia"/>
              </w:rPr>
              <w:t>1、累计捐款100元至499元的，加2分</w:t>
            </w:r>
          </w:p>
          <w:p>
            <w:r>
              <w:rPr>
                <w:rFonts w:hint="eastAsia"/>
              </w:rPr>
              <w:t>2、累计捐款500元至999元的，加3分</w:t>
            </w:r>
          </w:p>
          <w:p>
            <w:r>
              <w:rPr>
                <w:rFonts w:hint="eastAsia"/>
              </w:rPr>
              <w:t>3、累计捐款一千元至一万元（含）的，加5分</w:t>
            </w:r>
          </w:p>
          <w:p>
            <w:r>
              <w:rPr>
                <w:rFonts w:hint="eastAsia"/>
              </w:rPr>
              <w:t>4、累计捐款一万元至十万元（含）的，加10分</w:t>
            </w:r>
          </w:p>
          <w:p>
            <w:r>
              <w:rPr>
                <w:rFonts w:hint="eastAsia"/>
              </w:rPr>
              <w:t>5、累计捐款十万元至五十万元（含）的，加20分</w:t>
            </w:r>
          </w:p>
          <w:p>
            <w:pPr>
              <w:rPr>
                <w:rFonts w:ascii="宋体" w:hAnsi="宋体"/>
                <w:szCs w:val="21"/>
              </w:rPr>
            </w:pPr>
            <w:r>
              <w:rPr>
                <w:rFonts w:hint="eastAsia"/>
              </w:rPr>
              <w:t>6、累计捐款五十万元以上的，加50分</w:t>
            </w:r>
          </w:p>
        </w:tc>
        <w:tc>
          <w:tcPr>
            <w:tcW w:w="2987" w:type="dxa"/>
            <w:noWrap w:val="0"/>
            <w:vAlign w:val="top"/>
          </w:tcPr>
          <w:p>
            <w:pPr>
              <w:spacing w:line="400" w:lineRule="exact"/>
              <w:rPr>
                <w:rFonts w:ascii="宋体" w:hAnsi="宋体"/>
                <w:szCs w:val="21"/>
              </w:rPr>
            </w:pPr>
            <w:r>
              <w:rPr>
                <w:rFonts w:hint="eastAsia" w:ascii="宋体" w:hAnsi="宋体"/>
                <w:szCs w:val="21"/>
              </w:rPr>
              <w:t>一、采用逐级阶梯加分的原则，</w:t>
            </w:r>
            <w:r>
              <w:rPr>
                <w:rFonts w:ascii="宋体" w:hAnsi="宋体"/>
                <w:szCs w:val="21"/>
              </w:rPr>
              <w:t xml:space="preserve"> </w:t>
            </w:r>
          </w:p>
          <w:p>
            <w:pPr>
              <w:spacing w:line="400" w:lineRule="exact"/>
              <w:rPr>
                <w:rFonts w:ascii="宋体" w:hAnsi="宋体"/>
                <w:szCs w:val="21"/>
              </w:rPr>
            </w:pPr>
            <w:r>
              <w:rPr>
                <w:rFonts w:hint="eastAsia" w:ascii="宋体" w:hAnsi="宋体"/>
                <w:szCs w:val="21"/>
              </w:rPr>
              <w:t>1、100-1000元的，每100元加1分；</w:t>
            </w:r>
          </w:p>
          <w:p>
            <w:pPr>
              <w:spacing w:line="400" w:lineRule="exact"/>
              <w:rPr>
                <w:rFonts w:ascii="宋体" w:hAnsi="宋体"/>
                <w:szCs w:val="21"/>
              </w:rPr>
            </w:pPr>
            <w:r>
              <w:rPr>
                <w:rFonts w:hint="eastAsia" w:ascii="宋体" w:hAnsi="宋体"/>
                <w:szCs w:val="21"/>
              </w:rPr>
              <w:t>2、1001-5000元的，每400元加1分；</w:t>
            </w:r>
          </w:p>
          <w:p>
            <w:pPr>
              <w:spacing w:line="400" w:lineRule="exact"/>
              <w:rPr>
                <w:rFonts w:ascii="宋体" w:hAnsi="宋体"/>
                <w:szCs w:val="21"/>
              </w:rPr>
            </w:pPr>
            <w:r>
              <w:rPr>
                <w:rFonts w:hint="eastAsia" w:ascii="宋体" w:hAnsi="宋体"/>
                <w:szCs w:val="21"/>
              </w:rPr>
              <w:t>3、5001-10000元的，每500元加1分；</w:t>
            </w:r>
          </w:p>
          <w:p>
            <w:pPr>
              <w:spacing w:line="400" w:lineRule="exact"/>
              <w:rPr>
                <w:rFonts w:ascii="宋体" w:hAnsi="宋体"/>
                <w:szCs w:val="21"/>
              </w:rPr>
            </w:pPr>
            <w:r>
              <w:rPr>
                <w:rFonts w:hint="eastAsia" w:ascii="宋体" w:hAnsi="宋体"/>
                <w:szCs w:val="21"/>
              </w:rPr>
              <w:t>4、1万元以上的，每1000元加1分。</w:t>
            </w:r>
          </w:p>
          <w:p>
            <w:pPr>
              <w:spacing w:line="400" w:lineRule="exact"/>
              <w:rPr>
                <w:rFonts w:hint="eastAsia" w:ascii="宋体" w:hAnsi="宋体"/>
                <w:szCs w:val="21"/>
              </w:rPr>
            </w:pPr>
            <w:r>
              <w:rPr>
                <w:rFonts w:hint="eastAsia" w:ascii="宋体" w:hAnsi="宋体"/>
                <w:szCs w:val="21"/>
              </w:rPr>
              <w:t>二、设置专项慈善捐助，（例如微心愿、社会妈妈、包村扶贫）每100元加1分。</w:t>
            </w:r>
          </w:p>
          <w:p>
            <w:pPr>
              <w:spacing w:line="400" w:lineRule="exact"/>
              <w:rPr>
                <w:rFonts w:ascii="宋体" w:hAnsi="宋体"/>
                <w:szCs w:val="21"/>
              </w:rPr>
            </w:pPr>
            <w:r>
              <w:rPr>
                <w:rFonts w:hint="eastAsia" w:ascii="宋体" w:hAnsi="宋体"/>
                <w:szCs w:val="21"/>
              </w:rPr>
              <w:t>注：捐款每年度最多加40分。</w:t>
            </w:r>
          </w:p>
        </w:tc>
        <w:tc>
          <w:tcPr>
            <w:tcW w:w="919" w:type="dxa"/>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vMerge w:val="continue"/>
            <w:noWrap w:val="0"/>
            <w:vAlign w:val="center"/>
          </w:tcPr>
          <w:p>
            <w:pPr>
              <w:jc w:val="center"/>
            </w:pPr>
          </w:p>
        </w:tc>
        <w:tc>
          <w:tcPr>
            <w:tcW w:w="2003" w:type="dxa"/>
            <w:noWrap w:val="0"/>
            <w:vAlign w:val="center"/>
          </w:tcPr>
          <w:p>
            <w:pPr>
              <w:jc w:val="center"/>
            </w:pPr>
            <w:r>
              <w:rPr>
                <w:rFonts w:hint="eastAsia"/>
              </w:rPr>
              <w:t>社会法人</w:t>
            </w:r>
          </w:p>
        </w:tc>
        <w:tc>
          <w:tcPr>
            <w:tcW w:w="2303" w:type="dxa"/>
            <w:noWrap w:val="0"/>
            <w:vAlign w:val="center"/>
          </w:tcPr>
          <w:p>
            <w:r>
              <w:rPr>
                <w:rFonts w:hint="eastAsia"/>
              </w:rPr>
              <w:t>1、捐款一万元至十万元（含）的，加5分；</w:t>
            </w:r>
          </w:p>
          <w:p>
            <w:r>
              <w:rPr>
                <w:rFonts w:hint="eastAsia"/>
              </w:rPr>
              <w:t>2、捐款十万元至一百万元（含）的，加10分；</w:t>
            </w:r>
          </w:p>
          <w:p>
            <w:r>
              <w:rPr>
                <w:rFonts w:hint="eastAsia"/>
              </w:rPr>
              <w:t>3、捐款一百万元至五百万元（含）的，加20分；</w:t>
            </w:r>
          </w:p>
          <w:p>
            <w:r>
              <w:rPr>
                <w:rFonts w:hint="eastAsia"/>
              </w:rPr>
              <w:t>4、捐款五百万元以上的，加50分。</w:t>
            </w:r>
          </w:p>
        </w:tc>
        <w:tc>
          <w:tcPr>
            <w:tcW w:w="2987" w:type="dxa"/>
            <w:noWrap w:val="0"/>
            <w:vAlign w:val="top"/>
          </w:tcPr>
          <w:p>
            <w:pPr>
              <w:spacing w:line="400" w:lineRule="exact"/>
              <w:rPr>
                <w:rFonts w:ascii="宋体" w:hAnsi="宋体"/>
                <w:szCs w:val="21"/>
              </w:rPr>
            </w:pPr>
            <w:r>
              <w:rPr>
                <w:rFonts w:hint="eastAsia" w:ascii="宋体" w:hAnsi="宋体"/>
                <w:szCs w:val="21"/>
              </w:rPr>
              <w:t>一、采用逐级阶梯加分的原则，每年度最多加40分。</w:t>
            </w:r>
          </w:p>
          <w:p>
            <w:pPr>
              <w:spacing w:line="400" w:lineRule="exact"/>
              <w:rPr>
                <w:rFonts w:ascii="宋体" w:hAnsi="宋体"/>
                <w:szCs w:val="21"/>
              </w:rPr>
            </w:pPr>
            <w:r>
              <w:rPr>
                <w:rFonts w:hint="eastAsia" w:ascii="宋体" w:hAnsi="宋体"/>
                <w:szCs w:val="21"/>
              </w:rPr>
              <w:t>1、1000-10000元的，每1000元加1分；</w:t>
            </w:r>
          </w:p>
          <w:p>
            <w:pPr>
              <w:spacing w:line="400" w:lineRule="exact"/>
              <w:rPr>
                <w:rFonts w:ascii="宋体" w:hAnsi="宋体"/>
                <w:szCs w:val="21"/>
              </w:rPr>
            </w:pPr>
            <w:r>
              <w:rPr>
                <w:rFonts w:hint="eastAsia" w:ascii="宋体" w:hAnsi="宋体"/>
                <w:szCs w:val="21"/>
              </w:rPr>
              <w:t>2、10001-50000元的，每4000元加1分；</w:t>
            </w:r>
          </w:p>
          <w:p>
            <w:pPr>
              <w:spacing w:line="400" w:lineRule="exact"/>
              <w:rPr>
                <w:rFonts w:ascii="宋体" w:hAnsi="宋体"/>
                <w:szCs w:val="21"/>
              </w:rPr>
            </w:pPr>
            <w:r>
              <w:rPr>
                <w:rFonts w:hint="eastAsia" w:ascii="宋体" w:hAnsi="宋体"/>
                <w:szCs w:val="21"/>
              </w:rPr>
              <w:t>3、50001-100000元的，每5000元加1分；</w:t>
            </w:r>
          </w:p>
          <w:p>
            <w:pPr>
              <w:spacing w:line="400" w:lineRule="exact"/>
              <w:rPr>
                <w:rFonts w:ascii="宋体" w:hAnsi="宋体"/>
                <w:szCs w:val="21"/>
              </w:rPr>
            </w:pPr>
            <w:r>
              <w:rPr>
                <w:rFonts w:hint="eastAsia" w:ascii="宋体" w:hAnsi="宋体"/>
                <w:szCs w:val="21"/>
              </w:rPr>
              <w:t>4、10万元以上的，每10000元加1分。</w:t>
            </w:r>
          </w:p>
          <w:p>
            <w:pPr>
              <w:spacing w:line="400" w:lineRule="exact"/>
              <w:rPr>
                <w:rFonts w:ascii="宋体" w:hAnsi="宋体"/>
                <w:szCs w:val="21"/>
              </w:rPr>
            </w:pPr>
            <w:r>
              <w:rPr>
                <w:rFonts w:hint="eastAsia" w:ascii="宋体" w:hAnsi="宋体"/>
                <w:szCs w:val="21"/>
              </w:rPr>
              <w:t>二、设置专项慈善捐助，（例如微心愿、包村扶贫等）每1万元加1分。</w:t>
            </w:r>
          </w:p>
        </w:tc>
        <w:tc>
          <w:tcPr>
            <w:tcW w:w="919" w:type="dxa"/>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4" w:type="dxa"/>
            <w:noWrap w:val="0"/>
            <w:vAlign w:val="center"/>
          </w:tcPr>
          <w:p>
            <w:pPr>
              <w:spacing w:line="400" w:lineRule="exact"/>
              <w:jc w:val="center"/>
              <w:rPr>
                <w:rFonts w:ascii="宋体" w:hAnsi="宋体"/>
                <w:szCs w:val="21"/>
              </w:rPr>
            </w:pPr>
            <w:r>
              <w:rPr>
                <w:rFonts w:ascii="宋体" w:hAnsi="宋体"/>
                <w:szCs w:val="21"/>
              </w:rPr>
              <w:t>无偿献血</w:t>
            </w:r>
          </w:p>
        </w:tc>
        <w:tc>
          <w:tcPr>
            <w:tcW w:w="2003" w:type="dxa"/>
            <w:noWrap w:val="0"/>
            <w:vAlign w:val="center"/>
          </w:tcPr>
          <w:p>
            <w:pPr>
              <w:spacing w:line="400" w:lineRule="exact"/>
              <w:jc w:val="center"/>
              <w:rPr>
                <w:rFonts w:ascii="宋体" w:hAnsi="宋体"/>
                <w:szCs w:val="21"/>
              </w:rPr>
            </w:pPr>
            <w:r>
              <w:rPr>
                <w:rFonts w:hint="eastAsia" w:ascii="宋体" w:hAnsi="宋体"/>
                <w:szCs w:val="21"/>
              </w:rPr>
              <w:t>自然人</w:t>
            </w:r>
          </w:p>
        </w:tc>
        <w:tc>
          <w:tcPr>
            <w:tcW w:w="2303" w:type="dxa"/>
            <w:noWrap w:val="0"/>
            <w:vAlign w:val="center"/>
          </w:tcPr>
          <w:p>
            <w:pPr>
              <w:spacing w:line="400" w:lineRule="exact"/>
            </w:pPr>
            <w:r>
              <w:rPr>
                <w:rFonts w:ascii="宋体" w:hAnsi="宋体"/>
                <w:szCs w:val="21"/>
              </w:rPr>
              <w:t>年度内无偿献血等的</w:t>
            </w:r>
            <w:r>
              <w:rPr>
                <w:rFonts w:hint="eastAsia" w:ascii="宋体" w:hAnsi="宋体"/>
                <w:szCs w:val="21"/>
              </w:rPr>
              <w:t>，加5分</w:t>
            </w:r>
          </w:p>
        </w:tc>
        <w:tc>
          <w:tcPr>
            <w:tcW w:w="2987" w:type="dxa"/>
            <w:noWrap w:val="0"/>
            <w:vAlign w:val="center"/>
          </w:tcPr>
          <w:p>
            <w:pPr>
              <w:spacing w:line="400" w:lineRule="exact"/>
              <w:rPr>
                <w:rFonts w:ascii="宋体" w:hAnsi="宋体"/>
                <w:szCs w:val="21"/>
              </w:rPr>
            </w:pPr>
            <w:r>
              <w:rPr>
                <w:rFonts w:hint="eastAsia" w:ascii="宋体" w:hAnsi="宋体"/>
                <w:szCs w:val="21"/>
              </w:rPr>
              <w:t>无偿献血的，每次加10分</w:t>
            </w:r>
          </w:p>
        </w:tc>
        <w:tc>
          <w:tcPr>
            <w:tcW w:w="919" w:type="dxa"/>
            <w:noWrap w:val="0"/>
            <w:vAlign w:val="top"/>
          </w:tcPr>
          <w:p>
            <w:pPr>
              <w:spacing w:line="400" w:lineRule="exact"/>
              <w:jc w:val="center"/>
              <w:rPr>
                <w:rFonts w:ascii="宋体" w:hAnsi="宋体"/>
                <w:szCs w:val="21"/>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rPr>
          <w:rFonts w:hint="eastAsia" w:ascii="黑体" w:hAnsi="仿宋" w:eastAsia="黑体"/>
          <w:sz w:val="32"/>
          <w:szCs w:val="32"/>
        </w:rPr>
      </w:pPr>
      <w:r>
        <w:rPr>
          <w:rFonts w:hint="eastAsia" w:ascii="黑体" w:hAnsi="仿宋" w:eastAsia="黑体"/>
          <w:sz w:val="32"/>
          <w:szCs w:val="32"/>
        </w:rPr>
        <w:t>三、细化指标（20项）</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147"/>
        <w:gridCol w:w="2361"/>
        <w:gridCol w:w="3759"/>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noWrap w:val="0"/>
            <w:vAlign w:val="top"/>
          </w:tcPr>
          <w:p>
            <w:pPr>
              <w:spacing w:line="400" w:lineRule="exact"/>
              <w:jc w:val="center"/>
              <w:rPr>
                <w:rFonts w:ascii="宋体" w:hAnsi="宋体"/>
                <w:szCs w:val="21"/>
              </w:rPr>
            </w:pPr>
            <w:r>
              <w:rPr>
                <w:rFonts w:hint="eastAsia" w:ascii="宋体" w:hAnsi="宋体"/>
                <w:szCs w:val="21"/>
              </w:rPr>
              <w:t>调整项目</w:t>
            </w:r>
          </w:p>
        </w:tc>
        <w:tc>
          <w:tcPr>
            <w:tcW w:w="1147" w:type="dxa"/>
            <w:noWrap w:val="0"/>
            <w:vAlign w:val="top"/>
          </w:tcPr>
          <w:p>
            <w:pPr>
              <w:spacing w:line="400" w:lineRule="exact"/>
              <w:jc w:val="center"/>
              <w:rPr>
                <w:rFonts w:ascii="宋体" w:hAnsi="宋体"/>
                <w:szCs w:val="21"/>
              </w:rPr>
            </w:pPr>
            <w:r>
              <w:rPr>
                <w:rFonts w:hint="eastAsia" w:ascii="宋体" w:hAnsi="宋体"/>
                <w:szCs w:val="21"/>
              </w:rPr>
              <w:t>评价对象</w:t>
            </w:r>
          </w:p>
        </w:tc>
        <w:tc>
          <w:tcPr>
            <w:tcW w:w="2361" w:type="dxa"/>
            <w:noWrap w:val="0"/>
            <w:vAlign w:val="top"/>
          </w:tcPr>
          <w:p>
            <w:pPr>
              <w:spacing w:line="400" w:lineRule="exact"/>
              <w:jc w:val="center"/>
              <w:rPr>
                <w:rFonts w:ascii="宋体" w:hAnsi="宋体"/>
                <w:szCs w:val="21"/>
              </w:rPr>
            </w:pPr>
            <w:r>
              <w:rPr>
                <w:rFonts w:hint="eastAsia" w:ascii="宋体" w:hAnsi="宋体"/>
                <w:szCs w:val="21"/>
              </w:rPr>
              <w:t>原指标内容</w:t>
            </w:r>
          </w:p>
        </w:tc>
        <w:tc>
          <w:tcPr>
            <w:tcW w:w="3759" w:type="dxa"/>
            <w:noWrap w:val="0"/>
            <w:vAlign w:val="top"/>
          </w:tcPr>
          <w:p>
            <w:pPr>
              <w:spacing w:line="400" w:lineRule="exact"/>
              <w:jc w:val="center"/>
              <w:rPr>
                <w:rFonts w:ascii="宋体" w:hAnsi="宋体"/>
                <w:szCs w:val="21"/>
              </w:rPr>
            </w:pPr>
            <w:r>
              <w:rPr>
                <w:rFonts w:hint="eastAsia" w:ascii="宋体" w:hAnsi="宋体"/>
                <w:szCs w:val="21"/>
              </w:rPr>
              <w:t>拟修改内容</w:t>
            </w:r>
          </w:p>
        </w:tc>
        <w:tc>
          <w:tcPr>
            <w:tcW w:w="942" w:type="dxa"/>
            <w:noWrap w:val="0"/>
            <w:vAlign w:val="top"/>
          </w:tcPr>
          <w:p>
            <w:pPr>
              <w:spacing w:line="4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noWrap w:val="0"/>
            <w:vAlign w:val="center"/>
          </w:tcPr>
          <w:p>
            <w:pPr>
              <w:snapToGrid w:val="0"/>
              <w:spacing w:line="400" w:lineRule="exact"/>
              <w:jc w:val="center"/>
              <w:rPr>
                <w:rFonts w:ascii="宋体" w:hAnsi="宋体"/>
                <w:szCs w:val="21"/>
              </w:rPr>
            </w:pPr>
            <w:r>
              <w:rPr>
                <w:rFonts w:ascii="宋体" w:hAnsi="宋体"/>
                <w:szCs w:val="21"/>
              </w:rPr>
              <w:t>拾金不昧</w:t>
            </w:r>
          </w:p>
        </w:tc>
        <w:tc>
          <w:tcPr>
            <w:tcW w:w="1147" w:type="dxa"/>
            <w:noWrap w:val="0"/>
            <w:vAlign w:val="center"/>
          </w:tcPr>
          <w:p>
            <w:pPr>
              <w:snapToGrid w:val="0"/>
              <w:spacing w:line="400" w:lineRule="exact"/>
              <w:jc w:val="center"/>
              <w:rPr>
                <w:rFonts w:ascii="宋体" w:hAnsi="宋体"/>
                <w:szCs w:val="21"/>
              </w:rPr>
            </w:pPr>
            <w:r>
              <w:rPr>
                <w:rFonts w:hint="eastAsia" w:ascii="宋体" w:hAnsi="宋体"/>
                <w:szCs w:val="21"/>
              </w:rPr>
              <w:t>自然人</w:t>
            </w:r>
          </w:p>
        </w:tc>
        <w:tc>
          <w:tcPr>
            <w:tcW w:w="2361" w:type="dxa"/>
            <w:noWrap w:val="0"/>
            <w:vAlign w:val="center"/>
          </w:tcPr>
          <w:p>
            <w:pPr>
              <w:snapToGrid w:val="0"/>
              <w:spacing w:line="400" w:lineRule="exact"/>
              <w:rPr>
                <w:kern w:val="0"/>
                <w:sz w:val="28"/>
                <w:szCs w:val="28"/>
              </w:rPr>
            </w:pPr>
            <w:r>
              <w:rPr>
                <w:rFonts w:ascii="宋体" w:hAnsi="宋体"/>
                <w:szCs w:val="21"/>
              </w:rPr>
              <w:t>拾金不昧金额超过5000元的</w:t>
            </w:r>
            <w:r>
              <w:rPr>
                <w:rFonts w:hint="eastAsia" w:ascii="宋体" w:hAnsi="宋体"/>
                <w:szCs w:val="21"/>
              </w:rPr>
              <w:t>加5分</w:t>
            </w:r>
          </w:p>
        </w:tc>
        <w:tc>
          <w:tcPr>
            <w:tcW w:w="3759" w:type="dxa"/>
            <w:noWrap w:val="0"/>
            <w:vAlign w:val="center"/>
          </w:tcPr>
          <w:p>
            <w:pPr>
              <w:snapToGrid w:val="0"/>
              <w:spacing w:line="400" w:lineRule="exact"/>
              <w:jc w:val="left"/>
              <w:rPr>
                <w:rFonts w:ascii="宋体" w:hAnsi="宋体"/>
                <w:szCs w:val="21"/>
              </w:rPr>
            </w:pPr>
            <w:r>
              <w:rPr>
                <w:rFonts w:hint="eastAsia" w:ascii="宋体" w:hAnsi="宋体"/>
                <w:szCs w:val="21"/>
              </w:rPr>
              <w:t>1、</w:t>
            </w:r>
            <w:r>
              <w:rPr>
                <w:rFonts w:ascii="宋体" w:hAnsi="宋体"/>
                <w:szCs w:val="21"/>
              </w:rPr>
              <w:t>拾金不昧金额</w:t>
            </w:r>
            <w:r>
              <w:rPr>
                <w:rFonts w:hint="eastAsia" w:ascii="宋体" w:hAnsi="宋体"/>
                <w:szCs w:val="21"/>
              </w:rPr>
              <w:t>1000元以下的加2分；</w:t>
            </w:r>
          </w:p>
          <w:p>
            <w:pPr>
              <w:snapToGrid w:val="0"/>
              <w:spacing w:line="400" w:lineRule="exact"/>
              <w:jc w:val="left"/>
              <w:rPr>
                <w:rFonts w:ascii="宋体" w:hAnsi="宋体"/>
                <w:szCs w:val="21"/>
              </w:rPr>
            </w:pPr>
            <w:r>
              <w:rPr>
                <w:rFonts w:hint="eastAsia" w:ascii="宋体" w:hAnsi="宋体"/>
                <w:szCs w:val="21"/>
              </w:rPr>
              <w:t>2、</w:t>
            </w:r>
            <w:r>
              <w:rPr>
                <w:rFonts w:ascii="宋体" w:hAnsi="宋体"/>
                <w:szCs w:val="21"/>
              </w:rPr>
              <w:t>拾金不昧金额</w:t>
            </w:r>
            <w:r>
              <w:rPr>
                <w:rFonts w:hint="eastAsia" w:ascii="宋体" w:hAnsi="宋体"/>
                <w:szCs w:val="21"/>
              </w:rPr>
              <w:t>1001-5000元的加3分；</w:t>
            </w:r>
          </w:p>
          <w:p>
            <w:pPr>
              <w:pStyle w:val="3"/>
              <w:snapToGrid w:val="0"/>
              <w:spacing w:before="0" w:beforeAutospacing="0" w:after="0" w:afterAutospacing="0"/>
              <w:rPr>
                <w:kern w:val="2"/>
                <w:sz w:val="21"/>
                <w:szCs w:val="21"/>
                <w:lang w:val="en-US" w:eastAsia="zh-CN"/>
              </w:rPr>
            </w:pPr>
            <w:r>
              <w:rPr>
                <w:rFonts w:hint="eastAsia"/>
                <w:kern w:val="2"/>
                <w:sz w:val="21"/>
                <w:szCs w:val="21"/>
                <w:lang w:val="en-US" w:eastAsia="zh-CN"/>
              </w:rPr>
              <w:t>3、</w:t>
            </w:r>
            <w:r>
              <w:rPr>
                <w:kern w:val="2"/>
                <w:sz w:val="21"/>
                <w:szCs w:val="21"/>
                <w:lang w:val="en-US" w:eastAsia="zh-CN"/>
              </w:rPr>
              <w:t>拾金不昧金额</w:t>
            </w:r>
            <w:r>
              <w:rPr>
                <w:rFonts w:hint="eastAsia"/>
                <w:kern w:val="2"/>
                <w:sz w:val="21"/>
                <w:szCs w:val="21"/>
                <w:lang w:val="en-US" w:eastAsia="zh-CN"/>
              </w:rPr>
              <w:t>5001-10000元的加5分；</w:t>
            </w:r>
          </w:p>
          <w:p>
            <w:pPr>
              <w:pStyle w:val="3"/>
              <w:snapToGrid w:val="0"/>
              <w:spacing w:before="0" w:beforeAutospacing="0" w:after="0" w:afterAutospacing="0"/>
              <w:rPr>
                <w:rFonts w:ascii="Calibri" w:hAnsi="Calibri"/>
                <w:sz w:val="28"/>
                <w:szCs w:val="28"/>
                <w:lang w:val="en-US" w:eastAsia="zh-CN"/>
              </w:rPr>
            </w:pPr>
            <w:r>
              <w:rPr>
                <w:rFonts w:hint="eastAsia"/>
                <w:kern w:val="2"/>
                <w:sz w:val="21"/>
                <w:szCs w:val="21"/>
                <w:lang w:val="en-US" w:eastAsia="zh-CN"/>
              </w:rPr>
              <w:t>4、</w:t>
            </w:r>
            <w:r>
              <w:rPr>
                <w:kern w:val="2"/>
                <w:sz w:val="21"/>
                <w:szCs w:val="21"/>
                <w:lang w:val="en-US" w:eastAsia="zh-CN"/>
              </w:rPr>
              <w:t>拾金不昧金额</w:t>
            </w:r>
            <w:r>
              <w:rPr>
                <w:rFonts w:hint="eastAsia"/>
                <w:kern w:val="2"/>
                <w:sz w:val="21"/>
                <w:szCs w:val="21"/>
                <w:lang w:val="en-US" w:eastAsia="zh-CN"/>
              </w:rPr>
              <w:t>1万元以上的加10分。</w:t>
            </w:r>
          </w:p>
        </w:tc>
        <w:tc>
          <w:tcPr>
            <w:tcW w:w="942" w:type="dxa"/>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1077" w:type="dxa"/>
            <w:vMerge w:val="restart"/>
            <w:noWrap w:val="0"/>
            <w:vAlign w:val="center"/>
          </w:tcPr>
          <w:p>
            <w:pPr>
              <w:jc w:val="center"/>
            </w:pPr>
            <w:r>
              <w:rPr>
                <w:rFonts w:hint="eastAsia"/>
              </w:rPr>
              <w:t>失信被执行人</w:t>
            </w:r>
          </w:p>
        </w:tc>
        <w:tc>
          <w:tcPr>
            <w:tcW w:w="1147" w:type="dxa"/>
            <w:vMerge w:val="restart"/>
            <w:noWrap w:val="0"/>
            <w:vAlign w:val="center"/>
          </w:tcPr>
          <w:p>
            <w:pPr>
              <w:jc w:val="center"/>
            </w:pPr>
            <w:r>
              <w:rPr>
                <w:rFonts w:hint="eastAsia"/>
              </w:rPr>
              <w:t>自然人</w:t>
            </w:r>
          </w:p>
        </w:tc>
        <w:tc>
          <w:tcPr>
            <w:tcW w:w="2361" w:type="dxa"/>
            <w:vMerge w:val="restart"/>
            <w:noWrap w:val="0"/>
            <w:vAlign w:val="top"/>
          </w:tcPr>
          <w:p>
            <w:pPr>
              <w:rPr>
                <w:szCs w:val="32"/>
              </w:rPr>
            </w:pPr>
            <w:r>
              <w:rPr>
                <w:rFonts w:hint="eastAsia"/>
                <w:szCs w:val="32"/>
              </w:rPr>
              <w:t>1、</w:t>
            </w:r>
            <w:r>
              <w:rPr>
                <w:szCs w:val="32"/>
              </w:rPr>
              <w:t>拒不履行生效法律文书确定义务的</w:t>
            </w:r>
            <w:r>
              <w:rPr>
                <w:rFonts w:hint="eastAsia"/>
                <w:szCs w:val="32"/>
              </w:rPr>
              <w:t>降C级</w:t>
            </w:r>
            <w:r>
              <w:rPr>
                <w:szCs w:val="32"/>
              </w:rPr>
              <w:t>；</w:t>
            </w:r>
            <w:r>
              <w:rPr>
                <w:rFonts w:hint="eastAsia"/>
                <w:szCs w:val="32"/>
              </w:rPr>
              <w:t>（无期限）</w:t>
            </w:r>
          </w:p>
          <w:p>
            <w:pPr>
              <w:rPr>
                <w:szCs w:val="32"/>
              </w:rPr>
            </w:pPr>
            <w:r>
              <w:rPr>
                <w:rFonts w:hint="eastAsia"/>
                <w:szCs w:val="32"/>
              </w:rPr>
              <w:t>2、</w:t>
            </w:r>
            <w:r>
              <w:rPr>
                <w:szCs w:val="32"/>
              </w:rPr>
              <w:t>被列入最高人民法院失信被执行人名单库的</w:t>
            </w:r>
            <w:r>
              <w:rPr>
                <w:rFonts w:hint="eastAsia"/>
                <w:szCs w:val="32"/>
              </w:rPr>
              <w:t>降D级</w:t>
            </w:r>
            <w:r>
              <w:rPr>
                <w:szCs w:val="32"/>
              </w:rPr>
              <w:t>；</w:t>
            </w:r>
            <w:r>
              <w:rPr>
                <w:rFonts w:hint="eastAsia"/>
                <w:szCs w:val="32"/>
              </w:rPr>
              <w:t>（无期限）</w:t>
            </w:r>
          </w:p>
          <w:p>
            <w:pPr>
              <w:rPr>
                <w:szCs w:val="32"/>
              </w:rPr>
            </w:pPr>
            <w:r>
              <w:rPr>
                <w:rFonts w:hint="eastAsia"/>
                <w:szCs w:val="32"/>
              </w:rPr>
              <w:t>3、</w:t>
            </w:r>
            <w:r>
              <w:rPr>
                <w:szCs w:val="32"/>
              </w:rPr>
              <w:t>拒不履行生效法律文书确定义务</w:t>
            </w:r>
            <w:r>
              <w:rPr>
                <w:rFonts w:hint="eastAsia"/>
                <w:szCs w:val="32"/>
              </w:rPr>
              <w:t>，（被列入失信被执行人后，已履行的）扣50分，（有效期3年）</w:t>
            </w:r>
          </w:p>
          <w:p>
            <w:r>
              <w:rPr>
                <w:rFonts w:hint="eastAsia"/>
                <w:szCs w:val="32"/>
              </w:rPr>
              <w:t>4、</w:t>
            </w:r>
            <w:r>
              <w:rPr>
                <w:szCs w:val="32"/>
              </w:rPr>
              <w:t>企业被列入最高人民法院失信被执行人名单库的（</w:t>
            </w:r>
            <w:r>
              <w:rPr>
                <w:rFonts w:hint="eastAsia"/>
                <w:szCs w:val="32"/>
              </w:rPr>
              <w:t>其</w:t>
            </w:r>
            <w:r>
              <w:rPr>
                <w:szCs w:val="32"/>
              </w:rPr>
              <w:t>法定代表人或主要负责人）</w:t>
            </w:r>
            <w:r>
              <w:rPr>
                <w:rFonts w:hint="eastAsia"/>
                <w:szCs w:val="32"/>
              </w:rPr>
              <w:t>降为C级</w:t>
            </w:r>
            <w:r>
              <w:rPr>
                <w:szCs w:val="32"/>
              </w:rPr>
              <w:t>；</w:t>
            </w:r>
          </w:p>
        </w:tc>
        <w:tc>
          <w:tcPr>
            <w:tcW w:w="3759" w:type="dxa"/>
            <w:noWrap w:val="0"/>
            <w:vAlign w:val="top"/>
          </w:tcPr>
          <w:p>
            <w:pPr>
              <w:spacing w:line="400" w:lineRule="exact"/>
              <w:rPr>
                <w:color w:val="000000"/>
                <w:szCs w:val="32"/>
              </w:rPr>
            </w:pPr>
            <w:r>
              <w:rPr>
                <w:rFonts w:hint="eastAsia"/>
                <w:color w:val="000000"/>
                <w:szCs w:val="32"/>
              </w:rPr>
              <w:t>1、被法院列为失信被执行人名单的，降为D级（未执结，无期限）；</w:t>
            </w:r>
          </w:p>
          <w:p>
            <w:pPr>
              <w:spacing w:line="400" w:lineRule="exact"/>
              <w:rPr>
                <w:rFonts w:hint="eastAsia"/>
                <w:color w:val="000000"/>
                <w:szCs w:val="32"/>
              </w:rPr>
            </w:pPr>
            <w:r>
              <w:rPr>
                <w:rFonts w:hint="eastAsia"/>
                <w:color w:val="000000"/>
                <w:szCs w:val="32"/>
              </w:rPr>
              <w:t>2、被列入最高法院限制高消费名单库的，降为C级（未执结，无期限）；</w:t>
            </w:r>
          </w:p>
          <w:p>
            <w:pPr>
              <w:spacing w:line="400" w:lineRule="exact"/>
              <w:rPr>
                <w:color w:val="000000"/>
                <w:szCs w:val="32"/>
              </w:rPr>
            </w:pPr>
            <w:r>
              <w:rPr>
                <w:rFonts w:hint="eastAsia"/>
                <w:color w:val="000000"/>
                <w:szCs w:val="32"/>
              </w:rPr>
              <w:t>3、</w:t>
            </w:r>
            <w:r>
              <w:rPr>
                <w:color w:val="000000"/>
                <w:szCs w:val="32"/>
              </w:rPr>
              <w:t>企业被列入法院失信被执行人</w:t>
            </w:r>
            <w:r>
              <w:rPr>
                <w:rFonts w:hint="eastAsia"/>
                <w:color w:val="000000"/>
                <w:szCs w:val="32"/>
              </w:rPr>
              <w:t>名单，其</w:t>
            </w:r>
            <w:r>
              <w:rPr>
                <w:color w:val="000000"/>
                <w:szCs w:val="32"/>
              </w:rPr>
              <w:t>法定代表人</w:t>
            </w:r>
            <w:r>
              <w:rPr>
                <w:rFonts w:hint="eastAsia"/>
                <w:color w:val="000000"/>
                <w:szCs w:val="32"/>
              </w:rPr>
              <w:t>、</w:t>
            </w:r>
            <w:r>
              <w:rPr>
                <w:color w:val="000000"/>
                <w:szCs w:val="32"/>
              </w:rPr>
              <w:t>主要负责人</w:t>
            </w:r>
            <w:r>
              <w:rPr>
                <w:rFonts w:hint="eastAsia"/>
                <w:color w:val="000000"/>
                <w:szCs w:val="32"/>
              </w:rPr>
              <w:t>或影响义务履行的相关责任人降为C级。</w:t>
            </w:r>
          </w:p>
        </w:tc>
        <w:tc>
          <w:tcPr>
            <w:tcW w:w="942" w:type="dxa"/>
            <w:vMerge w:val="restart"/>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0" w:hRule="atLeast"/>
        </w:trPr>
        <w:tc>
          <w:tcPr>
            <w:tcW w:w="1077" w:type="dxa"/>
            <w:vMerge w:val="continue"/>
            <w:noWrap w:val="0"/>
            <w:vAlign w:val="center"/>
          </w:tcPr>
          <w:p>
            <w:pPr>
              <w:jc w:val="center"/>
              <w:rPr>
                <w:rFonts w:hint="eastAsia"/>
              </w:rPr>
            </w:pPr>
          </w:p>
        </w:tc>
        <w:tc>
          <w:tcPr>
            <w:tcW w:w="1147" w:type="dxa"/>
            <w:vMerge w:val="continue"/>
            <w:noWrap w:val="0"/>
            <w:vAlign w:val="center"/>
          </w:tcPr>
          <w:p>
            <w:pPr>
              <w:jc w:val="center"/>
              <w:rPr>
                <w:rFonts w:hint="eastAsia"/>
              </w:rPr>
            </w:pPr>
          </w:p>
        </w:tc>
        <w:tc>
          <w:tcPr>
            <w:tcW w:w="2361" w:type="dxa"/>
            <w:vMerge w:val="continue"/>
            <w:noWrap w:val="0"/>
            <w:vAlign w:val="top"/>
          </w:tcPr>
          <w:p>
            <w:pPr>
              <w:rPr>
                <w:rFonts w:hint="eastAsia"/>
                <w:szCs w:val="32"/>
              </w:rPr>
            </w:pPr>
          </w:p>
        </w:tc>
        <w:tc>
          <w:tcPr>
            <w:tcW w:w="3759" w:type="dxa"/>
            <w:noWrap w:val="0"/>
            <w:vAlign w:val="top"/>
          </w:tcPr>
          <w:p>
            <w:pPr>
              <w:spacing w:line="400" w:lineRule="exact"/>
              <w:rPr>
                <w:rFonts w:hint="eastAsia"/>
                <w:color w:val="000000"/>
                <w:szCs w:val="32"/>
              </w:rPr>
            </w:pPr>
            <w:r>
              <w:rPr>
                <w:rFonts w:hint="eastAsia"/>
                <w:color w:val="000000"/>
                <w:szCs w:val="32"/>
              </w:rPr>
              <w:t>执结后信用修复：</w:t>
            </w:r>
          </w:p>
          <w:p>
            <w:pPr>
              <w:spacing w:line="400" w:lineRule="exact"/>
              <w:rPr>
                <w:color w:val="000000"/>
                <w:szCs w:val="32"/>
              </w:rPr>
            </w:pPr>
            <w:r>
              <w:rPr>
                <w:rFonts w:hint="eastAsia"/>
                <w:color w:val="000000"/>
                <w:szCs w:val="32"/>
              </w:rPr>
              <w:t>1、被法院列为失信被执行人、限制高消费后履行相关义务或达成和解协议，依法解除失信（限制高消费）措施的，信用修复为信用分扣50分（失信信息保留2年）。</w:t>
            </w:r>
          </w:p>
          <w:p>
            <w:pPr>
              <w:spacing w:line="400" w:lineRule="exact"/>
              <w:rPr>
                <w:rFonts w:hint="eastAsia"/>
                <w:color w:val="000000"/>
                <w:szCs w:val="32"/>
              </w:rPr>
            </w:pPr>
            <w:r>
              <w:rPr>
                <w:rFonts w:hint="eastAsia"/>
                <w:color w:val="000000"/>
                <w:szCs w:val="32"/>
              </w:rPr>
              <w:t>2、</w:t>
            </w:r>
            <w:r>
              <w:rPr>
                <w:color w:val="000000"/>
                <w:szCs w:val="32"/>
              </w:rPr>
              <w:t>企业被列入法院失信被执行人</w:t>
            </w:r>
            <w:r>
              <w:rPr>
                <w:rFonts w:hint="eastAsia"/>
                <w:color w:val="000000"/>
                <w:szCs w:val="32"/>
              </w:rPr>
              <w:t>名单后主动履行的，其</w:t>
            </w:r>
            <w:r>
              <w:rPr>
                <w:color w:val="000000"/>
                <w:szCs w:val="32"/>
              </w:rPr>
              <w:t>法定代表人</w:t>
            </w:r>
            <w:r>
              <w:rPr>
                <w:rFonts w:hint="eastAsia"/>
                <w:color w:val="000000"/>
                <w:szCs w:val="32"/>
              </w:rPr>
              <w:t>、</w:t>
            </w:r>
            <w:r>
              <w:rPr>
                <w:color w:val="000000"/>
                <w:szCs w:val="32"/>
              </w:rPr>
              <w:t>主要负责人</w:t>
            </w:r>
            <w:r>
              <w:rPr>
                <w:rFonts w:hint="eastAsia"/>
                <w:color w:val="000000"/>
                <w:szCs w:val="32"/>
              </w:rPr>
              <w:t>或影响义务履行的相关责任人信用修复为信用分扣50分（失信信息保留2年）；</w:t>
            </w:r>
          </w:p>
          <w:p>
            <w:pPr>
              <w:spacing w:line="400" w:lineRule="exact"/>
              <w:rPr>
                <w:rFonts w:hint="eastAsia"/>
                <w:color w:val="000000"/>
                <w:szCs w:val="32"/>
              </w:rPr>
            </w:pPr>
            <w:r>
              <w:rPr>
                <w:rFonts w:hint="eastAsia"/>
                <w:color w:val="000000"/>
                <w:szCs w:val="32"/>
              </w:rPr>
              <w:t>3、同一案件同时列失信名单库和限制高消费的信用修复时只保留一条失信信息。</w:t>
            </w:r>
          </w:p>
        </w:tc>
        <w:tc>
          <w:tcPr>
            <w:tcW w:w="942" w:type="dxa"/>
            <w:vMerge w:val="continue"/>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vMerge w:val="continue"/>
            <w:noWrap w:val="0"/>
            <w:vAlign w:val="center"/>
          </w:tcPr>
          <w:p>
            <w:pPr>
              <w:jc w:val="center"/>
            </w:pPr>
          </w:p>
        </w:tc>
        <w:tc>
          <w:tcPr>
            <w:tcW w:w="1147" w:type="dxa"/>
            <w:noWrap w:val="0"/>
            <w:vAlign w:val="center"/>
          </w:tcPr>
          <w:p>
            <w:pPr>
              <w:jc w:val="center"/>
            </w:pPr>
            <w:r>
              <w:rPr>
                <w:rFonts w:hint="eastAsia"/>
              </w:rPr>
              <w:t>社会法人</w:t>
            </w:r>
          </w:p>
        </w:tc>
        <w:tc>
          <w:tcPr>
            <w:tcW w:w="2361" w:type="dxa"/>
            <w:noWrap w:val="0"/>
            <w:vAlign w:val="top"/>
          </w:tcPr>
          <w:p>
            <w:pPr>
              <w:spacing w:line="360" w:lineRule="exact"/>
              <w:rPr>
                <w:kern w:val="0"/>
                <w:szCs w:val="32"/>
              </w:rPr>
            </w:pPr>
            <w:r>
              <w:rPr>
                <w:rFonts w:hint="eastAsia"/>
                <w:kern w:val="0"/>
                <w:szCs w:val="32"/>
              </w:rPr>
              <w:t>1、</w:t>
            </w:r>
            <w:r>
              <w:rPr>
                <w:kern w:val="0"/>
                <w:szCs w:val="32"/>
              </w:rPr>
              <w:t>拒不履行生效法律文书确定义务的</w:t>
            </w:r>
            <w:r>
              <w:rPr>
                <w:rFonts w:hint="eastAsia"/>
                <w:kern w:val="0"/>
                <w:szCs w:val="32"/>
              </w:rPr>
              <w:t>降为C级</w:t>
            </w:r>
            <w:r>
              <w:rPr>
                <w:kern w:val="0"/>
                <w:szCs w:val="32"/>
              </w:rPr>
              <w:t>；</w:t>
            </w:r>
          </w:p>
          <w:p>
            <w:pPr>
              <w:adjustRightInd w:val="0"/>
              <w:snapToGrid w:val="0"/>
              <w:spacing w:line="360" w:lineRule="exact"/>
              <w:rPr>
                <w:szCs w:val="32"/>
              </w:rPr>
            </w:pPr>
            <w:r>
              <w:rPr>
                <w:rFonts w:hint="eastAsia"/>
                <w:szCs w:val="32"/>
              </w:rPr>
              <w:t>2、</w:t>
            </w:r>
            <w:r>
              <w:rPr>
                <w:szCs w:val="32"/>
              </w:rPr>
              <w:t>被列入最高人民法院失信被执行人名单库的</w:t>
            </w:r>
            <w:r>
              <w:rPr>
                <w:rFonts w:hint="eastAsia"/>
                <w:kern w:val="0"/>
                <w:szCs w:val="32"/>
              </w:rPr>
              <w:t>降为D级</w:t>
            </w:r>
            <w:r>
              <w:rPr>
                <w:rFonts w:hint="eastAsia"/>
                <w:szCs w:val="32"/>
              </w:rPr>
              <w:t>。</w:t>
            </w:r>
          </w:p>
        </w:tc>
        <w:tc>
          <w:tcPr>
            <w:tcW w:w="3759" w:type="dxa"/>
            <w:noWrap w:val="0"/>
            <w:vAlign w:val="top"/>
          </w:tcPr>
          <w:p>
            <w:pPr>
              <w:spacing w:line="400" w:lineRule="exact"/>
              <w:rPr>
                <w:szCs w:val="32"/>
              </w:rPr>
            </w:pPr>
            <w:r>
              <w:rPr>
                <w:rFonts w:hint="eastAsia"/>
                <w:szCs w:val="32"/>
              </w:rPr>
              <w:t>1、被法院列为失信被执行人名单，尚未执行的，降为C级（无期限）。</w:t>
            </w:r>
          </w:p>
          <w:p>
            <w:pPr>
              <w:spacing w:line="400" w:lineRule="exact"/>
              <w:rPr>
                <w:szCs w:val="32"/>
              </w:rPr>
            </w:pPr>
            <w:r>
              <w:rPr>
                <w:rFonts w:hint="eastAsia"/>
                <w:szCs w:val="32"/>
              </w:rPr>
              <w:t>2、被法院列为失信被执行人后主动履行的，信用修复为信用分扣80分（失信信息保留2年）。</w:t>
            </w:r>
          </w:p>
        </w:tc>
        <w:tc>
          <w:tcPr>
            <w:tcW w:w="942" w:type="dxa"/>
            <w:noWrap w:val="0"/>
            <w:vAlign w:val="top"/>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vMerge w:val="restart"/>
            <w:noWrap w:val="0"/>
            <w:vAlign w:val="center"/>
          </w:tcPr>
          <w:p>
            <w:pPr>
              <w:jc w:val="center"/>
            </w:pPr>
            <w:r>
              <w:rPr>
                <w:rFonts w:hint="eastAsia"/>
              </w:rPr>
              <w:t>行政处罚</w:t>
            </w:r>
          </w:p>
        </w:tc>
        <w:tc>
          <w:tcPr>
            <w:tcW w:w="1147" w:type="dxa"/>
            <w:noWrap w:val="0"/>
            <w:vAlign w:val="center"/>
          </w:tcPr>
          <w:p>
            <w:pPr>
              <w:spacing w:line="300" w:lineRule="exact"/>
              <w:jc w:val="center"/>
              <w:rPr>
                <w:rFonts w:ascii="宋体" w:hAnsi="宋体"/>
                <w:szCs w:val="21"/>
              </w:rPr>
            </w:pPr>
            <w:r>
              <w:rPr>
                <w:rFonts w:hint="eastAsia" w:ascii="宋体" w:hAnsi="宋体"/>
                <w:szCs w:val="21"/>
              </w:rPr>
              <w:t>自然人</w:t>
            </w:r>
          </w:p>
        </w:tc>
        <w:tc>
          <w:tcPr>
            <w:tcW w:w="2361" w:type="dxa"/>
            <w:noWrap w:val="0"/>
            <w:vAlign w:val="center"/>
          </w:tcPr>
          <w:p>
            <w:pPr>
              <w:spacing w:line="300" w:lineRule="exact"/>
              <w:rPr>
                <w:rFonts w:ascii="宋体" w:hAnsi="宋体"/>
                <w:szCs w:val="21"/>
              </w:rPr>
            </w:pPr>
            <w:r>
              <w:rPr>
                <w:rFonts w:hint="eastAsia" w:ascii="宋体" w:hAnsi="宋体"/>
                <w:szCs w:val="21"/>
              </w:rPr>
              <w:t>处以没收违法所得、没收非法财物行政处罚的扣60分</w:t>
            </w:r>
          </w:p>
        </w:tc>
        <w:tc>
          <w:tcPr>
            <w:tcW w:w="3759" w:type="dxa"/>
            <w:noWrap w:val="0"/>
            <w:vAlign w:val="center"/>
          </w:tcPr>
          <w:p>
            <w:pPr>
              <w:spacing w:line="300" w:lineRule="exact"/>
              <w:rPr>
                <w:rFonts w:ascii="宋体" w:hAnsi="宋体"/>
                <w:szCs w:val="21"/>
              </w:rPr>
            </w:pPr>
            <w:r>
              <w:rPr>
                <w:rFonts w:hint="eastAsia" w:ascii="宋体" w:hAnsi="宋体"/>
                <w:szCs w:val="21"/>
              </w:rPr>
              <w:t>1、处以没收违法所得、没收非法财物1000元以下的，扣20分；</w:t>
            </w:r>
          </w:p>
          <w:p>
            <w:pPr>
              <w:spacing w:line="300" w:lineRule="exact"/>
              <w:rPr>
                <w:rFonts w:ascii="宋体" w:hAnsi="宋体"/>
                <w:szCs w:val="21"/>
              </w:rPr>
            </w:pPr>
            <w:r>
              <w:rPr>
                <w:rFonts w:hint="eastAsia" w:ascii="宋体" w:hAnsi="宋体"/>
                <w:szCs w:val="21"/>
              </w:rPr>
              <w:t>2、处以没收违法所得、没收非法财物1001元-5000元的，扣30分；</w:t>
            </w:r>
          </w:p>
          <w:p>
            <w:pPr>
              <w:spacing w:line="300" w:lineRule="exact"/>
              <w:rPr>
                <w:rFonts w:ascii="宋体" w:hAnsi="宋体"/>
                <w:szCs w:val="21"/>
              </w:rPr>
            </w:pPr>
            <w:r>
              <w:rPr>
                <w:rFonts w:hint="eastAsia" w:ascii="宋体" w:hAnsi="宋体"/>
                <w:szCs w:val="21"/>
              </w:rPr>
              <w:t>3、处以没收违法所得、没收非法财物5001元-10000元的，扣40分；</w:t>
            </w:r>
          </w:p>
          <w:p>
            <w:pPr>
              <w:spacing w:line="300" w:lineRule="exact"/>
              <w:rPr>
                <w:rFonts w:ascii="宋体" w:hAnsi="宋体"/>
                <w:szCs w:val="21"/>
              </w:rPr>
            </w:pPr>
            <w:r>
              <w:rPr>
                <w:rFonts w:hint="eastAsia" w:ascii="宋体" w:hAnsi="宋体"/>
                <w:szCs w:val="21"/>
              </w:rPr>
              <w:t>4、处以没收违法所得、没收非法财物10000元（不含）以上的，扣60分。</w:t>
            </w:r>
          </w:p>
        </w:tc>
        <w:tc>
          <w:tcPr>
            <w:tcW w:w="942" w:type="dxa"/>
            <w:noWrap w:val="0"/>
            <w:vAlign w:val="top"/>
          </w:tcPr>
          <w:p>
            <w:pPr>
              <w:spacing w:line="4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7" w:type="dxa"/>
            <w:vMerge w:val="continue"/>
            <w:noWrap w:val="0"/>
            <w:vAlign w:val="center"/>
          </w:tcPr>
          <w:p>
            <w:pPr>
              <w:jc w:val="center"/>
            </w:pPr>
          </w:p>
        </w:tc>
        <w:tc>
          <w:tcPr>
            <w:tcW w:w="1147" w:type="dxa"/>
            <w:noWrap w:val="0"/>
            <w:vAlign w:val="center"/>
          </w:tcPr>
          <w:p>
            <w:pPr>
              <w:spacing w:line="300" w:lineRule="exact"/>
              <w:jc w:val="center"/>
              <w:rPr>
                <w:rFonts w:ascii="宋体" w:hAnsi="宋体"/>
                <w:szCs w:val="21"/>
              </w:rPr>
            </w:pPr>
            <w:r>
              <w:rPr>
                <w:rFonts w:hint="eastAsia" w:ascii="宋体" w:hAnsi="宋体"/>
                <w:szCs w:val="21"/>
              </w:rPr>
              <w:t>社会法人</w:t>
            </w:r>
          </w:p>
        </w:tc>
        <w:tc>
          <w:tcPr>
            <w:tcW w:w="2361" w:type="dxa"/>
            <w:noWrap w:val="0"/>
            <w:vAlign w:val="center"/>
          </w:tcPr>
          <w:p>
            <w:pPr>
              <w:spacing w:line="300" w:lineRule="exact"/>
              <w:rPr>
                <w:rFonts w:ascii="宋体" w:hAnsi="宋体"/>
                <w:szCs w:val="21"/>
              </w:rPr>
            </w:pPr>
            <w:r>
              <w:rPr>
                <w:rFonts w:ascii="宋体" w:hAnsi="宋体"/>
                <w:szCs w:val="21"/>
              </w:rPr>
              <w:t>被处以没收违法所得、没收非法财物行政处罚的</w:t>
            </w:r>
            <w:r>
              <w:rPr>
                <w:rFonts w:hint="eastAsia" w:ascii="宋体" w:hAnsi="宋体"/>
                <w:szCs w:val="21"/>
              </w:rPr>
              <w:t>扣80分</w:t>
            </w:r>
          </w:p>
        </w:tc>
        <w:tc>
          <w:tcPr>
            <w:tcW w:w="3759" w:type="dxa"/>
            <w:noWrap w:val="0"/>
            <w:vAlign w:val="center"/>
          </w:tcPr>
          <w:p>
            <w:pPr>
              <w:spacing w:line="300" w:lineRule="exact"/>
              <w:rPr>
                <w:rFonts w:hint="eastAsia" w:ascii="宋体" w:hAnsi="宋体"/>
                <w:szCs w:val="21"/>
              </w:rPr>
            </w:pPr>
            <w:r>
              <w:rPr>
                <w:rFonts w:hint="eastAsia" w:ascii="宋体" w:hAnsi="宋体"/>
                <w:szCs w:val="21"/>
              </w:rPr>
              <w:t>1、处以没收违法所得、没收非法财物1万元（含）以下的，扣30分；</w:t>
            </w:r>
          </w:p>
          <w:p>
            <w:pPr>
              <w:spacing w:line="300" w:lineRule="exact"/>
              <w:rPr>
                <w:rFonts w:hint="eastAsia" w:ascii="宋体" w:hAnsi="宋体"/>
                <w:szCs w:val="21"/>
              </w:rPr>
            </w:pPr>
            <w:r>
              <w:rPr>
                <w:rFonts w:hint="eastAsia" w:ascii="宋体" w:hAnsi="宋体"/>
                <w:szCs w:val="21"/>
              </w:rPr>
              <w:t>2、处以没收违法所得、没收非法财物1万元-5万元（含）的，扣40分；</w:t>
            </w:r>
          </w:p>
          <w:p>
            <w:pPr>
              <w:spacing w:line="300" w:lineRule="exact"/>
              <w:rPr>
                <w:rFonts w:hint="eastAsia" w:ascii="宋体" w:hAnsi="宋体"/>
                <w:szCs w:val="21"/>
              </w:rPr>
            </w:pPr>
            <w:r>
              <w:rPr>
                <w:rFonts w:hint="eastAsia" w:ascii="宋体" w:hAnsi="宋体"/>
                <w:szCs w:val="21"/>
              </w:rPr>
              <w:t>3、处以没收违法所得、没收非法财物5万元-10万元（含）的，扣60分；</w:t>
            </w:r>
          </w:p>
          <w:p>
            <w:pPr>
              <w:spacing w:line="300" w:lineRule="exact"/>
              <w:rPr>
                <w:rFonts w:ascii="宋体" w:hAnsi="宋体"/>
                <w:szCs w:val="21"/>
              </w:rPr>
            </w:pPr>
            <w:r>
              <w:rPr>
                <w:rFonts w:hint="eastAsia" w:ascii="宋体" w:hAnsi="宋体"/>
                <w:szCs w:val="21"/>
              </w:rPr>
              <w:t>4、处以没收违法所得、没收非法财物10万元以上的，扣80分。</w:t>
            </w:r>
          </w:p>
        </w:tc>
        <w:tc>
          <w:tcPr>
            <w:tcW w:w="942" w:type="dxa"/>
            <w:noWrap w:val="0"/>
            <w:vAlign w:val="top"/>
          </w:tcPr>
          <w:p>
            <w:pPr>
              <w:spacing w:line="400" w:lineRule="exact"/>
              <w:jc w:val="center"/>
              <w:rPr>
                <w:rFonts w:hint="eastAsia" w:ascii="宋体" w:hAnsi="宋体"/>
                <w:szCs w:val="21"/>
              </w:rPr>
            </w:pPr>
          </w:p>
        </w:tc>
      </w:tr>
    </w:tbl>
    <w:p>
      <w:pPr>
        <w:rPr>
          <w:rFonts w:hint="eastAsia" w:ascii="黑体" w:hAnsi="仿宋" w:eastAsia="黑体"/>
          <w:sz w:val="32"/>
          <w:szCs w:val="32"/>
        </w:rPr>
      </w:pPr>
      <w:r>
        <w:rPr>
          <w:rFonts w:hint="eastAsia" w:ascii="黑体" w:hAnsi="仿宋" w:eastAsia="黑体"/>
          <w:sz w:val="32"/>
          <w:szCs w:val="32"/>
        </w:rPr>
        <w:t>四、补充指标（13项）</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024"/>
        <w:gridCol w:w="2303"/>
        <w:gridCol w:w="293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noWrap w:val="0"/>
            <w:vAlign w:val="top"/>
          </w:tcPr>
          <w:p>
            <w:pPr>
              <w:spacing w:line="400" w:lineRule="exact"/>
              <w:jc w:val="center"/>
              <w:rPr>
                <w:rFonts w:ascii="宋体" w:hAnsi="宋体"/>
                <w:szCs w:val="21"/>
              </w:rPr>
            </w:pPr>
            <w:r>
              <w:rPr>
                <w:rFonts w:hint="eastAsia" w:ascii="宋体" w:hAnsi="宋体"/>
                <w:szCs w:val="21"/>
              </w:rPr>
              <w:t>调整项目</w:t>
            </w:r>
          </w:p>
        </w:tc>
        <w:tc>
          <w:tcPr>
            <w:tcW w:w="2024" w:type="dxa"/>
            <w:noWrap w:val="0"/>
            <w:vAlign w:val="top"/>
          </w:tcPr>
          <w:p>
            <w:pPr>
              <w:spacing w:line="400" w:lineRule="exact"/>
              <w:jc w:val="center"/>
              <w:rPr>
                <w:rFonts w:ascii="宋体" w:hAnsi="宋体"/>
                <w:szCs w:val="21"/>
              </w:rPr>
            </w:pPr>
            <w:r>
              <w:rPr>
                <w:rFonts w:hint="eastAsia" w:ascii="宋体" w:hAnsi="宋体"/>
                <w:szCs w:val="21"/>
              </w:rPr>
              <w:t>评价对象</w:t>
            </w:r>
          </w:p>
        </w:tc>
        <w:tc>
          <w:tcPr>
            <w:tcW w:w="2303" w:type="dxa"/>
            <w:noWrap w:val="0"/>
            <w:vAlign w:val="top"/>
          </w:tcPr>
          <w:p>
            <w:pPr>
              <w:spacing w:line="400" w:lineRule="exact"/>
              <w:jc w:val="center"/>
              <w:rPr>
                <w:rFonts w:ascii="宋体" w:hAnsi="宋体"/>
                <w:szCs w:val="21"/>
              </w:rPr>
            </w:pPr>
            <w:r>
              <w:rPr>
                <w:rFonts w:hint="eastAsia" w:ascii="宋体" w:hAnsi="宋体"/>
                <w:szCs w:val="21"/>
              </w:rPr>
              <w:t>原指标内容</w:t>
            </w:r>
          </w:p>
        </w:tc>
        <w:tc>
          <w:tcPr>
            <w:tcW w:w="2930" w:type="dxa"/>
            <w:noWrap w:val="0"/>
            <w:vAlign w:val="top"/>
          </w:tcPr>
          <w:p>
            <w:pPr>
              <w:spacing w:line="400" w:lineRule="exact"/>
              <w:jc w:val="center"/>
              <w:rPr>
                <w:rFonts w:ascii="宋体" w:hAnsi="宋体"/>
                <w:szCs w:val="21"/>
              </w:rPr>
            </w:pPr>
            <w:r>
              <w:rPr>
                <w:rFonts w:hint="eastAsia" w:ascii="宋体" w:hAnsi="宋体"/>
                <w:szCs w:val="21"/>
              </w:rPr>
              <w:t>拟修改内容</w:t>
            </w:r>
          </w:p>
        </w:tc>
        <w:tc>
          <w:tcPr>
            <w:tcW w:w="947" w:type="dxa"/>
            <w:noWrap w:val="0"/>
            <w:vAlign w:val="top"/>
          </w:tcPr>
          <w:p>
            <w:pPr>
              <w:spacing w:line="4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vMerge w:val="restart"/>
            <w:noWrap w:val="0"/>
            <w:vAlign w:val="center"/>
          </w:tcPr>
          <w:p>
            <w:pPr>
              <w:spacing w:line="300" w:lineRule="exact"/>
              <w:jc w:val="center"/>
              <w:rPr>
                <w:rFonts w:ascii="宋体" w:hAnsi="宋体"/>
                <w:szCs w:val="21"/>
              </w:rPr>
            </w:pPr>
            <w:r>
              <w:rPr>
                <w:rFonts w:hint="eastAsia" w:ascii="宋体" w:hAnsi="宋体"/>
                <w:szCs w:val="21"/>
              </w:rPr>
              <w:t>社会管理</w:t>
            </w:r>
          </w:p>
          <w:p>
            <w:pPr>
              <w:spacing w:line="300" w:lineRule="exact"/>
              <w:jc w:val="center"/>
              <w:rPr>
                <w:rFonts w:ascii="宋体" w:hAnsi="宋体"/>
                <w:szCs w:val="21"/>
              </w:rPr>
            </w:pPr>
            <w:r>
              <w:rPr>
                <w:rFonts w:hint="eastAsia" w:ascii="宋体" w:hAnsi="宋体"/>
                <w:szCs w:val="21"/>
              </w:rPr>
              <w:t>违建拆除</w:t>
            </w:r>
          </w:p>
        </w:tc>
        <w:tc>
          <w:tcPr>
            <w:tcW w:w="2024" w:type="dxa"/>
            <w:noWrap w:val="0"/>
            <w:vAlign w:val="center"/>
          </w:tcPr>
          <w:p>
            <w:pPr>
              <w:spacing w:line="300" w:lineRule="exact"/>
              <w:jc w:val="center"/>
              <w:rPr>
                <w:rFonts w:ascii="宋体" w:hAnsi="宋体"/>
                <w:szCs w:val="21"/>
              </w:rPr>
            </w:pPr>
            <w:r>
              <w:rPr>
                <w:rFonts w:hint="eastAsia" w:ascii="宋体" w:hAnsi="宋体"/>
                <w:szCs w:val="21"/>
              </w:rPr>
              <w:t>自然人</w:t>
            </w:r>
          </w:p>
        </w:tc>
        <w:tc>
          <w:tcPr>
            <w:tcW w:w="2303" w:type="dxa"/>
            <w:noWrap w:val="0"/>
            <w:vAlign w:val="center"/>
          </w:tcPr>
          <w:p>
            <w:pPr>
              <w:spacing w:line="300" w:lineRule="exact"/>
              <w:rPr>
                <w:rFonts w:ascii="宋体" w:hAnsi="宋体"/>
                <w:szCs w:val="21"/>
              </w:rPr>
            </w:pPr>
            <w:r>
              <w:rPr>
                <w:rFonts w:hint="eastAsia" w:ascii="宋体" w:hAnsi="宋体"/>
                <w:szCs w:val="21"/>
              </w:rPr>
              <w:t>违法建设拒不拆除申请法院强制执行的，降为C级</w:t>
            </w:r>
          </w:p>
        </w:tc>
        <w:tc>
          <w:tcPr>
            <w:tcW w:w="2930" w:type="dxa"/>
            <w:noWrap w:val="0"/>
            <w:vAlign w:val="center"/>
          </w:tcPr>
          <w:p>
            <w:pPr>
              <w:spacing w:line="300" w:lineRule="exact"/>
              <w:rPr>
                <w:rFonts w:ascii="宋体" w:hAnsi="宋体"/>
                <w:szCs w:val="21"/>
              </w:rPr>
            </w:pPr>
            <w:r>
              <w:rPr>
                <w:rFonts w:hint="eastAsia" w:ascii="宋体" w:hAnsi="宋体"/>
                <w:szCs w:val="21"/>
              </w:rPr>
              <w:t>违法建设拒不拆除行政机关强制执行的或行政机关申请法院强制执行的，降为D级。</w:t>
            </w:r>
          </w:p>
        </w:tc>
        <w:tc>
          <w:tcPr>
            <w:tcW w:w="947"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vMerge w:val="continue"/>
            <w:noWrap w:val="0"/>
            <w:vAlign w:val="center"/>
          </w:tcPr>
          <w:p>
            <w:pPr>
              <w:spacing w:line="300" w:lineRule="exact"/>
              <w:jc w:val="center"/>
              <w:rPr>
                <w:rFonts w:ascii="宋体" w:hAnsi="宋体"/>
                <w:szCs w:val="21"/>
              </w:rPr>
            </w:pPr>
          </w:p>
        </w:tc>
        <w:tc>
          <w:tcPr>
            <w:tcW w:w="2024" w:type="dxa"/>
            <w:noWrap w:val="0"/>
            <w:vAlign w:val="center"/>
          </w:tcPr>
          <w:p>
            <w:pPr>
              <w:spacing w:line="300" w:lineRule="exact"/>
              <w:jc w:val="center"/>
              <w:rPr>
                <w:rFonts w:ascii="宋体" w:hAnsi="宋体"/>
                <w:szCs w:val="21"/>
              </w:rPr>
            </w:pPr>
            <w:r>
              <w:rPr>
                <w:rFonts w:hint="eastAsia" w:ascii="宋体" w:hAnsi="宋体"/>
                <w:szCs w:val="21"/>
              </w:rPr>
              <w:t>社会法人</w:t>
            </w:r>
          </w:p>
        </w:tc>
        <w:tc>
          <w:tcPr>
            <w:tcW w:w="2303" w:type="dxa"/>
            <w:noWrap w:val="0"/>
            <w:vAlign w:val="center"/>
          </w:tcPr>
          <w:p>
            <w:pPr>
              <w:spacing w:line="300" w:lineRule="exact"/>
              <w:rPr>
                <w:rFonts w:ascii="宋体" w:hAnsi="宋体"/>
                <w:szCs w:val="21"/>
              </w:rPr>
            </w:pPr>
            <w:r>
              <w:rPr>
                <w:rFonts w:hint="eastAsia" w:ascii="宋体" w:hAnsi="宋体"/>
                <w:szCs w:val="21"/>
              </w:rPr>
              <w:t>违法建设拒不拆除申请法院强制执行的，降为C级</w:t>
            </w:r>
          </w:p>
        </w:tc>
        <w:tc>
          <w:tcPr>
            <w:tcW w:w="2930" w:type="dxa"/>
            <w:noWrap w:val="0"/>
            <w:vAlign w:val="center"/>
          </w:tcPr>
          <w:p>
            <w:pPr>
              <w:spacing w:line="300" w:lineRule="exact"/>
              <w:rPr>
                <w:rFonts w:ascii="宋体" w:hAnsi="宋体"/>
                <w:szCs w:val="21"/>
              </w:rPr>
            </w:pPr>
            <w:r>
              <w:rPr>
                <w:rFonts w:hint="eastAsia" w:ascii="宋体" w:hAnsi="宋体"/>
                <w:szCs w:val="21"/>
              </w:rPr>
              <w:t>违法建设拒不拆除由行政机关或行政机关申请法院强制执行的，降为D级。</w:t>
            </w:r>
          </w:p>
        </w:tc>
        <w:tc>
          <w:tcPr>
            <w:tcW w:w="947"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vMerge w:val="restart"/>
            <w:noWrap w:val="0"/>
            <w:vAlign w:val="center"/>
          </w:tcPr>
          <w:p>
            <w:pPr>
              <w:spacing w:line="300" w:lineRule="exact"/>
              <w:jc w:val="center"/>
              <w:rPr>
                <w:rFonts w:ascii="宋体" w:hAnsi="宋体"/>
                <w:szCs w:val="21"/>
              </w:rPr>
            </w:pPr>
            <w:r>
              <w:rPr>
                <w:rFonts w:hint="eastAsia" w:ascii="宋体" w:hAnsi="宋体"/>
                <w:szCs w:val="21"/>
              </w:rPr>
              <w:t>社会管理</w:t>
            </w:r>
          </w:p>
        </w:tc>
        <w:tc>
          <w:tcPr>
            <w:tcW w:w="2024" w:type="dxa"/>
            <w:noWrap w:val="0"/>
            <w:vAlign w:val="center"/>
          </w:tcPr>
          <w:p>
            <w:pPr>
              <w:spacing w:line="300" w:lineRule="exact"/>
              <w:jc w:val="center"/>
              <w:rPr>
                <w:rFonts w:ascii="宋体" w:hAnsi="宋体"/>
                <w:szCs w:val="21"/>
              </w:rPr>
            </w:pPr>
            <w:r>
              <w:rPr>
                <w:rFonts w:hint="eastAsia" w:ascii="宋体" w:hAnsi="宋体"/>
                <w:szCs w:val="21"/>
              </w:rPr>
              <w:t>自然人</w:t>
            </w:r>
          </w:p>
        </w:tc>
        <w:tc>
          <w:tcPr>
            <w:tcW w:w="2303" w:type="dxa"/>
            <w:noWrap w:val="0"/>
            <w:vAlign w:val="center"/>
          </w:tcPr>
          <w:p>
            <w:pPr>
              <w:spacing w:line="300" w:lineRule="exact"/>
              <w:rPr>
                <w:rFonts w:hint="eastAsia" w:ascii="宋体" w:hAnsi="宋体"/>
                <w:szCs w:val="21"/>
              </w:rPr>
            </w:pPr>
            <w:r>
              <w:rPr>
                <w:rFonts w:ascii="宋体" w:hAnsi="宋体"/>
                <w:szCs w:val="21"/>
              </w:rPr>
              <w:t>冒领补贴、冒用身份、冒签单据以及逃票等的</w:t>
            </w:r>
            <w:r>
              <w:rPr>
                <w:rFonts w:hint="eastAsia" w:ascii="宋体" w:hAnsi="宋体"/>
                <w:szCs w:val="21"/>
              </w:rPr>
              <w:t>，扣50分</w:t>
            </w:r>
          </w:p>
        </w:tc>
        <w:tc>
          <w:tcPr>
            <w:tcW w:w="2930" w:type="dxa"/>
            <w:noWrap w:val="0"/>
            <w:vAlign w:val="center"/>
          </w:tcPr>
          <w:p>
            <w:pPr>
              <w:spacing w:line="300" w:lineRule="exact"/>
              <w:rPr>
                <w:rFonts w:hint="eastAsia" w:ascii="宋体" w:hAnsi="宋体"/>
                <w:szCs w:val="21"/>
              </w:rPr>
            </w:pPr>
            <w:r>
              <w:rPr>
                <w:rFonts w:hint="eastAsia" w:ascii="宋体" w:hAnsi="宋体"/>
                <w:szCs w:val="21"/>
              </w:rPr>
              <w:t>骗取补贴、资金、项目，</w:t>
            </w:r>
            <w:r>
              <w:rPr>
                <w:rFonts w:ascii="宋体" w:hAnsi="宋体"/>
                <w:szCs w:val="21"/>
              </w:rPr>
              <w:t>冒领补贴、冒用身份、冒签单据以及逃票等的</w:t>
            </w:r>
            <w:r>
              <w:rPr>
                <w:rFonts w:hint="eastAsia" w:ascii="宋体" w:hAnsi="宋体"/>
                <w:szCs w:val="21"/>
              </w:rPr>
              <w:t>，扣50分</w:t>
            </w:r>
          </w:p>
        </w:tc>
        <w:tc>
          <w:tcPr>
            <w:tcW w:w="947"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vMerge w:val="continue"/>
            <w:noWrap w:val="0"/>
            <w:vAlign w:val="center"/>
          </w:tcPr>
          <w:p>
            <w:pPr>
              <w:spacing w:line="300" w:lineRule="exact"/>
              <w:jc w:val="center"/>
              <w:rPr>
                <w:rFonts w:hint="eastAsia" w:ascii="宋体" w:hAnsi="宋体"/>
                <w:szCs w:val="21"/>
              </w:rPr>
            </w:pPr>
          </w:p>
        </w:tc>
        <w:tc>
          <w:tcPr>
            <w:tcW w:w="2024" w:type="dxa"/>
            <w:noWrap w:val="0"/>
            <w:vAlign w:val="center"/>
          </w:tcPr>
          <w:p>
            <w:pPr>
              <w:spacing w:line="300" w:lineRule="exact"/>
              <w:jc w:val="center"/>
              <w:rPr>
                <w:rFonts w:hint="eastAsia" w:ascii="宋体" w:hAnsi="宋体"/>
                <w:szCs w:val="21"/>
              </w:rPr>
            </w:pPr>
            <w:r>
              <w:rPr>
                <w:rFonts w:hint="eastAsia" w:ascii="宋体" w:hAnsi="宋体"/>
                <w:szCs w:val="21"/>
              </w:rPr>
              <w:t>社会法人</w:t>
            </w:r>
          </w:p>
        </w:tc>
        <w:tc>
          <w:tcPr>
            <w:tcW w:w="2303" w:type="dxa"/>
            <w:noWrap w:val="0"/>
            <w:vAlign w:val="center"/>
          </w:tcPr>
          <w:p>
            <w:pPr>
              <w:spacing w:line="300" w:lineRule="exact"/>
              <w:rPr>
                <w:rFonts w:ascii="宋体" w:hAnsi="宋体"/>
                <w:szCs w:val="21"/>
              </w:rPr>
            </w:pPr>
          </w:p>
        </w:tc>
        <w:tc>
          <w:tcPr>
            <w:tcW w:w="2930" w:type="dxa"/>
            <w:noWrap w:val="0"/>
            <w:vAlign w:val="center"/>
          </w:tcPr>
          <w:p>
            <w:pPr>
              <w:spacing w:line="300" w:lineRule="exact"/>
              <w:rPr>
                <w:rFonts w:hint="eastAsia" w:ascii="宋体" w:hAnsi="宋体"/>
                <w:szCs w:val="21"/>
              </w:rPr>
            </w:pPr>
            <w:r>
              <w:rPr>
                <w:rFonts w:hint="eastAsia" w:ascii="宋体" w:hAnsi="宋体"/>
                <w:szCs w:val="21"/>
              </w:rPr>
              <w:t>骗取补贴、资金、项目，</w:t>
            </w:r>
            <w:r>
              <w:rPr>
                <w:rFonts w:ascii="宋体" w:hAnsi="宋体"/>
                <w:szCs w:val="21"/>
              </w:rPr>
              <w:t>冒领补贴、冒用身份、冒签单据等的</w:t>
            </w:r>
            <w:r>
              <w:rPr>
                <w:rFonts w:hint="eastAsia" w:ascii="宋体" w:hAnsi="宋体"/>
                <w:szCs w:val="21"/>
              </w:rPr>
              <w:t>，扣50分</w:t>
            </w:r>
          </w:p>
        </w:tc>
        <w:tc>
          <w:tcPr>
            <w:tcW w:w="947"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vMerge w:val="continue"/>
            <w:noWrap w:val="0"/>
            <w:vAlign w:val="center"/>
          </w:tcPr>
          <w:p>
            <w:pPr>
              <w:spacing w:line="300" w:lineRule="exact"/>
              <w:jc w:val="center"/>
              <w:rPr>
                <w:rFonts w:ascii="宋体" w:hAnsi="宋体"/>
                <w:szCs w:val="21"/>
              </w:rPr>
            </w:pPr>
          </w:p>
        </w:tc>
        <w:tc>
          <w:tcPr>
            <w:tcW w:w="2024" w:type="dxa"/>
            <w:noWrap w:val="0"/>
            <w:vAlign w:val="center"/>
          </w:tcPr>
          <w:p>
            <w:pPr>
              <w:spacing w:line="300" w:lineRule="exact"/>
              <w:jc w:val="center"/>
              <w:rPr>
                <w:rFonts w:ascii="宋体" w:hAnsi="宋体"/>
                <w:szCs w:val="21"/>
              </w:rPr>
            </w:pPr>
            <w:r>
              <w:rPr>
                <w:rFonts w:hint="eastAsia" w:ascii="宋体" w:hAnsi="宋体"/>
                <w:szCs w:val="21"/>
              </w:rPr>
              <w:t>自然人</w:t>
            </w:r>
          </w:p>
        </w:tc>
        <w:tc>
          <w:tcPr>
            <w:tcW w:w="2303" w:type="dxa"/>
            <w:noWrap w:val="0"/>
            <w:vAlign w:val="center"/>
          </w:tcPr>
          <w:p>
            <w:pPr>
              <w:spacing w:line="300" w:lineRule="exact"/>
              <w:rPr>
                <w:rFonts w:hint="eastAsia" w:ascii="宋体" w:hAnsi="宋体"/>
                <w:szCs w:val="21"/>
              </w:rPr>
            </w:pPr>
            <w:r>
              <w:rPr>
                <w:rFonts w:ascii="宋体" w:hAnsi="宋体"/>
                <w:szCs w:val="21"/>
              </w:rPr>
              <w:t>扰乱机关团体、企事业单位及其它公共秩序，致使工作、生产、营业、医疗、教学、科研、交通等不能正常进行的</w:t>
            </w:r>
            <w:r>
              <w:rPr>
                <w:rFonts w:hint="eastAsia" w:ascii="宋体" w:hAnsi="宋体"/>
                <w:szCs w:val="21"/>
              </w:rPr>
              <w:t>，扣50分</w:t>
            </w:r>
          </w:p>
        </w:tc>
        <w:tc>
          <w:tcPr>
            <w:tcW w:w="2930" w:type="dxa"/>
            <w:noWrap w:val="0"/>
            <w:vAlign w:val="center"/>
          </w:tcPr>
          <w:p>
            <w:pPr>
              <w:spacing w:line="300" w:lineRule="exact"/>
              <w:rPr>
                <w:rFonts w:hint="eastAsia" w:ascii="宋体" w:hAnsi="宋体"/>
                <w:szCs w:val="21"/>
              </w:rPr>
            </w:pPr>
            <w:r>
              <w:rPr>
                <w:rFonts w:hint="eastAsia" w:ascii="宋体" w:hAnsi="宋体"/>
                <w:szCs w:val="21"/>
              </w:rPr>
              <w:t>1、</w:t>
            </w:r>
            <w:r>
              <w:rPr>
                <w:rFonts w:ascii="宋体" w:hAnsi="宋体"/>
                <w:szCs w:val="21"/>
              </w:rPr>
              <w:t>扰乱机关团体、企事业单位及其它公共秩序，致使工作、生产、营业、医疗、教学、科研、交通等不能正常进行的</w:t>
            </w:r>
            <w:r>
              <w:rPr>
                <w:rFonts w:hint="eastAsia" w:ascii="宋体" w:hAnsi="宋体"/>
                <w:szCs w:val="21"/>
              </w:rPr>
              <w:t>，扣50分</w:t>
            </w:r>
          </w:p>
          <w:p>
            <w:pPr>
              <w:spacing w:line="300" w:lineRule="exact"/>
              <w:rPr>
                <w:rFonts w:hint="eastAsia" w:ascii="宋体" w:hAnsi="宋体"/>
                <w:szCs w:val="21"/>
              </w:rPr>
            </w:pPr>
            <w:r>
              <w:rPr>
                <w:rFonts w:hint="eastAsia" w:ascii="宋体" w:hAnsi="宋体"/>
                <w:szCs w:val="21"/>
              </w:rPr>
              <w:t>2、</w:t>
            </w:r>
            <w:r>
              <w:rPr>
                <w:rFonts w:hint="eastAsia" w:ascii="Arial" w:hAnsi="Arial" w:cs="Arial"/>
                <w:color w:val="333333"/>
                <w:szCs w:val="21"/>
              </w:rPr>
              <w:t>有霸座、抢方向盘等干扰公共交通秩序、危害公共交通安全行为的，扣50分</w:t>
            </w:r>
          </w:p>
        </w:tc>
        <w:tc>
          <w:tcPr>
            <w:tcW w:w="947"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vMerge w:val="continue"/>
            <w:noWrap w:val="0"/>
            <w:vAlign w:val="center"/>
          </w:tcPr>
          <w:p>
            <w:pPr>
              <w:spacing w:line="300" w:lineRule="exact"/>
              <w:jc w:val="center"/>
              <w:rPr>
                <w:rFonts w:ascii="宋体" w:hAnsi="宋体"/>
                <w:szCs w:val="21"/>
              </w:rPr>
            </w:pPr>
          </w:p>
        </w:tc>
        <w:tc>
          <w:tcPr>
            <w:tcW w:w="2024" w:type="dxa"/>
            <w:noWrap w:val="0"/>
            <w:vAlign w:val="center"/>
          </w:tcPr>
          <w:p>
            <w:pPr>
              <w:spacing w:line="300" w:lineRule="exact"/>
              <w:jc w:val="center"/>
              <w:rPr>
                <w:rFonts w:hint="eastAsia" w:ascii="宋体" w:hAnsi="宋体"/>
                <w:szCs w:val="21"/>
              </w:rPr>
            </w:pPr>
            <w:r>
              <w:rPr>
                <w:rFonts w:hint="eastAsia" w:ascii="宋体" w:hAnsi="宋体"/>
                <w:szCs w:val="21"/>
              </w:rPr>
              <w:t>自然人</w:t>
            </w:r>
          </w:p>
        </w:tc>
        <w:tc>
          <w:tcPr>
            <w:tcW w:w="2303" w:type="dxa"/>
            <w:noWrap w:val="0"/>
            <w:vAlign w:val="center"/>
          </w:tcPr>
          <w:p>
            <w:pPr>
              <w:snapToGrid w:val="0"/>
              <w:spacing w:line="300" w:lineRule="exact"/>
              <w:rPr>
                <w:rFonts w:ascii="宋体" w:hAnsi="宋体"/>
                <w:szCs w:val="21"/>
              </w:rPr>
            </w:pPr>
            <w:r>
              <w:rPr>
                <w:rFonts w:ascii="宋体" w:hAnsi="宋体"/>
                <w:szCs w:val="21"/>
              </w:rPr>
              <w:t>私接自来水、燃气、供暖、电力等公共设施，以及偷气偷水偷电等盗用公共服务资源的－50</w:t>
            </w:r>
          </w:p>
        </w:tc>
        <w:tc>
          <w:tcPr>
            <w:tcW w:w="2930" w:type="dxa"/>
            <w:noWrap w:val="0"/>
            <w:vAlign w:val="center"/>
          </w:tcPr>
          <w:p>
            <w:pPr>
              <w:snapToGrid w:val="0"/>
              <w:spacing w:line="300" w:lineRule="exact"/>
              <w:jc w:val="left"/>
              <w:rPr>
                <w:rFonts w:hint="eastAsia" w:ascii="宋体" w:hAnsi="宋体"/>
                <w:szCs w:val="21"/>
              </w:rPr>
            </w:pPr>
            <w:r>
              <w:rPr>
                <w:rFonts w:hint="eastAsia" w:ascii="宋体" w:hAnsi="宋体"/>
                <w:szCs w:val="21"/>
              </w:rPr>
              <w:t>1、</w:t>
            </w:r>
            <w:r>
              <w:rPr>
                <w:rFonts w:ascii="宋体" w:hAnsi="宋体"/>
                <w:szCs w:val="21"/>
              </w:rPr>
              <w:t>私接自来水、燃气、供暖、电力等公共设施，以及偷气偷水偷电</w:t>
            </w:r>
            <w:r>
              <w:rPr>
                <w:rFonts w:hint="eastAsia" w:ascii="宋体" w:hAnsi="宋体"/>
                <w:szCs w:val="21"/>
              </w:rPr>
              <w:t>偷暖</w:t>
            </w:r>
            <w:r>
              <w:rPr>
                <w:rFonts w:ascii="宋体" w:hAnsi="宋体"/>
                <w:szCs w:val="21"/>
              </w:rPr>
              <w:t>等盗用公共服务资源的</w:t>
            </w:r>
            <w:r>
              <w:rPr>
                <w:rFonts w:hint="eastAsia" w:ascii="宋体" w:hAnsi="宋体"/>
                <w:szCs w:val="21"/>
              </w:rPr>
              <w:t>扣50分</w:t>
            </w:r>
          </w:p>
          <w:p>
            <w:pPr>
              <w:snapToGrid w:val="0"/>
              <w:spacing w:line="300" w:lineRule="exact"/>
              <w:jc w:val="left"/>
              <w:rPr>
                <w:rFonts w:hint="eastAsia" w:ascii="宋体" w:hAnsi="宋体"/>
                <w:szCs w:val="21"/>
              </w:rPr>
            </w:pPr>
            <w:r>
              <w:rPr>
                <w:rFonts w:hint="eastAsia" w:ascii="宋体" w:hAnsi="宋体"/>
                <w:szCs w:val="21"/>
              </w:rPr>
              <w:t>2、私自安装水嘴、私放供热用水、私接管道泵、私开暖气等违规行为的，扣50分</w:t>
            </w:r>
          </w:p>
          <w:p>
            <w:pPr>
              <w:snapToGrid w:val="0"/>
              <w:spacing w:line="300" w:lineRule="exact"/>
              <w:jc w:val="left"/>
              <w:rPr>
                <w:rFonts w:ascii="宋体" w:hAnsi="宋体"/>
                <w:szCs w:val="21"/>
              </w:rPr>
            </w:pPr>
            <w:r>
              <w:rPr>
                <w:rFonts w:hint="eastAsia" w:ascii="宋体" w:hAnsi="宋体"/>
                <w:szCs w:val="21"/>
              </w:rPr>
              <w:t>3、破坏水利、</w:t>
            </w:r>
            <w:r>
              <w:rPr>
                <w:rFonts w:ascii="宋体" w:hAnsi="宋体"/>
                <w:szCs w:val="21"/>
              </w:rPr>
              <w:t>燃气、供暖、电力</w:t>
            </w:r>
            <w:r>
              <w:rPr>
                <w:rFonts w:hint="eastAsia" w:ascii="宋体" w:hAnsi="宋体"/>
                <w:szCs w:val="21"/>
              </w:rPr>
              <w:t>、通讯</w:t>
            </w:r>
            <w:r>
              <w:rPr>
                <w:rFonts w:ascii="宋体" w:hAnsi="宋体"/>
                <w:szCs w:val="21"/>
              </w:rPr>
              <w:t>等公共设施</w:t>
            </w:r>
            <w:r>
              <w:rPr>
                <w:rFonts w:hint="eastAsia" w:ascii="宋体" w:hAnsi="宋体"/>
                <w:szCs w:val="21"/>
              </w:rPr>
              <w:t>的，扣50分</w:t>
            </w:r>
          </w:p>
        </w:tc>
        <w:tc>
          <w:tcPr>
            <w:tcW w:w="947"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082" w:type="dxa"/>
            <w:vMerge w:val="restart"/>
            <w:noWrap w:val="0"/>
            <w:vAlign w:val="center"/>
          </w:tcPr>
          <w:p>
            <w:pPr>
              <w:spacing w:line="300" w:lineRule="exact"/>
              <w:jc w:val="center"/>
              <w:rPr>
                <w:rFonts w:hint="eastAsia" w:ascii="宋体" w:hAnsi="宋体"/>
                <w:szCs w:val="21"/>
              </w:rPr>
            </w:pPr>
          </w:p>
          <w:p>
            <w:pPr>
              <w:spacing w:line="300" w:lineRule="exact"/>
              <w:jc w:val="center"/>
              <w:rPr>
                <w:rFonts w:hint="eastAsia" w:ascii="宋体" w:hAnsi="宋体"/>
                <w:szCs w:val="21"/>
              </w:rPr>
            </w:pPr>
            <w:r>
              <w:rPr>
                <w:rFonts w:hint="eastAsia" w:ascii="宋体" w:hAnsi="宋体"/>
                <w:szCs w:val="21"/>
              </w:rPr>
              <w:t>行业</w:t>
            </w:r>
          </w:p>
          <w:p>
            <w:pPr>
              <w:spacing w:line="300" w:lineRule="exact"/>
              <w:jc w:val="center"/>
              <w:rPr>
                <w:rFonts w:ascii="宋体" w:hAnsi="宋体"/>
                <w:szCs w:val="21"/>
              </w:rPr>
            </w:pPr>
            <w:r>
              <w:rPr>
                <w:rFonts w:hint="eastAsia" w:ascii="宋体" w:hAnsi="宋体"/>
                <w:szCs w:val="21"/>
              </w:rPr>
              <w:t>红黑名单</w:t>
            </w:r>
          </w:p>
        </w:tc>
        <w:tc>
          <w:tcPr>
            <w:tcW w:w="2024" w:type="dxa"/>
            <w:vMerge w:val="restart"/>
            <w:noWrap w:val="0"/>
            <w:vAlign w:val="center"/>
          </w:tcPr>
          <w:p>
            <w:pPr>
              <w:spacing w:line="300" w:lineRule="exact"/>
              <w:jc w:val="center"/>
              <w:rPr>
                <w:rFonts w:hint="eastAsia" w:ascii="宋体" w:hAnsi="宋体"/>
                <w:szCs w:val="21"/>
              </w:rPr>
            </w:pPr>
            <w:r>
              <w:rPr>
                <w:rFonts w:hint="eastAsia" w:ascii="宋体" w:hAnsi="宋体"/>
                <w:szCs w:val="21"/>
              </w:rPr>
              <w:t>自然人</w:t>
            </w:r>
          </w:p>
        </w:tc>
        <w:tc>
          <w:tcPr>
            <w:tcW w:w="2303" w:type="dxa"/>
            <w:vMerge w:val="restart"/>
            <w:noWrap w:val="0"/>
            <w:vAlign w:val="center"/>
          </w:tcPr>
          <w:p>
            <w:pPr>
              <w:spacing w:line="300" w:lineRule="exact"/>
              <w:rPr>
                <w:rFonts w:hint="eastAsia" w:ascii="宋体" w:hAnsi="宋体"/>
                <w:szCs w:val="21"/>
              </w:rPr>
            </w:pPr>
            <w:r>
              <w:rPr>
                <w:rFonts w:hint="eastAsia" w:ascii="宋体" w:hAnsi="宋体"/>
                <w:szCs w:val="21"/>
              </w:rPr>
              <w:t>列为行省、市渔业系统黑名单的降为C级</w:t>
            </w:r>
          </w:p>
        </w:tc>
        <w:tc>
          <w:tcPr>
            <w:tcW w:w="2930" w:type="dxa"/>
            <w:noWrap w:val="0"/>
            <w:vAlign w:val="center"/>
          </w:tcPr>
          <w:p>
            <w:pPr>
              <w:spacing w:line="300" w:lineRule="exact"/>
              <w:rPr>
                <w:rFonts w:hint="eastAsia" w:ascii="宋体" w:hAnsi="宋体"/>
                <w:szCs w:val="21"/>
              </w:rPr>
            </w:pPr>
            <w:r>
              <w:rPr>
                <w:rFonts w:hint="eastAsia" w:ascii="宋体" w:hAnsi="宋体"/>
                <w:szCs w:val="21"/>
              </w:rPr>
              <w:t>被列入行业红名单的，加10分</w:t>
            </w:r>
          </w:p>
        </w:tc>
        <w:tc>
          <w:tcPr>
            <w:tcW w:w="947" w:type="dxa"/>
            <w:vMerge w:val="restart"/>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082" w:type="dxa"/>
            <w:vMerge w:val="continue"/>
            <w:noWrap w:val="0"/>
            <w:vAlign w:val="center"/>
          </w:tcPr>
          <w:p>
            <w:pPr>
              <w:spacing w:line="300" w:lineRule="exact"/>
              <w:jc w:val="center"/>
              <w:rPr>
                <w:rFonts w:hint="eastAsia" w:ascii="宋体" w:hAnsi="宋体"/>
                <w:szCs w:val="21"/>
              </w:rPr>
            </w:pPr>
          </w:p>
        </w:tc>
        <w:tc>
          <w:tcPr>
            <w:tcW w:w="2024" w:type="dxa"/>
            <w:vMerge w:val="continue"/>
            <w:noWrap w:val="0"/>
            <w:vAlign w:val="center"/>
          </w:tcPr>
          <w:p>
            <w:pPr>
              <w:spacing w:line="300" w:lineRule="exact"/>
              <w:jc w:val="center"/>
              <w:rPr>
                <w:rFonts w:hint="eastAsia" w:ascii="宋体" w:hAnsi="宋体"/>
                <w:szCs w:val="21"/>
              </w:rPr>
            </w:pPr>
          </w:p>
        </w:tc>
        <w:tc>
          <w:tcPr>
            <w:tcW w:w="2303" w:type="dxa"/>
            <w:vMerge w:val="continue"/>
            <w:noWrap w:val="0"/>
            <w:vAlign w:val="center"/>
          </w:tcPr>
          <w:p>
            <w:pPr>
              <w:spacing w:line="300" w:lineRule="exact"/>
              <w:rPr>
                <w:rFonts w:hint="eastAsia" w:ascii="宋体" w:hAnsi="宋体"/>
                <w:szCs w:val="21"/>
              </w:rPr>
            </w:pPr>
          </w:p>
        </w:tc>
        <w:tc>
          <w:tcPr>
            <w:tcW w:w="2930" w:type="dxa"/>
            <w:noWrap w:val="0"/>
            <w:vAlign w:val="center"/>
          </w:tcPr>
          <w:p>
            <w:pPr>
              <w:spacing w:line="300" w:lineRule="exact"/>
              <w:rPr>
                <w:rFonts w:hint="eastAsia" w:ascii="宋体" w:hAnsi="宋体"/>
                <w:szCs w:val="21"/>
              </w:rPr>
            </w:pPr>
            <w:r>
              <w:rPr>
                <w:rFonts w:hint="eastAsia" w:ascii="宋体" w:hAnsi="宋体"/>
                <w:szCs w:val="21"/>
              </w:rPr>
              <w:t>被列入行业黑名单的，降为C级。</w:t>
            </w:r>
          </w:p>
        </w:tc>
        <w:tc>
          <w:tcPr>
            <w:tcW w:w="947" w:type="dxa"/>
            <w:vMerge w:val="continue"/>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vMerge w:val="continue"/>
            <w:noWrap w:val="0"/>
            <w:vAlign w:val="center"/>
          </w:tcPr>
          <w:p>
            <w:pPr>
              <w:spacing w:line="300" w:lineRule="exact"/>
              <w:jc w:val="center"/>
              <w:rPr>
                <w:rFonts w:ascii="宋体" w:hAnsi="宋体"/>
                <w:szCs w:val="21"/>
              </w:rPr>
            </w:pPr>
          </w:p>
        </w:tc>
        <w:tc>
          <w:tcPr>
            <w:tcW w:w="2024" w:type="dxa"/>
            <w:noWrap w:val="0"/>
            <w:vAlign w:val="center"/>
          </w:tcPr>
          <w:p>
            <w:pPr>
              <w:spacing w:line="300" w:lineRule="exact"/>
              <w:jc w:val="center"/>
              <w:rPr>
                <w:rFonts w:ascii="宋体" w:hAnsi="宋体"/>
                <w:szCs w:val="21"/>
              </w:rPr>
            </w:pPr>
            <w:r>
              <w:rPr>
                <w:rFonts w:hint="eastAsia" w:ascii="宋体" w:hAnsi="宋体"/>
                <w:szCs w:val="21"/>
              </w:rPr>
              <w:t>社会法人</w:t>
            </w:r>
          </w:p>
        </w:tc>
        <w:tc>
          <w:tcPr>
            <w:tcW w:w="2303" w:type="dxa"/>
            <w:noWrap w:val="0"/>
            <w:vAlign w:val="center"/>
          </w:tcPr>
          <w:p>
            <w:pPr>
              <w:spacing w:line="300" w:lineRule="exact"/>
              <w:rPr>
                <w:rFonts w:ascii="宋体" w:hAnsi="宋体"/>
                <w:szCs w:val="21"/>
              </w:rPr>
            </w:pPr>
            <w:r>
              <w:rPr>
                <w:rFonts w:ascii="宋体" w:hAnsi="宋体"/>
                <w:szCs w:val="21"/>
              </w:rPr>
              <w:t>拥有市场监管、税务、海关、安监、住建、交通、国土、水利、环保、人社、食品药品监督、林业、价格、安全生产、工程建设、食品安全、价格、信贷融资等领域高等级信用类别的</w:t>
            </w:r>
            <w:r>
              <w:rPr>
                <w:rFonts w:hint="eastAsia" w:ascii="宋体" w:hAnsi="宋体"/>
                <w:szCs w:val="21"/>
              </w:rPr>
              <w:t>加10分</w:t>
            </w:r>
          </w:p>
        </w:tc>
        <w:tc>
          <w:tcPr>
            <w:tcW w:w="2930" w:type="dxa"/>
            <w:noWrap w:val="0"/>
            <w:vAlign w:val="center"/>
          </w:tcPr>
          <w:p>
            <w:pPr>
              <w:spacing w:line="300" w:lineRule="exact"/>
              <w:rPr>
                <w:rFonts w:ascii="宋体" w:hAnsi="宋体"/>
                <w:szCs w:val="21"/>
              </w:rPr>
            </w:pPr>
            <w:r>
              <w:rPr>
                <w:rFonts w:hint="eastAsia" w:ascii="宋体" w:hAnsi="宋体"/>
                <w:szCs w:val="21"/>
              </w:rPr>
              <w:t>被列入行业红名单的，加10分。</w:t>
            </w:r>
          </w:p>
        </w:tc>
        <w:tc>
          <w:tcPr>
            <w:tcW w:w="947"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2" w:type="dxa"/>
            <w:vMerge w:val="continue"/>
            <w:noWrap w:val="0"/>
            <w:vAlign w:val="center"/>
          </w:tcPr>
          <w:p>
            <w:pPr>
              <w:spacing w:line="300" w:lineRule="exact"/>
              <w:jc w:val="center"/>
              <w:rPr>
                <w:rFonts w:ascii="宋体" w:hAnsi="宋体"/>
                <w:szCs w:val="21"/>
              </w:rPr>
            </w:pPr>
          </w:p>
        </w:tc>
        <w:tc>
          <w:tcPr>
            <w:tcW w:w="2024" w:type="dxa"/>
            <w:noWrap w:val="0"/>
            <w:vAlign w:val="center"/>
          </w:tcPr>
          <w:p>
            <w:pPr>
              <w:spacing w:line="300" w:lineRule="exact"/>
              <w:jc w:val="center"/>
              <w:rPr>
                <w:rFonts w:ascii="宋体" w:hAnsi="宋体"/>
                <w:szCs w:val="21"/>
              </w:rPr>
            </w:pPr>
            <w:r>
              <w:rPr>
                <w:rFonts w:hint="eastAsia" w:ascii="宋体" w:hAnsi="宋体"/>
                <w:szCs w:val="21"/>
              </w:rPr>
              <w:t>社会法人</w:t>
            </w:r>
          </w:p>
        </w:tc>
        <w:tc>
          <w:tcPr>
            <w:tcW w:w="2303" w:type="dxa"/>
            <w:noWrap w:val="0"/>
            <w:vAlign w:val="center"/>
          </w:tcPr>
          <w:p>
            <w:pPr>
              <w:spacing w:line="300" w:lineRule="exact"/>
              <w:rPr>
                <w:rFonts w:ascii="宋体" w:hAnsi="宋体"/>
                <w:szCs w:val="21"/>
              </w:rPr>
            </w:pPr>
            <w:r>
              <w:rPr>
                <w:kern w:val="0"/>
                <w:szCs w:val="32"/>
              </w:rPr>
              <w:t>被列入税务、市场监管、海关、进出口检验检疫、建设、食品药品、餐饮等行业黑名单的;</w:t>
            </w:r>
            <w:r>
              <w:rPr>
                <w:rFonts w:hint="eastAsia"/>
                <w:kern w:val="0"/>
                <w:szCs w:val="32"/>
              </w:rPr>
              <w:t>降为C级</w:t>
            </w:r>
          </w:p>
        </w:tc>
        <w:tc>
          <w:tcPr>
            <w:tcW w:w="2930" w:type="dxa"/>
            <w:noWrap w:val="0"/>
            <w:vAlign w:val="center"/>
          </w:tcPr>
          <w:p>
            <w:pPr>
              <w:spacing w:line="300" w:lineRule="exact"/>
              <w:rPr>
                <w:rFonts w:ascii="宋体" w:hAnsi="宋体"/>
                <w:szCs w:val="21"/>
              </w:rPr>
            </w:pPr>
            <w:r>
              <w:rPr>
                <w:kern w:val="0"/>
                <w:szCs w:val="32"/>
              </w:rPr>
              <w:t>被</w:t>
            </w:r>
            <w:r>
              <w:rPr>
                <w:rFonts w:hint="eastAsia" w:ascii="宋体" w:hAnsi="宋体"/>
                <w:szCs w:val="21"/>
              </w:rPr>
              <w:t>列入行业</w:t>
            </w:r>
            <w:r>
              <w:rPr>
                <w:kern w:val="0"/>
                <w:szCs w:val="32"/>
              </w:rPr>
              <w:t>黑名单的</w:t>
            </w:r>
            <w:r>
              <w:rPr>
                <w:rFonts w:hint="eastAsia"/>
                <w:kern w:val="0"/>
                <w:szCs w:val="32"/>
              </w:rPr>
              <w:t>，降为C级.</w:t>
            </w:r>
          </w:p>
        </w:tc>
        <w:tc>
          <w:tcPr>
            <w:tcW w:w="947" w:type="dxa"/>
            <w:noWrap w:val="0"/>
            <w:vAlign w:val="center"/>
          </w:tcPr>
          <w:p>
            <w:pPr>
              <w:spacing w:line="400" w:lineRule="exact"/>
              <w:rPr>
                <w:rFonts w:ascii="宋体" w:hAnsi="宋体"/>
                <w:szCs w:val="21"/>
              </w:rPr>
            </w:pPr>
          </w:p>
        </w:tc>
      </w:tr>
    </w:tbl>
    <w:p>
      <w:pPr>
        <w:rPr>
          <w:rFonts w:hint="eastAsia" w:ascii="黑体" w:hAnsi="仿宋" w:eastAsia="黑体"/>
          <w:sz w:val="32"/>
          <w:szCs w:val="32"/>
        </w:rPr>
      </w:pPr>
      <w:r>
        <w:br w:type="page"/>
      </w:r>
      <w:r>
        <w:rPr>
          <w:rFonts w:hint="eastAsia" w:ascii="黑体" w:hAnsi="仿宋" w:eastAsia="黑体"/>
          <w:sz w:val="32"/>
          <w:szCs w:val="32"/>
        </w:rPr>
        <w:t>五、新增加指标（53项）：</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53"/>
        <w:gridCol w:w="4759"/>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noWrap w:val="0"/>
            <w:vAlign w:val="center"/>
          </w:tcPr>
          <w:p>
            <w:pPr>
              <w:spacing w:line="400" w:lineRule="exact"/>
              <w:jc w:val="center"/>
              <w:rPr>
                <w:rFonts w:ascii="宋体" w:hAnsi="宋体"/>
                <w:szCs w:val="21"/>
              </w:rPr>
            </w:pPr>
            <w:r>
              <w:rPr>
                <w:rFonts w:hint="eastAsia" w:ascii="宋体" w:hAnsi="宋体"/>
                <w:szCs w:val="21"/>
              </w:rPr>
              <w:t>调整项目</w:t>
            </w:r>
          </w:p>
        </w:tc>
        <w:tc>
          <w:tcPr>
            <w:tcW w:w="1853" w:type="dxa"/>
            <w:noWrap w:val="0"/>
            <w:vAlign w:val="center"/>
          </w:tcPr>
          <w:p>
            <w:pPr>
              <w:spacing w:line="400" w:lineRule="exact"/>
              <w:jc w:val="center"/>
              <w:rPr>
                <w:rFonts w:ascii="宋体" w:hAnsi="宋体"/>
                <w:szCs w:val="21"/>
              </w:rPr>
            </w:pPr>
            <w:r>
              <w:rPr>
                <w:rFonts w:hint="eastAsia" w:ascii="宋体" w:hAnsi="宋体"/>
                <w:szCs w:val="21"/>
              </w:rPr>
              <w:t>评价对象</w:t>
            </w:r>
          </w:p>
        </w:tc>
        <w:tc>
          <w:tcPr>
            <w:tcW w:w="4759" w:type="dxa"/>
            <w:noWrap w:val="0"/>
            <w:vAlign w:val="center"/>
          </w:tcPr>
          <w:p>
            <w:pPr>
              <w:spacing w:line="400" w:lineRule="exact"/>
              <w:jc w:val="center"/>
              <w:rPr>
                <w:rFonts w:ascii="宋体" w:hAnsi="宋体"/>
                <w:szCs w:val="21"/>
              </w:rPr>
            </w:pPr>
            <w:r>
              <w:rPr>
                <w:rFonts w:hint="eastAsia" w:ascii="宋体" w:hAnsi="宋体"/>
                <w:szCs w:val="21"/>
              </w:rPr>
              <w:t>新增指标内容</w:t>
            </w:r>
          </w:p>
        </w:tc>
        <w:tc>
          <w:tcPr>
            <w:tcW w:w="838" w:type="dxa"/>
            <w:noWrap w:val="0"/>
            <w:vAlign w:val="center"/>
          </w:tcPr>
          <w:p>
            <w:pPr>
              <w:spacing w:line="4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Merge w:val="restart"/>
            <w:noWrap w:val="0"/>
            <w:vAlign w:val="center"/>
          </w:tcPr>
          <w:p>
            <w:pPr>
              <w:spacing w:line="400" w:lineRule="exact"/>
              <w:jc w:val="center"/>
              <w:rPr>
                <w:rFonts w:ascii="宋体" w:hAnsi="宋体"/>
                <w:szCs w:val="21"/>
              </w:rPr>
            </w:pPr>
            <w:r>
              <w:rPr>
                <w:rFonts w:hint="eastAsia" w:ascii="宋体" w:hAnsi="宋体"/>
                <w:szCs w:val="21"/>
              </w:rPr>
              <w:t>政务管理</w:t>
            </w:r>
          </w:p>
        </w:tc>
        <w:tc>
          <w:tcPr>
            <w:tcW w:w="1853" w:type="dxa"/>
            <w:noWrap w:val="0"/>
            <w:vAlign w:val="center"/>
          </w:tcPr>
          <w:p>
            <w:pPr>
              <w:spacing w:line="400" w:lineRule="exact"/>
              <w:jc w:val="center"/>
              <w:rPr>
                <w:rFonts w:ascii="宋体" w:hAnsi="宋体"/>
                <w:szCs w:val="21"/>
              </w:rPr>
            </w:pPr>
            <w:r>
              <w:rPr>
                <w:rFonts w:hint="eastAsia" w:ascii="宋体" w:hAnsi="宋体"/>
                <w:szCs w:val="21"/>
              </w:rPr>
              <w:t>自然人</w:t>
            </w:r>
          </w:p>
          <w:p>
            <w:pPr>
              <w:spacing w:line="400" w:lineRule="exact"/>
              <w:jc w:val="center"/>
              <w:rPr>
                <w:rFonts w:ascii="宋体" w:hAnsi="宋体"/>
                <w:szCs w:val="21"/>
              </w:rPr>
            </w:pPr>
            <w:r>
              <w:rPr>
                <w:rFonts w:hint="eastAsia" w:ascii="宋体" w:hAnsi="宋体"/>
                <w:szCs w:val="21"/>
              </w:rPr>
              <w:t>重点人群</w:t>
            </w:r>
          </w:p>
        </w:tc>
        <w:tc>
          <w:tcPr>
            <w:tcW w:w="4759" w:type="dxa"/>
            <w:noWrap w:val="0"/>
            <w:vAlign w:val="center"/>
          </w:tcPr>
          <w:p>
            <w:pPr>
              <w:spacing w:line="300" w:lineRule="exact"/>
              <w:rPr>
                <w:rFonts w:ascii="宋体" w:hAnsi="宋体"/>
                <w:szCs w:val="21"/>
              </w:rPr>
            </w:pPr>
            <w:r>
              <w:rPr>
                <w:rFonts w:hint="eastAsia" w:ascii="宋体" w:hAnsi="宋体"/>
                <w:szCs w:val="21"/>
              </w:rPr>
              <w:t>个人加分增加体现完成中心工作成绩突出或创新经验做法的信息。</w:t>
            </w:r>
          </w:p>
          <w:p>
            <w:pPr>
              <w:spacing w:line="300" w:lineRule="exact"/>
              <w:rPr>
                <w:rFonts w:ascii="宋体" w:hAnsi="宋体"/>
                <w:szCs w:val="21"/>
              </w:rPr>
            </w:pPr>
            <w:r>
              <w:rPr>
                <w:rFonts w:hint="eastAsia" w:ascii="宋体" w:hAnsi="宋体"/>
                <w:szCs w:val="21"/>
              </w:rPr>
              <w:t>1、承担的工作被确定为荣成市级部门示范点、或作为经验做法推广的，加</w:t>
            </w:r>
            <w:r>
              <w:rPr>
                <w:rFonts w:ascii="宋体" w:hAnsi="宋体"/>
                <w:szCs w:val="21"/>
              </w:rPr>
              <w:t>5</w:t>
            </w:r>
            <w:r>
              <w:rPr>
                <w:rFonts w:hint="eastAsia" w:ascii="宋体" w:hAnsi="宋体"/>
                <w:szCs w:val="21"/>
              </w:rPr>
              <w:t>分</w:t>
            </w:r>
          </w:p>
          <w:p>
            <w:pPr>
              <w:spacing w:line="300" w:lineRule="exact"/>
              <w:rPr>
                <w:rFonts w:ascii="宋体" w:hAnsi="宋体"/>
                <w:szCs w:val="21"/>
              </w:rPr>
            </w:pPr>
            <w:r>
              <w:rPr>
                <w:rFonts w:hint="eastAsia" w:ascii="宋体" w:hAnsi="宋体"/>
                <w:szCs w:val="21"/>
              </w:rPr>
              <w:t>2、承担的工作被确定为威海市级部门示范点、或作为经验做法推广的，加10分；</w:t>
            </w:r>
          </w:p>
          <w:p>
            <w:pPr>
              <w:spacing w:line="300" w:lineRule="exact"/>
              <w:rPr>
                <w:rFonts w:ascii="宋体" w:hAnsi="宋体"/>
                <w:szCs w:val="21"/>
              </w:rPr>
            </w:pPr>
            <w:r>
              <w:rPr>
                <w:rFonts w:hint="eastAsia" w:ascii="宋体" w:hAnsi="宋体"/>
                <w:szCs w:val="21"/>
              </w:rPr>
              <w:t>3、承担的工作被确定为荣成市级示范点、或作为经验做法推广的，加</w:t>
            </w:r>
            <w:r>
              <w:rPr>
                <w:rFonts w:ascii="宋体" w:hAnsi="宋体"/>
                <w:szCs w:val="21"/>
              </w:rPr>
              <w:t>20</w:t>
            </w:r>
            <w:r>
              <w:rPr>
                <w:rFonts w:hint="eastAsia" w:ascii="宋体" w:hAnsi="宋体"/>
                <w:szCs w:val="21"/>
              </w:rPr>
              <w:t>分；</w:t>
            </w:r>
          </w:p>
          <w:p>
            <w:pPr>
              <w:spacing w:line="300" w:lineRule="exact"/>
              <w:rPr>
                <w:rFonts w:ascii="宋体" w:hAnsi="宋体"/>
                <w:szCs w:val="21"/>
              </w:rPr>
            </w:pPr>
            <w:r>
              <w:rPr>
                <w:rFonts w:hint="eastAsia" w:ascii="宋体" w:hAnsi="宋体"/>
                <w:szCs w:val="21"/>
              </w:rPr>
              <w:t>4、承担的工作被确定为省部级部门示范点、或作为经验做法推广的，加30分；</w:t>
            </w:r>
          </w:p>
          <w:p>
            <w:pPr>
              <w:spacing w:line="300" w:lineRule="exact"/>
              <w:rPr>
                <w:rFonts w:ascii="宋体" w:hAnsi="宋体"/>
                <w:szCs w:val="21"/>
              </w:rPr>
            </w:pPr>
            <w:r>
              <w:rPr>
                <w:rFonts w:hint="eastAsia" w:ascii="宋体" w:hAnsi="宋体"/>
                <w:szCs w:val="21"/>
              </w:rPr>
              <w:t>5、承担的工作被确定为威海市级示范点、或作为经验做法推广的，加40分；</w:t>
            </w:r>
          </w:p>
          <w:p>
            <w:pPr>
              <w:spacing w:line="300" w:lineRule="exact"/>
              <w:rPr>
                <w:rFonts w:ascii="宋体" w:hAnsi="宋体"/>
                <w:szCs w:val="21"/>
              </w:rPr>
            </w:pPr>
            <w:r>
              <w:rPr>
                <w:rFonts w:hint="eastAsia" w:ascii="宋体" w:hAnsi="宋体"/>
                <w:szCs w:val="21"/>
              </w:rPr>
              <w:t>6、承担的工作被确定为省部级示范点、或作为经验做法推广的，加60分；</w:t>
            </w:r>
          </w:p>
          <w:p>
            <w:pPr>
              <w:spacing w:line="300" w:lineRule="exact"/>
              <w:rPr>
                <w:rFonts w:ascii="宋体" w:hAnsi="宋体"/>
                <w:szCs w:val="21"/>
              </w:rPr>
            </w:pPr>
            <w:r>
              <w:rPr>
                <w:rFonts w:hint="eastAsia" w:ascii="宋体" w:hAnsi="宋体"/>
                <w:szCs w:val="21"/>
              </w:rPr>
              <w:t>7、承担的工作被确定为国家级示范点、或作为经验做法推广的，加1</w:t>
            </w:r>
            <w:r>
              <w:rPr>
                <w:rFonts w:ascii="宋体" w:hAnsi="宋体"/>
                <w:szCs w:val="21"/>
              </w:rPr>
              <w:t>00</w:t>
            </w:r>
            <w:r>
              <w:rPr>
                <w:rFonts w:hint="eastAsia" w:ascii="宋体" w:hAnsi="宋体"/>
                <w:szCs w:val="21"/>
              </w:rPr>
              <w:t>分。</w:t>
            </w:r>
          </w:p>
        </w:tc>
        <w:tc>
          <w:tcPr>
            <w:tcW w:w="838"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Merge w:val="continue"/>
            <w:noWrap w:val="0"/>
            <w:vAlign w:val="top"/>
          </w:tcPr>
          <w:p>
            <w:pPr>
              <w:spacing w:line="400" w:lineRule="exact"/>
              <w:jc w:val="center"/>
              <w:rPr>
                <w:rFonts w:ascii="宋体" w:hAnsi="宋体"/>
                <w:szCs w:val="21"/>
              </w:rPr>
            </w:pPr>
          </w:p>
        </w:tc>
        <w:tc>
          <w:tcPr>
            <w:tcW w:w="1853" w:type="dxa"/>
            <w:noWrap w:val="0"/>
            <w:vAlign w:val="center"/>
          </w:tcPr>
          <w:p>
            <w:pPr>
              <w:jc w:val="center"/>
              <w:rPr>
                <w:rFonts w:ascii="宋体" w:hAnsi="宋体"/>
                <w:szCs w:val="21"/>
              </w:rPr>
            </w:pPr>
            <w:r>
              <w:rPr>
                <w:rFonts w:hint="eastAsia" w:ascii="宋体" w:hAnsi="宋体"/>
                <w:szCs w:val="21"/>
              </w:rPr>
              <w:t>重点人群</w:t>
            </w:r>
          </w:p>
        </w:tc>
        <w:tc>
          <w:tcPr>
            <w:tcW w:w="4759" w:type="dxa"/>
            <w:noWrap w:val="0"/>
            <w:vAlign w:val="center"/>
          </w:tcPr>
          <w:p>
            <w:pPr>
              <w:spacing w:line="300" w:lineRule="exact"/>
              <w:jc w:val="left"/>
              <w:rPr>
                <w:rFonts w:ascii="宋体" w:hAnsi="宋体"/>
                <w:szCs w:val="21"/>
              </w:rPr>
            </w:pPr>
            <w:r>
              <w:rPr>
                <w:rFonts w:hint="eastAsia" w:ascii="宋体" w:hAnsi="宋体"/>
                <w:szCs w:val="21"/>
              </w:rPr>
              <w:t>1、国家工作人员被责令作出书面检查的（荣成市级部门）扣3 分。</w:t>
            </w:r>
          </w:p>
          <w:p>
            <w:pPr>
              <w:spacing w:line="300" w:lineRule="exact"/>
              <w:jc w:val="left"/>
              <w:rPr>
                <w:rFonts w:ascii="宋体" w:hAnsi="宋体"/>
                <w:szCs w:val="21"/>
              </w:rPr>
            </w:pPr>
            <w:r>
              <w:rPr>
                <w:rFonts w:hint="eastAsia" w:ascii="宋体" w:hAnsi="宋体"/>
                <w:szCs w:val="21"/>
              </w:rPr>
              <w:t>2、国家工作人员被荣成市级部门通报批评的，扣10分。</w:t>
            </w:r>
          </w:p>
          <w:p>
            <w:pPr>
              <w:spacing w:line="300" w:lineRule="exact"/>
              <w:jc w:val="left"/>
              <w:rPr>
                <w:rFonts w:ascii="宋体" w:hAnsi="宋体"/>
                <w:szCs w:val="21"/>
              </w:rPr>
            </w:pPr>
            <w:r>
              <w:rPr>
                <w:rFonts w:hint="eastAsia" w:ascii="宋体" w:hAnsi="宋体"/>
                <w:szCs w:val="21"/>
              </w:rPr>
              <w:t>3、国家工作人员因发生严重违纪、违规事件，被劝退或自动离职（辞职）扣30分 。</w:t>
            </w:r>
          </w:p>
        </w:tc>
        <w:tc>
          <w:tcPr>
            <w:tcW w:w="838"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Merge w:val="continue"/>
            <w:noWrap w:val="0"/>
            <w:vAlign w:val="top"/>
          </w:tcPr>
          <w:p>
            <w:pPr>
              <w:spacing w:line="400" w:lineRule="exact"/>
              <w:jc w:val="center"/>
            </w:pPr>
          </w:p>
        </w:tc>
        <w:tc>
          <w:tcPr>
            <w:tcW w:w="1853" w:type="dxa"/>
            <w:noWrap w:val="0"/>
            <w:vAlign w:val="center"/>
          </w:tcPr>
          <w:p>
            <w:pPr>
              <w:jc w:val="center"/>
              <w:rPr>
                <w:rFonts w:ascii="宋体" w:hAnsi="宋体"/>
                <w:szCs w:val="21"/>
              </w:rPr>
            </w:pPr>
            <w:r>
              <w:rPr>
                <w:rFonts w:hint="eastAsia" w:ascii="宋体" w:hAnsi="宋体"/>
                <w:szCs w:val="21"/>
              </w:rPr>
              <w:t>两代表一委员</w:t>
            </w:r>
          </w:p>
        </w:tc>
        <w:tc>
          <w:tcPr>
            <w:tcW w:w="4759" w:type="dxa"/>
            <w:noWrap w:val="0"/>
            <w:vAlign w:val="center"/>
          </w:tcPr>
          <w:p>
            <w:pPr>
              <w:spacing w:line="300" w:lineRule="exact"/>
              <w:jc w:val="left"/>
              <w:rPr>
                <w:rFonts w:ascii="宋体" w:hAnsi="宋体"/>
                <w:szCs w:val="21"/>
              </w:rPr>
            </w:pPr>
            <w:r>
              <w:rPr>
                <w:rFonts w:hint="eastAsia" w:ascii="宋体" w:hAnsi="宋体"/>
                <w:szCs w:val="21"/>
              </w:rPr>
              <w:t>1、“两代表一委员”年内提交的建议（提案）被评为“优秀建议（提案）”的主提案人，加信用分10分；</w:t>
            </w:r>
          </w:p>
          <w:p>
            <w:pPr>
              <w:spacing w:line="300" w:lineRule="exact"/>
              <w:jc w:val="left"/>
              <w:rPr>
                <w:rFonts w:hint="eastAsia" w:ascii="宋体" w:hAnsi="宋体"/>
                <w:szCs w:val="21"/>
              </w:rPr>
            </w:pPr>
            <w:r>
              <w:rPr>
                <w:rFonts w:hint="eastAsia" w:ascii="宋体" w:hAnsi="宋体"/>
                <w:szCs w:val="21"/>
              </w:rPr>
              <w:t>2、“两代表一委员”向国家级人大、政协、党组织报送社情民意信息，并被转发采纳的代表、委员，加信用分10分；</w:t>
            </w:r>
          </w:p>
          <w:p>
            <w:pPr>
              <w:spacing w:line="300" w:lineRule="exact"/>
              <w:jc w:val="left"/>
              <w:rPr>
                <w:rFonts w:hint="eastAsia" w:ascii="宋体" w:hAnsi="宋体"/>
                <w:szCs w:val="21"/>
              </w:rPr>
            </w:pPr>
            <w:r>
              <w:rPr>
                <w:rFonts w:hint="eastAsia" w:ascii="宋体" w:hAnsi="宋体"/>
                <w:szCs w:val="21"/>
              </w:rPr>
              <w:t>3、“两代表一委员”向省级人大、政协、党组织报送社情民意信息，并被转发采纳的代表、委员，加信用分5分；</w:t>
            </w:r>
          </w:p>
          <w:p>
            <w:pPr>
              <w:spacing w:line="300" w:lineRule="exact"/>
              <w:jc w:val="left"/>
              <w:rPr>
                <w:rFonts w:ascii="宋体" w:hAnsi="宋体"/>
                <w:szCs w:val="21"/>
              </w:rPr>
            </w:pPr>
            <w:r>
              <w:rPr>
                <w:rFonts w:hint="eastAsia" w:ascii="宋体" w:hAnsi="宋体"/>
                <w:szCs w:val="21"/>
              </w:rPr>
              <w:t>4、“两代表一委员”向市级人大、政协、党组织报送社情民意信息，并被转发采纳的代表、委员，加信用分3分；</w:t>
            </w:r>
          </w:p>
        </w:tc>
        <w:tc>
          <w:tcPr>
            <w:tcW w:w="838"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6" w:type="dxa"/>
            <w:vMerge w:val="continue"/>
            <w:noWrap w:val="0"/>
            <w:vAlign w:val="center"/>
          </w:tcPr>
          <w:p>
            <w:pPr>
              <w:spacing w:line="400" w:lineRule="exact"/>
              <w:jc w:val="center"/>
              <w:rPr>
                <w:rFonts w:ascii="宋体" w:hAnsi="宋体"/>
                <w:szCs w:val="21"/>
                <w:highlight w:val="yellow"/>
              </w:rPr>
            </w:pPr>
          </w:p>
        </w:tc>
        <w:tc>
          <w:tcPr>
            <w:tcW w:w="1853" w:type="dxa"/>
            <w:noWrap w:val="0"/>
            <w:vAlign w:val="center"/>
          </w:tcPr>
          <w:p>
            <w:pPr>
              <w:spacing w:line="400" w:lineRule="exact"/>
              <w:jc w:val="center"/>
              <w:rPr>
                <w:rFonts w:ascii="宋体" w:hAnsi="宋体"/>
                <w:szCs w:val="21"/>
              </w:rPr>
            </w:pPr>
            <w:r>
              <w:rPr>
                <w:rFonts w:hint="eastAsia" w:ascii="宋体" w:hAnsi="宋体"/>
                <w:szCs w:val="21"/>
              </w:rPr>
              <w:t>自然人</w:t>
            </w:r>
          </w:p>
        </w:tc>
        <w:tc>
          <w:tcPr>
            <w:tcW w:w="4759" w:type="dxa"/>
            <w:noWrap w:val="0"/>
            <w:vAlign w:val="center"/>
          </w:tcPr>
          <w:p>
            <w:pPr>
              <w:spacing w:line="300" w:lineRule="exact"/>
              <w:rPr>
                <w:rFonts w:ascii="宋体" w:hAnsi="宋体"/>
                <w:szCs w:val="21"/>
              </w:rPr>
            </w:pPr>
            <w:r>
              <w:rPr>
                <w:rFonts w:hint="eastAsia" w:ascii="宋体" w:hAnsi="宋体"/>
                <w:szCs w:val="21"/>
              </w:rPr>
              <w:t>在政府采购、招标投标、拍卖、农村产权交易等公共资源交易活动中，有违法违规行为的，-50分</w:t>
            </w:r>
          </w:p>
        </w:tc>
        <w:tc>
          <w:tcPr>
            <w:tcW w:w="838"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836" w:type="dxa"/>
            <w:vMerge w:val="continue"/>
            <w:noWrap w:val="0"/>
            <w:vAlign w:val="center"/>
          </w:tcPr>
          <w:p>
            <w:pPr>
              <w:spacing w:line="400" w:lineRule="exact"/>
              <w:jc w:val="center"/>
              <w:rPr>
                <w:rFonts w:ascii="宋体" w:hAnsi="宋体"/>
                <w:szCs w:val="21"/>
                <w:highlight w:val="yellow"/>
              </w:rPr>
            </w:pPr>
          </w:p>
        </w:tc>
        <w:tc>
          <w:tcPr>
            <w:tcW w:w="1853" w:type="dxa"/>
            <w:noWrap w:val="0"/>
            <w:vAlign w:val="center"/>
          </w:tcPr>
          <w:p>
            <w:pPr>
              <w:spacing w:line="400" w:lineRule="exact"/>
              <w:jc w:val="center"/>
              <w:rPr>
                <w:rFonts w:ascii="宋体" w:hAnsi="宋体"/>
                <w:szCs w:val="21"/>
              </w:rPr>
            </w:pPr>
            <w:r>
              <w:rPr>
                <w:rFonts w:hint="eastAsia" w:ascii="宋体" w:hAnsi="宋体"/>
                <w:szCs w:val="21"/>
              </w:rPr>
              <w:t>自然人、社会法人</w:t>
            </w:r>
          </w:p>
        </w:tc>
        <w:tc>
          <w:tcPr>
            <w:tcW w:w="4759" w:type="dxa"/>
            <w:noWrap w:val="0"/>
            <w:vAlign w:val="center"/>
          </w:tcPr>
          <w:p>
            <w:pPr>
              <w:spacing w:line="300" w:lineRule="exact"/>
              <w:rPr>
                <w:rFonts w:hint="eastAsia" w:ascii="宋体" w:hAnsi="宋体"/>
                <w:szCs w:val="21"/>
              </w:rPr>
            </w:pPr>
            <w:r>
              <w:rPr>
                <w:rFonts w:hint="eastAsia" w:ascii="宋体" w:hAnsi="宋体"/>
                <w:szCs w:val="21"/>
              </w:rPr>
              <w:t>不具备“告知承诺”条件，作出虚假承诺的，扣30分；</w:t>
            </w:r>
          </w:p>
          <w:p>
            <w:pPr>
              <w:spacing w:line="300" w:lineRule="exact"/>
              <w:rPr>
                <w:rFonts w:ascii="宋体" w:hAnsi="宋体"/>
                <w:szCs w:val="21"/>
              </w:rPr>
            </w:pPr>
            <w:r>
              <w:rPr>
                <w:rFonts w:hint="eastAsia" w:ascii="宋体" w:hAnsi="宋体"/>
                <w:szCs w:val="21"/>
              </w:rPr>
              <w:t>不具备“告知承诺”条件，被取消行政许可的，扣100分</w:t>
            </w:r>
          </w:p>
        </w:tc>
        <w:tc>
          <w:tcPr>
            <w:tcW w:w="838" w:type="dxa"/>
            <w:noWrap w:val="0"/>
            <w:vAlign w:val="center"/>
          </w:tcPr>
          <w:p>
            <w:pPr>
              <w:spacing w:line="400" w:lineRule="exact"/>
              <w:rPr>
                <w:rFonts w:ascii="宋体" w:hAnsi="宋体"/>
                <w:szCs w:val="21"/>
              </w:rPr>
            </w:pPr>
          </w:p>
        </w:tc>
      </w:tr>
    </w:tbl>
    <w:p>
      <w:r>
        <w:br w:type="page"/>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856"/>
        <w:gridCol w:w="4769"/>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0" w:type="dxa"/>
            <w:noWrap w:val="0"/>
            <w:vAlign w:val="center"/>
          </w:tcPr>
          <w:p>
            <w:pPr>
              <w:pStyle w:val="3"/>
              <w:shd w:val="clear" w:color="auto" w:fill="FFFFFF"/>
              <w:spacing w:before="0" w:beforeAutospacing="0" w:after="225" w:afterAutospacing="0" w:line="360" w:lineRule="atLeast"/>
              <w:jc w:val="center"/>
              <w:rPr>
                <w:rFonts w:ascii="Arial" w:hAnsi="Arial" w:cs="Arial"/>
                <w:color w:val="333333"/>
                <w:sz w:val="21"/>
                <w:szCs w:val="21"/>
                <w:lang w:val="en-US" w:eastAsia="zh-CN"/>
              </w:rPr>
            </w:pPr>
            <w:r>
              <w:rPr>
                <w:rFonts w:hint="eastAsia" w:ascii="Arial" w:hAnsi="Arial" w:cs="Arial"/>
                <w:color w:val="333333"/>
                <w:sz w:val="21"/>
                <w:szCs w:val="21"/>
                <w:lang w:val="en-US" w:eastAsia="zh-CN"/>
              </w:rPr>
              <w:t>政务管理</w:t>
            </w:r>
          </w:p>
        </w:tc>
        <w:tc>
          <w:tcPr>
            <w:tcW w:w="1856" w:type="dxa"/>
            <w:noWrap w:val="0"/>
            <w:vAlign w:val="center"/>
          </w:tcPr>
          <w:p>
            <w:pPr>
              <w:pStyle w:val="3"/>
              <w:shd w:val="clear" w:color="auto" w:fill="FFFFFF"/>
              <w:spacing w:before="0" w:beforeAutospacing="0" w:after="225" w:afterAutospacing="0" w:line="360" w:lineRule="atLeast"/>
              <w:jc w:val="center"/>
              <w:rPr>
                <w:rFonts w:ascii="Arial" w:hAnsi="Arial" w:cs="Arial"/>
                <w:color w:val="333333"/>
                <w:sz w:val="21"/>
                <w:szCs w:val="21"/>
                <w:lang w:val="en-US" w:eastAsia="zh-CN"/>
              </w:rPr>
            </w:pPr>
            <w:r>
              <w:rPr>
                <w:rFonts w:hint="eastAsia" w:ascii="Arial" w:hAnsi="Arial" w:cs="Arial"/>
                <w:color w:val="333333"/>
                <w:sz w:val="21"/>
                <w:szCs w:val="21"/>
                <w:lang w:val="en-US" w:eastAsia="zh-CN"/>
              </w:rPr>
              <w:t>自然人、社会法人</w:t>
            </w:r>
          </w:p>
        </w:tc>
        <w:tc>
          <w:tcPr>
            <w:tcW w:w="4769" w:type="dxa"/>
            <w:noWrap w:val="0"/>
            <w:vAlign w:val="center"/>
          </w:tcPr>
          <w:p>
            <w:pPr>
              <w:spacing w:line="400" w:lineRule="exact"/>
              <w:rPr>
                <w:rFonts w:hint="eastAsia" w:ascii="Arial" w:hAnsi="Arial" w:cs="Arial"/>
                <w:color w:val="333333"/>
                <w:szCs w:val="21"/>
              </w:rPr>
            </w:pPr>
            <w:r>
              <w:rPr>
                <w:rFonts w:hint="eastAsia" w:ascii="Arial" w:hAnsi="Arial" w:cs="Arial"/>
                <w:color w:val="333333"/>
                <w:szCs w:val="21"/>
              </w:rPr>
              <w:t>违反行业信用承诺的，扣10分；</w:t>
            </w:r>
          </w:p>
          <w:p>
            <w:pPr>
              <w:spacing w:line="400" w:lineRule="exact"/>
              <w:rPr>
                <w:rFonts w:ascii="Arial" w:hAnsi="Arial" w:cs="Arial"/>
                <w:color w:val="333333"/>
                <w:szCs w:val="21"/>
              </w:rPr>
            </w:pPr>
            <w:r>
              <w:rPr>
                <w:rFonts w:hint="eastAsia" w:ascii="Arial" w:hAnsi="Arial" w:cs="Arial"/>
                <w:color w:val="333333"/>
                <w:szCs w:val="21"/>
              </w:rPr>
              <w:t>严重违反行业信用承诺的，扣50分；</w:t>
            </w:r>
          </w:p>
        </w:tc>
        <w:tc>
          <w:tcPr>
            <w:tcW w:w="821"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0" w:type="dxa"/>
            <w:noWrap w:val="0"/>
            <w:vAlign w:val="center"/>
          </w:tcPr>
          <w:p>
            <w:pPr>
              <w:pStyle w:val="3"/>
              <w:shd w:val="clear" w:color="auto" w:fill="FFFFFF"/>
              <w:spacing w:before="0" w:beforeAutospacing="0" w:after="225" w:afterAutospacing="0" w:line="360" w:lineRule="atLeast"/>
              <w:jc w:val="center"/>
              <w:rPr>
                <w:rFonts w:hint="eastAsia" w:ascii="Arial" w:hAnsi="Arial" w:cs="Arial"/>
                <w:color w:val="333333"/>
                <w:sz w:val="21"/>
                <w:szCs w:val="21"/>
                <w:lang w:val="en-US" w:eastAsia="zh-CN"/>
              </w:rPr>
            </w:pPr>
            <w:r>
              <w:rPr>
                <w:rFonts w:hint="eastAsia" w:ascii="Arial" w:hAnsi="Arial" w:cs="Arial"/>
                <w:color w:val="333333"/>
                <w:sz w:val="21"/>
                <w:szCs w:val="21"/>
                <w:lang w:val="en-US" w:eastAsia="zh-CN"/>
              </w:rPr>
              <w:t>社会管理</w:t>
            </w:r>
          </w:p>
        </w:tc>
        <w:tc>
          <w:tcPr>
            <w:tcW w:w="1856" w:type="dxa"/>
            <w:noWrap w:val="0"/>
            <w:vAlign w:val="center"/>
          </w:tcPr>
          <w:p>
            <w:pPr>
              <w:pStyle w:val="3"/>
              <w:shd w:val="clear" w:color="auto" w:fill="FFFFFF"/>
              <w:spacing w:before="0" w:beforeAutospacing="0" w:after="225" w:afterAutospacing="0" w:line="360" w:lineRule="atLeast"/>
              <w:jc w:val="center"/>
              <w:rPr>
                <w:rFonts w:hint="eastAsia" w:ascii="Arial" w:hAnsi="Arial" w:cs="Arial"/>
                <w:color w:val="333333"/>
                <w:sz w:val="21"/>
                <w:szCs w:val="21"/>
                <w:lang w:val="en-US" w:eastAsia="zh-CN"/>
              </w:rPr>
            </w:pPr>
            <w:r>
              <w:rPr>
                <w:rFonts w:hint="eastAsia" w:ascii="Arial" w:hAnsi="Arial" w:cs="Arial"/>
                <w:color w:val="333333"/>
                <w:sz w:val="21"/>
                <w:szCs w:val="21"/>
                <w:lang w:val="en-US" w:eastAsia="zh-CN"/>
              </w:rPr>
              <w:t>自然人、社会法人</w:t>
            </w:r>
          </w:p>
        </w:tc>
        <w:tc>
          <w:tcPr>
            <w:tcW w:w="4769" w:type="dxa"/>
            <w:noWrap w:val="0"/>
            <w:vAlign w:val="center"/>
          </w:tcPr>
          <w:p>
            <w:pPr>
              <w:spacing w:line="400" w:lineRule="exact"/>
              <w:rPr>
                <w:rFonts w:hint="eastAsia" w:ascii="Arial" w:hAnsi="Arial" w:cs="Arial"/>
                <w:color w:val="333333"/>
                <w:szCs w:val="21"/>
              </w:rPr>
            </w:pPr>
            <w:r>
              <w:rPr>
                <w:rFonts w:hint="eastAsia" w:ascii="Arial" w:hAnsi="Arial" w:cs="Arial"/>
                <w:color w:val="333333"/>
                <w:szCs w:val="21"/>
              </w:rPr>
              <w:t>在救灾、扶贫、助残等慈善公益活动中，存在虚假捐助的，扣50分</w:t>
            </w:r>
          </w:p>
        </w:tc>
        <w:tc>
          <w:tcPr>
            <w:tcW w:w="821"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0" w:type="dxa"/>
            <w:noWrap w:val="0"/>
            <w:vAlign w:val="center"/>
          </w:tcPr>
          <w:p>
            <w:pPr>
              <w:pStyle w:val="3"/>
              <w:shd w:val="clear" w:color="auto" w:fill="FFFFFF"/>
              <w:spacing w:before="0" w:beforeAutospacing="0" w:after="225" w:afterAutospacing="0" w:line="360" w:lineRule="atLeast"/>
              <w:jc w:val="center"/>
              <w:rPr>
                <w:rFonts w:ascii="Arial" w:hAnsi="Arial" w:cs="Arial"/>
                <w:color w:val="333333"/>
                <w:sz w:val="21"/>
                <w:szCs w:val="21"/>
                <w:lang w:val="en-US" w:eastAsia="zh-CN"/>
              </w:rPr>
            </w:pPr>
            <w:r>
              <w:rPr>
                <w:rFonts w:hint="eastAsia" w:ascii="Arial" w:hAnsi="Arial" w:cs="Arial"/>
                <w:color w:val="333333"/>
                <w:sz w:val="21"/>
                <w:szCs w:val="21"/>
                <w:lang w:val="en-US" w:eastAsia="zh-CN"/>
              </w:rPr>
              <w:t>社会管理</w:t>
            </w:r>
          </w:p>
        </w:tc>
        <w:tc>
          <w:tcPr>
            <w:tcW w:w="1856" w:type="dxa"/>
            <w:noWrap w:val="0"/>
            <w:vAlign w:val="center"/>
          </w:tcPr>
          <w:p>
            <w:pPr>
              <w:pStyle w:val="3"/>
              <w:shd w:val="clear" w:color="auto" w:fill="FFFFFF"/>
              <w:spacing w:before="0" w:beforeAutospacing="0" w:after="225" w:afterAutospacing="0" w:line="360" w:lineRule="atLeast"/>
              <w:jc w:val="center"/>
              <w:rPr>
                <w:rFonts w:ascii="Arial" w:hAnsi="Arial" w:cs="Arial"/>
                <w:color w:val="333333"/>
                <w:sz w:val="21"/>
                <w:szCs w:val="21"/>
                <w:lang w:val="en-US" w:eastAsia="zh-CN"/>
              </w:rPr>
            </w:pPr>
            <w:r>
              <w:rPr>
                <w:rFonts w:hint="eastAsia" w:ascii="Arial" w:hAnsi="Arial" w:cs="Arial"/>
                <w:color w:val="333333"/>
                <w:sz w:val="21"/>
                <w:szCs w:val="21"/>
                <w:lang w:val="en-US" w:eastAsia="zh-CN"/>
              </w:rPr>
              <w:t>企业职工</w:t>
            </w:r>
          </w:p>
        </w:tc>
        <w:tc>
          <w:tcPr>
            <w:tcW w:w="4769" w:type="dxa"/>
            <w:noWrap w:val="0"/>
            <w:vAlign w:val="center"/>
          </w:tcPr>
          <w:p>
            <w:pPr>
              <w:spacing w:line="400" w:lineRule="exact"/>
              <w:rPr>
                <w:rFonts w:hint="eastAsia" w:ascii="宋体" w:hAnsi="宋体"/>
                <w:szCs w:val="21"/>
              </w:rPr>
            </w:pPr>
            <w:r>
              <w:rPr>
                <w:rFonts w:hint="eastAsia" w:ascii="宋体" w:hAnsi="宋体"/>
                <w:szCs w:val="21"/>
              </w:rPr>
              <w:t>1、违反厂规厂纪一般情况的，扣2分；</w:t>
            </w:r>
          </w:p>
          <w:p>
            <w:pPr>
              <w:spacing w:line="400" w:lineRule="exact"/>
              <w:rPr>
                <w:rFonts w:hint="eastAsia" w:ascii="宋体" w:hAnsi="宋体"/>
                <w:szCs w:val="21"/>
              </w:rPr>
            </w:pPr>
            <w:r>
              <w:rPr>
                <w:rFonts w:hint="eastAsia" w:ascii="宋体" w:hAnsi="宋体"/>
                <w:szCs w:val="21"/>
              </w:rPr>
              <w:t>2、违反厂规厂纪较重情况的，扣20分；</w:t>
            </w:r>
          </w:p>
          <w:p>
            <w:pPr>
              <w:spacing w:line="400" w:lineRule="exact"/>
              <w:rPr>
                <w:rFonts w:ascii="宋体" w:hAnsi="宋体"/>
                <w:szCs w:val="21"/>
              </w:rPr>
            </w:pPr>
            <w:r>
              <w:rPr>
                <w:rFonts w:hint="eastAsia" w:ascii="宋体" w:hAnsi="宋体"/>
                <w:szCs w:val="21"/>
              </w:rPr>
              <w:t>3、</w:t>
            </w:r>
            <w:r>
              <w:rPr>
                <w:rFonts w:ascii="宋体" w:hAnsi="宋体"/>
                <w:szCs w:val="21"/>
              </w:rPr>
              <w:t>严重违反</w:t>
            </w:r>
            <w:r>
              <w:rPr>
                <w:rFonts w:hint="eastAsia" w:ascii="宋体" w:hAnsi="宋体"/>
                <w:szCs w:val="21"/>
              </w:rPr>
              <w:t>厂规厂纪</w:t>
            </w:r>
            <w:r>
              <w:rPr>
                <w:rFonts w:ascii="宋体" w:hAnsi="宋体"/>
                <w:szCs w:val="21"/>
              </w:rPr>
              <w:t>的</w:t>
            </w:r>
            <w:r>
              <w:rPr>
                <w:rFonts w:hint="eastAsia" w:ascii="宋体" w:hAnsi="宋体"/>
                <w:szCs w:val="21"/>
              </w:rPr>
              <w:t>，扣50分；</w:t>
            </w:r>
          </w:p>
          <w:p>
            <w:pPr>
              <w:spacing w:line="400" w:lineRule="exact"/>
              <w:rPr>
                <w:rFonts w:hint="eastAsia" w:ascii="宋体" w:hAnsi="宋体"/>
                <w:szCs w:val="21"/>
              </w:rPr>
            </w:pPr>
            <w:r>
              <w:rPr>
                <w:rFonts w:hint="eastAsia" w:ascii="宋体" w:hAnsi="宋体"/>
                <w:szCs w:val="21"/>
              </w:rPr>
              <w:t>4、</w:t>
            </w:r>
            <w:r>
              <w:rPr>
                <w:rFonts w:ascii="宋体" w:hAnsi="宋体"/>
                <w:szCs w:val="21"/>
              </w:rPr>
              <w:t>劳动者同时与其他用人单位建立劳动关系，对完成本单位的工作任务造成严重影响，或者经用人单位提出，拒不改正的</w:t>
            </w:r>
            <w:r>
              <w:rPr>
                <w:rFonts w:hint="eastAsia" w:ascii="宋体" w:hAnsi="宋体"/>
                <w:szCs w:val="21"/>
              </w:rPr>
              <w:t>，扣60分；</w:t>
            </w:r>
          </w:p>
          <w:p>
            <w:pPr>
              <w:spacing w:line="400" w:lineRule="exact"/>
              <w:rPr>
                <w:rFonts w:ascii="Arial" w:hAnsi="Arial" w:cs="Arial"/>
                <w:color w:val="333333"/>
                <w:szCs w:val="21"/>
              </w:rPr>
            </w:pPr>
            <w:r>
              <w:rPr>
                <w:rFonts w:hint="eastAsia" w:ascii="宋体" w:hAnsi="宋体"/>
                <w:szCs w:val="21"/>
              </w:rPr>
              <w:t>5、</w:t>
            </w:r>
            <w:r>
              <w:rPr>
                <w:rFonts w:ascii="宋体" w:hAnsi="宋体"/>
                <w:szCs w:val="21"/>
              </w:rPr>
              <w:t>严重失职，营私舞弊，给用人单位造成重大损害的</w:t>
            </w:r>
            <w:r>
              <w:rPr>
                <w:rFonts w:hint="eastAsia" w:ascii="宋体" w:hAnsi="宋体"/>
                <w:szCs w:val="21"/>
              </w:rPr>
              <w:t>，扣100分。</w:t>
            </w:r>
          </w:p>
        </w:tc>
        <w:tc>
          <w:tcPr>
            <w:tcW w:w="821"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restart"/>
            <w:noWrap w:val="0"/>
            <w:vAlign w:val="center"/>
          </w:tcPr>
          <w:p>
            <w:pPr>
              <w:spacing w:line="400" w:lineRule="exact"/>
              <w:jc w:val="center"/>
              <w:rPr>
                <w:rFonts w:ascii="宋体" w:hAnsi="宋体" w:cs="宋体"/>
                <w:kern w:val="0"/>
                <w:szCs w:val="21"/>
              </w:rPr>
            </w:pPr>
            <w:r>
              <w:rPr>
                <w:rFonts w:hint="eastAsia" w:ascii="宋体" w:hAnsi="宋体" w:cs="宋体"/>
                <w:kern w:val="0"/>
                <w:szCs w:val="21"/>
              </w:rPr>
              <w:t>社会管理</w:t>
            </w:r>
          </w:p>
        </w:tc>
        <w:tc>
          <w:tcPr>
            <w:tcW w:w="1856" w:type="dxa"/>
            <w:noWrap w:val="0"/>
            <w:vAlign w:val="center"/>
          </w:tcPr>
          <w:p>
            <w:pPr>
              <w:spacing w:line="400" w:lineRule="exact"/>
              <w:jc w:val="center"/>
              <w:rPr>
                <w:rFonts w:ascii="宋体" w:hAnsi="宋体" w:cs="宋体"/>
                <w:kern w:val="0"/>
                <w:szCs w:val="21"/>
              </w:rPr>
            </w:pPr>
            <w:r>
              <w:rPr>
                <w:rFonts w:hint="eastAsia" w:ascii="宋体" w:hAnsi="宋体" w:cs="宋体"/>
                <w:kern w:val="0"/>
                <w:szCs w:val="21"/>
              </w:rPr>
              <w:t>自然人</w:t>
            </w:r>
          </w:p>
        </w:tc>
        <w:tc>
          <w:tcPr>
            <w:tcW w:w="4769" w:type="dxa"/>
            <w:noWrap w:val="0"/>
            <w:vAlign w:val="center"/>
          </w:tcPr>
          <w:p>
            <w:pPr>
              <w:spacing w:line="400" w:lineRule="exact"/>
              <w:rPr>
                <w:rFonts w:ascii="宋体" w:hAnsi="宋体"/>
                <w:szCs w:val="21"/>
              </w:rPr>
            </w:pPr>
            <w:r>
              <w:rPr>
                <w:rFonts w:hint="eastAsia" w:ascii="宋体" w:hAnsi="宋体" w:cs="宋体"/>
                <w:kern w:val="0"/>
                <w:szCs w:val="21"/>
              </w:rPr>
              <w:t>1、无理取闹、缠访缠诉、漫天要价或采取其他非法过激手段干扰</w:t>
            </w:r>
            <w:r>
              <w:rPr>
                <w:rFonts w:hint="eastAsia" w:ascii="宋体" w:hAnsi="宋体"/>
                <w:szCs w:val="21"/>
              </w:rPr>
              <w:t>阻挠拆迁、电力、水利、通讯、供暖等公共设施建设项目施工的，扣100分；</w:t>
            </w:r>
          </w:p>
          <w:p>
            <w:pPr>
              <w:spacing w:line="400" w:lineRule="exact"/>
              <w:rPr>
                <w:rFonts w:ascii="宋体" w:hAnsi="宋体"/>
                <w:szCs w:val="21"/>
              </w:rPr>
            </w:pPr>
            <w:r>
              <w:rPr>
                <w:rFonts w:hint="eastAsia" w:ascii="宋体" w:hAnsi="宋体"/>
                <w:szCs w:val="21"/>
              </w:rPr>
              <w:t>2、已领取补偿，无故阻碍拆迁、电力、水利、通讯、供暖等公共设施建设项目施工的，降为C级。</w:t>
            </w:r>
          </w:p>
        </w:tc>
        <w:tc>
          <w:tcPr>
            <w:tcW w:w="821"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noWrap w:val="0"/>
            <w:vAlign w:val="center"/>
          </w:tcPr>
          <w:p>
            <w:pPr>
              <w:jc w:val="center"/>
              <w:rPr>
                <w:rFonts w:ascii="宋体" w:hAnsi="宋体"/>
                <w:szCs w:val="21"/>
              </w:rPr>
            </w:pPr>
          </w:p>
        </w:tc>
        <w:tc>
          <w:tcPr>
            <w:tcW w:w="1856" w:type="dxa"/>
            <w:noWrap w:val="0"/>
            <w:vAlign w:val="center"/>
          </w:tcPr>
          <w:p>
            <w:pPr>
              <w:spacing w:line="400" w:lineRule="exact"/>
              <w:jc w:val="center"/>
              <w:rPr>
                <w:rFonts w:hint="eastAsia" w:ascii="宋体" w:hAnsi="宋体"/>
                <w:szCs w:val="21"/>
              </w:rPr>
            </w:pPr>
            <w:r>
              <w:rPr>
                <w:rFonts w:hint="eastAsia" w:ascii="宋体" w:hAnsi="宋体" w:cs="宋体"/>
                <w:kern w:val="0"/>
                <w:szCs w:val="21"/>
              </w:rPr>
              <w:t>自然人</w:t>
            </w:r>
          </w:p>
        </w:tc>
        <w:tc>
          <w:tcPr>
            <w:tcW w:w="4769" w:type="dxa"/>
            <w:noWrap w:val="0"/>
            <w:vAlign w:val="center"/>
          </w:tcPr>
          <w:p>
            <w:pPr>
              <w:jc w:val="left"/>
              <w:rPr>
                <w:rFonts w:hint="eastAsia" w:ascii="宋体" w:hAnsi="宋体"/>
                <w:szCs w:val="21"/>
              </w:rPr>
            </w:pPr>
            <w:r>
              <w:rPr>
                <w:rFonts w:hint="eastAsia" w:ascii="宋体" w:hAnsi="宋体"/>
                <w:szCs w:val="21"/>
              </w:rPr>
              <w:t>通过民生110公共服务平台（民心网、110热线、12345政务服务热线、市长信箱等）虚假投诉、举报，扣50分。</w:t>
            </w:r>
          </w:p>
        </w:tc>
        <w:tc>
          <w:tcPr>
            <w:tcW w:w="821" w:type="dxa"/>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0" w:type="dxa"/>
            <w:vMerge w:val="continue"/>
            <w:noWrap w:val="0"/>
            <w:vAlign w:val="center"/>
          </w:tcPr>
          <w:p>
            <w:pPr>
              <w:jc w:val="center"/>
              <w:rPr>
                <w:rFonts w:ascii="宋体" w:hAnsi="宋体"/>
                <w:szCs w:val="21"/>
              </w:rPr>
            </w:pPr>
          </w:p>
        </w:tc>
        <w:tc>
          <w:tcPr>
            <w:tcW w:w="1856" w:type="dxa"/>
            <w:noWrap w:val="0"/>
            <w:vAlign w:val="center"/>
          </w:tcPr>
          <w:p>
            <w:pPr>
              <w:jc w:val="center"/>
              <w:rPr>
                <w:rFonts w:ascii="宋体" w:hAnsi="宋体"/>
                <w:szCs w:val="21"/>
              </w:rPr>
            </w:pPr>
            <w:r>
              <w:rPr>
                <w:rFonts w:hint="eastAsia" w:ascii="宋体" w:hAnsi="宋体"/>
                <w:szCs w:val="21"/>
              </w:rPr>
              <w:t>重点人群</w:t>
            </w:r>
          </w:p>
        </w:tc>
        <w:tc>
          <w:tcPr>
            <w:tcW w:w="4769" w:type="dxa"/>
            <w:noWrap w:val="0"/>
            <w:vAlign w:val="center"/>
          </w:tcPr>
          <w:p>
            <w:pPr>
              <w:jc w:val="left"/>
              <w:rPr>
                <w:rFonts w:hint="eastAsia" w:ascii="宋体" w:hAnsi="宋体"/>
                <w:szCs w:val="21"/>
              </w:rPr>
            </w:pPr>
            <w:r>
              <w:rPr>
                <w:rFonts w:ascii="宋体" w:hAnsi="宋体"/>
              </w:rPr>
              <w:t>从业人员违反</w:t>
            </w:r>
            <w:r>
              <w:rPr>
                <w:rFonts w:hint="eastAsia" w:ascii="宋体" w:hAnsi="宋体"/>
              </w:rPr>
              <w:t>行业自律承诺、行业管理规定、</w:t>
            </w:r>
            <w:r>
              <w:rPr>
                <w:rFonts w:ascii="宋体" w:hAnsi="宋体"/>
              </w:rPr>
              <w:t>职业</w:t>
            </w:r>
            <w:r>
              <w:rPr>
                <w:rFonts w:ascii="宋体" w:hAnsi="宋体"/>
                <w:szCs w:val="21"/>
              </w:rPr>
              <w:t>道德规范</w:t>
            </w:r>
            <w:r>
              <w:rPr>
                <w:rFonts w:hint="eastAsia" w:ascii="宋体" w:hAnsi="宋体"/>
                <w:szCs w:val="21"/>
              </w:rPr>
              <w:t>的，扣10分；</w:t>
            </w:r>
          </w:p>
          <w:p>
            <w:pPr>
              <w:jc w:val="left"/>
              <w:rPr>
                <w:rFonts w:ascii="宋体" w:hAnsi="宋体"/>
                <w:szCs w:val="21"/>
              </w:rPr>
            </w:pPr>
            <w:r>
              <w:rPr>
                <w:rFonts w:hint="eastAsia" w:ascii="宋体" w:hAnsi="宋体"/>
                <w:szCs w:val="21"/>
              </w:rPr>
              <w:t>从业人员严重</w:t>
            </w:r>
            <w:r>
              <w:rPr>
                <w:rFonts w:ascii="宋体" w:hAnsi="宋体"/>
              </w:rPr>
              <w:t>违反</w:t>
            </w:r>
            <w:r>
              <w:rPr>
                <w:rFonts w:hint="eastAsia" w:ascii="宋体" w:hAnsi="宋体"/>
              </w:rPr>
              <w:t>行业自律承诺、行业管理规定、</w:t>
            </w:r>
            <w:r>
              <w:rPr>
                <w:rFonts w:ascii="宋体" w:hAnsi="宋体"/>
              </w:rPr>
              <w:t>职业</w:t>
            </w:r>
            <w:r>
              <w:rPr>
                <w:rFonts w:ascii="宋体" w:hAnsi="宋体"/>
                <w:szCs w:val="21"/>
              </w:rPr>
              <w:t>道德规范</w:t>
            </w:r>
            <w:r>
              <w:rPr>
                <w:rFonts w:hint="eastAsia" w:ascii="宋体" w:hAnsi="宋体"/>
                <w:szCs w:val="21"/>
              </w:rPr>
              <w:t>的，扣50分。</w:t>
            </w:r>
          </w:p>
        </w:tc>
        <w:tc>
          <w:tcPr>
            <w:tcW w:w="821" w:type="dxa"/>
            <w:noWrap w:val="0"/>
            <w:vAlign w:val="center"/>
          </w:tcPr>
          <w:p>
            <w:pPr>
              <w:spacing w:line="400" w:lineRule="exact"/>
              <w:rPr>
                <w:rFonts w:ascii="宋体" w:hAnsi="宋体"/>
                <w:szCs w:val="21"/>
              </w:rPr>
            </w:pPr>
          </w:p>
        </w:tc>
      </w:tr>
    </w:tbl>
    <w:p>
      <w:r>
        <w:br w:type="page"/>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40"/>
        <w:gridCol w:w="478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1" w:type="dxa"/>
            <w:noWrap w:val="0"/>
            <w:vAlign w:val="center"/>
          </w:tcPr>
          <w:p>
            <w:pPr>
              <w:pStyle w:val="3"/>
              <w:snapToGrid w:val="0"/>
              <w:spacing w:before="0" w:beforeAutospacing="0" w:after="0" w:afterAutospacing="0" w:line="260" w:lineRule="exact"/>
              <w:jc w:val="center"/>
              <w:rPr>
                <w:rFonts w:cs="宋体"/>
                <w:sz w:val="21"/>
                <w:szCs w:val="21"/>
                <w:lang w:val="en-US" w:eastAsia="zh-CN"/>
              </w:rPr>
            </w:pPr>
            <w:r>
              <w:rPr>
                <w:rFonts w:hint="eastAsia" w:cs="宋体"/>
                <w:sz w:val="21"/>
                <w:szCs w:val="21"/>
                <w:lang w:val="en-US" w:eastAsia="zh-CN"/>
              </w:rPr>
              <w:t>社区管理</w:t>
            </w:r>
          </w:p>
        </w:tc>
        <w:tc>
          <w:tcPr>
            <w:tcW w:w="1840" w:type="dxa"/>
            <w:noWrap w:val="0"/>
            <w:vAlign w:val="center"/>
          </w:tcPr>
          <w:p>
            <w:pPr>
              <w:pStyle w:val="3"/>
              <w:snapToGrid w:val="0"/>
              <w:spacing w:before="0" w:beforeAutospacing="0" w:after="0" w:afterAutospacing="0" w:line="260" w:lineRule="exact"/>
              <w:jc w:val="center"/>
              <w:rPr>
                <w:rFonts w:cs="宋体"/>
                <w:sz w:val="21"/>
                <w:szCs w:val="21"/>
                <w:lang w:val="en-US" w:eastAsia="zh-CN"/>
              </w:rPr>
            </w:pPr>
            <w:r>
              <w:rPr>
                <w:rFonts w:hint="eastAsia" w:cs="宋体"/>
                <w:sz w:val="21"/>
                <w:szCs w:val="21"/>
                <w:lang w:val="en-US" w:eastAsia="zh-CN"/>
              </w:rPr>
              <w:t>社区居民</w:t>
            </w:r>
          </w:p>
        </w:tc>
        <w:tc>
          <w:tcPr>
            <w:tcW w:w="4783" w:type="dxa"/>
            <w:noWrap w:val="0"/>
            <w:vAlign w:val="center"/>
          </w:tcPr>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1、获评城市社区信用示范家庭、信用示范楼道、信用示范楼及其他市级家庭荣誉称号的，家庭成员分别加5分；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2、注册成立社区公益组织且发挥良好作用的，注册人加20 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3、备案成立社区公益组织且发挥良好作用的，备案人加10分；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4、牵头组织社区公益项目的，加5-20分；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5、积极参加社区公益组织活动的，加2-10分；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6、协助社区解决小区公共问题的，加5分；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7、协助社区入户走访的（以单元计），加1-3分；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8、协助社区采集居民信息的，加1-10分；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9、协助社区化解邻里纠纷的，加1-10分；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10、帮助或照顾社区无血缘关系的老幼病弱，加5-10分；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11、为居民提供理发、维修、收发快递、接送孩子、收缴水电费等义务服务的，加5分；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12、义务维修改造社区公共设施的，加2分；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13、主动认领养护社区树木、花草及维护公共设施的，加1-5分；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14、见义勇为避免他人人身或财产安全受到损失的，加10分；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15、向社区主动提供安全预警信息，避免集体或他人人身财产受到损失的，加2分；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16、举报制售假冒伪劣产品、封建迷信用品、违法建设、污染环境以及邪教组织等违法行为的，加5分；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17、主动清理公共区域积雪的，加1分；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18、参加或配合社区进行环境整治的，视情节加1-5分；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 xml:space="preserve">19、向社区捐助资金及物资支持社区建设，加1-20分； </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20、拾金不昧的，加2分；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21、协助社区组织大型活动且全程参与的，加5-10分；</w:t>
            </w:r>
          </w:p>
          <w:p>
            <w:pPr>
              <w:pStyle w:val="3"/>
              <w:snapToGrid w:val="0"/>
              <w:spacing w:before="0" w:beforeAutospacing="0" w:after="0" w:afterAutospacing="0" w:line="300" w:lineRule="exact"/>
              <w:rPr>
                <w:rFonts w:cs="宋体"/>
                <w:sz w:val="21"/>
                <w:szCs w:val="21"/>
                <w:lang w:val="en-US" w:eastAsia="zh-CN"/>
              </w:rPr>
            </w:pPr>
            <w:r>
              <w:rPr>
                <w:rFonts w:hint="eastAsia" w:cs="宋体"/>
                <w:sz w:val="21"/>
                <w:szCs w:val="21"/>
                <w:lang w:val="en-US" w:eastAsia="zh-CN"/>
              </w:rPr>
              <w:t>22、其它积极配合社区工作且做出突出贡献的行为，视情节加1-10分。</w:t>
            </w:r>
          </w:p>
        </w:tc>
        <w:tc>
          <w:tcPr>
            <w:tcW w:w="822" w:type="dxa"/>
            <w:noWrap w:val="0"/>
            <w:vAlign w:val="center"/>
          </w:tcPr>
          <w:p>
            <w:pPr>
              <w:pStyle w:val="3"/>
              <w:snapToGrid w:val="0"/>
              <w:spacing w:before="0" w:beforeAutospacing="0" w:after="0" w:afterAutospacing="0"/>
              <w:rPr>
                <w:rFonts w:cs="宋体"/>
                <w:szCs w:val="21"/>
                <w:lang w:val="en-US" w:eastAsia="zh-CN"/>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eastAsia="黑体"/>
          <w:sz w:val="32"/>
          <w:szCs w:val="32"/>
        </w:rPr>
      </w:pPr>
      <w:r>
        <w:rPr>
          <w:rFonts w:hint="eastAsia" w:ascii="黑体" w:eastAsia="黑体"/>
          <w:sz w:val="32"/>
          <w:szCs w:val="32"/>
        </w:rPr>
        <w:t>六、废止指标（19项）</w:t>
      </w:r>
    </w:p>
    <w:p>
      <w:pPr>
        <w:rPr>
          <w:rFonts w:hint="eastAsia"/>
        </w:rPr>
      </w:pP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1970"/>
        <w:gridCol w:w="481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noWrap w:val="0"/>
            <w:vAlign w:val="top"/>
          </w:tcPr>
          <w:p>
            <w:pPr>
              <w:spacing w:line="400" w:lineRule="exact"/>
              <w:jc w:val="center"/>
              <w:rPr>
                <w:rFonts w:ascii="宋体" w:hAnsi="宋体"/>
                <w:szCs w:val="21"/>
              </w:rPr>
            </w:pPr>
            <w:r>
              <w:rPr>
                <w:rFonts w:hint="eastAsia" w:ascii="宋体" w:hAnsi="宋体"/>
                <w:szCs w:val="21"/>
              </w:rPr>
              <w:t>调整项目</w:t>
            </w:r>
          </w:p>
        </w:tc>
        <w:tc>
          <w:tcPr>
            <w:tcW w:w="1970" w:type="dxa"/>
            <w:noWrap w:val="0"/>
            <w:vAlign w:val="top"/>
          </w:tcPr>
          <w:p>
            <w:pPr>
              <w:spacing w:line="400" w:lineRule="exact"/>
              <w:jc w:val="center"/>
              <w:rPr>
                <w:rFonts w:ascii="宋体" w:hAnsi="宋体"/>
                <w:szCs w:val="21"/>
              </w:rPr>
            </w:pPr>
            <w:r>
              <w:rPr>
                <w:rFonts w:hint="eastAsia" w:ascii="宋体" w:hAnsi="宋体"/>
                <w:szCs w:val="21"/>
              </w:rPr>
              <w:t>评价对象</w:t>
            </w:r>
          </w:p>
        </w:tc>
        <w:tc>
          <w:tcPr>
            <w:tcW w:w="4814" w:type="dxa"/>
            <w:noWrap w:val="0"/>
            <w:vAlign w:val="top"/>
          </w:tcPr>
          <w:p>
            <w:pPr>
              <w:spacing w:line="400" w:lineRule="exact"/>
              <w:jc w:val="center"/>
              <w:rPr>
                <w:rFonts w:ascii="宋体" w:hAnsi="宋体"/>
                <w:szCs w:val="21"/>
              </w:rPr>
            </w:pPr>
            <w:r>
              <w:rPr>
                <w:rFonts w:hint="eastAsia" w:ascii="宋体" w:hAnsi="宋体"/>
                <w:szCs w:val="21"/>
              </w:rPr>
              <w:t>原指标内容</w:t>
            </w:r>
          </w:p>
        </w:tc>
        <w:tc>
          <w:tcPr>
            <w:tcW w:w="1134" w:type="dxa"/>
            <w:noWrap w:val="0"/>
            <w:vAlign w:val="top"/>
          </w:tcPr>
          <w:p>
            <w:pPr>
              <w:spacing w:line="40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restart"/>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r>
              <w:rPr>
                <w:rFonts w:hint="eastAsia" w:cs="宋体"/>
                <w:sz w:val="21"/>
                <w:szCs w:val="21"/>
                <w:lang w:val="en-US" w:eastAsia="zh-CN"/>
              </w:rPr>
              <w:t>社会管理</w:t>
            </w:r>
          </w:p>
        </w:tc>
        <w:tc>
          <w:tcPr>
            <w:tcW w:w="1970" w:type="dxa"/>
            <w:vMerge w:val="restart"/>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r>
              <w:rPr>
                <w:rFonts w:hint="eastAsia" w:cs="宋体"/>
                <w:sz w:val="21"/>
                <w:szCs w:val="21"/>
                <w:lang w:val="en-US" w:eastAsia="zh-CN"/>
              </w:rPr>
              <w:t>农村居民</w:t>
            </w:r>
          </w:p>
        </w:tc>
        <w:tc>
          <w:tcPr>
            <w:tcW w:w="4814" w:type="dxa"/>
            <w:noWrap w:val="0"/>
            <w:vAlign w:val="top"/>
          </w:tcPr>
          <w:p>
            <w:pPr>
              <w:pStyle w:val="3"/>
              <w:snapToGrid w:val="0"/>
              <w:spacing w:before="0" w:beforeAutospacing="0" w:after="0" w:afterAutospacing="0" w:line="300" w:lineRule="exact"/>
              <w:rPr>
                <w:rFonts w:cs="宋体"/>
                <w:sz w:val="21"/>
                <w:szCs w:val="21"/>
                <w:lang w:val="en-US" w:eastAsia="zh-CN"/>
              </w:rPr>
            </w:pPr>
            <w:r>
              <w:rPr>
                <w:rFonts w:cs="宋体"/>
                <w:sz w:val="21"/>
                <w:szCs w:val="21"/>
                <w:lang w:val="en-US" w:eastAsia="zh-CN"/>
              </w:rPr>
              <w:t>在村庄、小区内乱搭建、乱停车、乱种植等拒不改正的－10</w:t>
            </w:r>
          </w:p>
        </w:tc>
        <w:tc>
          <w:tcPr>
            <w:tcW w:w="1134" w:type="dxa"/>
            <w:noWrap w:val="0"/>
            <w:vAlign w:val="center"/>
          </w:tcPr>
          <w:p>
            <w:pPr>
              <w:pStyle w:val="3"/>
              <w:snapToGrid w:val="0"/>
              <w:spacing w:before="0" w:beforeAutospacing="0" w:after="0" w:afterAutospacing="0" w:line="300" w:lineRule="exact"/>
              <w:rPr>
                <w:rFonts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1970"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4814" w:type="dxa"/>
            <w:noWrap w:val="0"/>
            <w:vAlign w:val="top"/>
          </w:tcPr>
          <w:p>
            <w:pPr>
              <w:pStyle w:val="3"/>
              <w:snapToGrid w:val="0"/>
              <w:spacing w:before="0" w:beforeAutospacing="0" w:after="0" w:afterAutospacing="0" w:line="300" w:lineRule="exact"/>
              <w:rPr>
                <w:rFonts w:cs="宋体"/>
                <w:sz w:val="21"/>
                <w:szCs w:val="21"/>
                <w:lang w:val="en-US" w:eastAsia="zh-CN"/>
              </w:rPr>
            </w:pPr>
            <w:r>
              <w:rPr>
                <w:rFonts w:cs="宋体"/>
                <w:sz w:val="21"/>
                <w:szCs w:val="21"/>
                <w:lang w:val="en-US" w:eastAsia="zh-CN"/>
              </w:rPr>
              <w:t>打架斗殴、小偷小摸、酗酒滋事、侮辱诽谤他人、造谣惑众、拨弄是非等破坏安定团结的－20</w:t>
            </w:r>
          </w:p>
        </w:tc>
        <w:tc>
          <w:tcPr>
            <w:tcW w:w="1134" w:type="dxa"/>
            <w:noWrap w:val="0"/>
            <w:vAlign w:val="center"/>
          </w:tcPr>
          <w:p>
            <w:pPr>
              <w:pStyle w:val="3"/>
              <w:snapToGrid w:val="0"/>
              <w:spacing w:before="0" w:beforeAutospacing="0" w:after="0" w:afterAutospacing="0" w:line="300" w:lineRule="exact"/>
              <w:rPr>
                <w:rFonts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1970"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4814" w:type="dxa"/>
            <w:noWrap w:val="0"/>
            <w:vAlign w:val="top"/>
          </w:tcPr>
          <w:p>
            <w:pPr>
              <w:pStyle w:val="3"/>
              <w:snapToGrid w:val="0"/>
              <w:spacing w:before="0" w:beforeAutospacing="0" w:after="0" w:afterAutospacing="0" w:line="300" w:lineRule="exact"/>
              <w:rPr>
                <w:rFonts w:cs="宋体"/>
                <w:sz w:val="21"/>
                <w:szCs w:val="21"/>
                <w:lang w:val="en-US" w:eastAsia="zh-CN"/>
              </w:rPr>
            </w:pPr>
            <w:r>
              <w:rPr>
                <w:rFonts w:cs="宋体"/>
                <w:sz w:val="21"/>
                <w:szCs w:val="21"/>
                <w:lang w:val="en-US" w:eastAsia="zh-CN"/>
              </w:rPr>
              <w:t>破坏林木、损害他人庄稼及其他农作物的－30</w:t>
            </w:r>
          </w:p>
        </w:tc>
        <w:tc>
          <w:tcPr>
            <w:tcW w:w="1134" w:type="dxa"/>
            <w:noWrap w:val="0"/>
            <w:vAlign w:val="center"/>
          </w:tcPr>
          <w:p>
            <w:pPr>
              <w:pStyle w:val="3"/>
              <w:snapToGrid w:val="0"/>
              <w:spacing w:before="0" w:beforeAutospacing="0" w:after="0" w:afterAutospacing="0" w:line="300" w:lineRule="exact"/>
              <w:rPr>
                <w:rFonts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1970"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4814" w:type="dxa"/>
            <w:noWrap w:val="0"/>
            <w:vAlign w:val="top"/>
          </w:tcPr>
          <w:p>
            <w:pPr>
              <w:pStyle w:val="3"/>
              <w:snapToGrid w:val="0"/>
              <w:spacing w:before="0" w:beforeAutospacing="0" w:after="0" w:afterAutospacing="0" w:line="300" w:lineRule="exact"/>
              <w:rPr>
                <w:rFonts w:cs="宋体"/>
                <w:sz w:val="21"/>
                <w:szCs w:val="21"/>
                <w:lang w:val="en-US" w:eastAsia="zh-CN"/>
              </w:rPr>
            </w:pPr>
            <w:r>
              <w:rPr>
                <w:rFonts w:cs="宋体"/>
                <w:sz w:val="21"/>
                <w:szCs w:val="21"/>
                <w:lang w:val="en-US" w:eastAsia="zh-CN"/>
              </w:rPr>
              <w:t>损坏水利、道路交通、供电、通讯、生产等公共设施的－30</w:t>
            </w:r>
          </w:p>
        </w:tc>
        <w:tc>
          <w:tcPr>
            <w:tcW w:w="1134" w:type="dxa"/>
            <w:noWrap w:val="0"/>
            <w:vAlign w:val="center"/>
          </w:tcPr>
          <w:p>
            <w:pPr>
              <w:pStyle w:val="3"/>
              <w:snapToGrid w:val="0"/>
              <w:spacing w:before="0" w:beforeAutospacing="0" w:after="0" w:afterAutospacing="0" w:line="300" w:lineRule="exact"/>
              <w:rPr>
                <w:rFonts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1970"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4814" w:type="dxa"/>
            <w:noWrap w:val="0"/>
            <w:vAlign w:val="top"/>
          </w:tcPr>
          <w:p>
            <w:pPr>
              <w:pStyle w:val="3"/>
              <w:snapToGrid w:val="0"/>
              <w:spacing w:before="0" w:beforeAutospacing="0" w:after="0" w:afterAutospacing="0" w:line="300" w:lineRule="exact"/>
              <w:rPr>
                <w:rFonts w:cs="宋体"/>
                <w:sz w:val="21"/>
                <w:szCs w:val="21"/>
                <w:lang w:val="en-US" w:eastAsia="zh-CN"/>
              </w:rPr>
            </w:pPr>
            <w:r>
              <w:rPr>
                <w:rFonts w:cs="宋体"/>
                <w:sz w:val="21"/>
                <w:szCs w:val="21"/>
                <w:lang w:val="en-US" w:eastAsia="zh-CN"/>
              </w:rPr>
              <w:t>违规野外用火等的－50</w:t>
            </w:r>
          </w:p>
        </w:tc>
        <w:tc>
          <w:tcPr>
            <w:tcW w:w="1134" w:type="dxa"/>
            <w:noWrap w:val="0"/>
            <w:vAlign w:val="center"/>
          </w:tcPr>
          <w:p>
            <w:pPr>
              <w:pStyle w:val="3"/>
              <w:snapToGrid w:val="0"/>
              <w:spacing w:before="0" w:beforeAutospacing="0" w:after="0" w:afterAutospacing="0" w:line="300" w:lineRule="exact"/>
              <w:rPr>
                <w:rFonts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1970"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4814" w:type="dxa"/>
            <w:noWrap w:val="0"/>
            <w:vAlign w:val="top"/>
          </w:tcPr>
          <w:p>
            <w:pPr>
              <w:pStyle w:val="3"/>
              <w:snapToGrid w:val="0"/>
              <w:spacing w:before="0" w:beforeAutospacing="0" w:after="0" w:afterAutospacing="0" w:line="300" w:lineRule="exact"/>
              <w:rPr>
                <w:rFonts w:cs="宋体"/>
                <w:sz w:val="21"/>
                <w:szCs w:val="21"/>
                <w:lang w:val="en-US" w:eastAsia="zh-CN"/>
              </w:rPr>
            </w:pPr>
            <w:r>
              <w:rPr>
                <w:rFonts w:cs="宋体"/>
                <w:sz w:val="21"/>
                <w:szCs w:val="21"/>
                <w:lang w:val="en-US" w:eastAsia="zh-CN"/>
              </w:rPr>
              <w:t>随地乱倒垃圾、乱堆柴草粪土等破坏村居环境容貌拒不改正的－10</w:t>
            </w:r>
          </w:p>
        </w:tc>
        <w:tc>
          <w:tcPr>
            <w:tcW w:w="1134" w:type="dxa"/>
            <w:noWrap w:val="0"/>
            <w:vAlign w:val="center"/>
          </w:tcPr>
          <w:p>
            <w:pPr>
              <w:pStyle w:val="3"/>
              <w:snapToGrid w:val="0"/>
              <w:spacing w:before="0" w:beforeAutospacing="0" w:after="0" w:afterAutospacing="0" w:line="300" w:lineRule="exact"/>
              <w:rPr>
                <w:rFonts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1970"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4814" w:type="dxa"/>
            <w:noWrap w:val="0"/>
            <w:vAlign w:val="top"/>
          </w:tcPr>
          <w:p>
            <w:pPr>
              <w:pStyle w:val="3"/>
              <w:snapToGrid w:val="0"/>
              <w:spacing w:before="0" w:beforeAutospacing="0" w:after="0" w:afterAutospacing="0" w:line="300" w:lineRule="exact"/>
              <w:rPr>
                <w:rFonts w:cs="宋体"/>
                <w:sz w:val="21"/>
                <w:szCs w:val="21"/>
                <w:lang w:val="en-US" w:eastAsia="zh-CN"/>
              </w:rPr>
            </w:pPr>
            <w:r>
              <w:rPr>
                <w:rFonts w:cs="宋体"/>
                <w:sz w:val="21"/>
                <w:szCs w:val="21"/>
                <w:lang w:val="en-US" w:eastAsia="zh-CN"/>
              </w:rPr>
              <w:t>搞封建迷信、大操大办及其他不文明行为的－40</w:t>
            </w:r>
          </w:p>
        </w:tc>
        <w:tc>
          <w:tcPr>
            <w:tcW w:w="1134" w:type="dxa"/>
            <w:noWrap w:val="0"/>
            <w:vAlign w:val="center"/>
          </w:tcPr>
          <w:p>
            <w:pPr>
              <w:pStyle w:val="3"/>
              <w:snapToGrid w:val="0"/>
              <w:spacing w:before="0" w:beforeAutospacing="0" w:after="0" w:afterAutospacing="0" w:line="300" w:lineRule="exact"/>
              <w:rPr>
                <w:rFonts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1970"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4814" w:type="dxa"/>
            <w:noWrap w:val="0"/>
            <w:vAlign w:val="top"/>
          </w:tcPr>
          <w:p>
            <w:pPr>
              <w:pStyle w:val="3"/>
              <w:snapToGrid w:val="0"/>
              <w:spacing w:before="0" w:beforeAutospacing="0" w:after="0" w:afterAutospacing="0" w:line="300" w:lineRule="exact"/>
              <w:rPr>
                <w:rFonts w:cs="宋体"/>
                <w:sz w:val="21"/>
                <w:szCs w:val="21"/>
                <w:lang w:val="en-US" w:eastAsia="zh-CN"/>
              </w:rPr>
            </w:pPr>
            <w:r>
              <w:rPr>
                <w:rFonts w:cs="宋体"/>
                <w:sz w:val="21"/>
                <w:szCs w:val="21"/>
                <w:lang w:val="en-US" w:eastAsia="zh-CN"/>
              </w:rPr>
              <w:t>不赡养老人、虐待老人，虐待、遗弃家庭成员的－50</w:t>
            </w:r>
          </w:p>
        </w:tc>
        <w:tc>
          <w:tcPr>
            <w:tcW w:w="1134" w:type="dxa"/>
            <w:noWrap w:val="0"/>
            <w:vAlign w:val="center"/>
          </w:tcPr>
          <w:p>
            <w:pPr>
              <w:pStyle w:val="3"/>
              <w:snapToGrid w:val="0"/>
              <w:spacing w:before="0" w:beforeAutospacing="0" w:after="0" w:afterAutospacing="0" w:line="300" w:lineRule="exact"/>
              <w:rPr>
                <w:rFonts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1970"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4814" w:type="dxa"/>
            <w:noWrap w:val="0"/>
            <w:vAlign w:val="center"/>
          </w:tcPr>
          <w:p>
            <w:pPr>
              <w:pStyle w:val="3"/>
              <w:snapToGrid w:val="0"/>
              <w:spacing w:before="0" w:beforeAutospacing="0" w:after="0" w:afterAutospacing="0" w:line="300" w:lineRule="exact"/>
              <w:rPr>
                <w:rFonts w:cs="宋体"/>
                <w:sz w:val="21"/>
                <w:szCs w:val="21"/>
                <w:lang w:val="en-US" w:eastAsia="zh-CN"/>
              </w:rPr>
            </w:pPr>
            <w:r>
              <w:rPr>
                <w:rFonts w:cs="宋体"/>
                <w:sz w:val="21"/>
                <w:szCs w:val="21"/>
                <w:lang w:val="en-US" w:eastAsia="zh-CN"/>
              </w:rPr>
              <w:t>其它违反村规民约的－10至50</w:t>
            </w:r>
          </w:p>
        </w:tc>
        <w:tc>
          <w:tcPr>
            <w:tcW w:w="1134" w:type="dxa"/>
            <w:noWrap w:val="0"/>
            <w:vAlign w:val="center"/>
          </w:tcPr>
          <w:p>
            <w:pPr>
              <w:pStyle w:val="3"/>
              <w:snapToGrid w:val="0"/>
              <w:spacing w:before="0" w:beforeAutospacing="0" w:after="0" w:afterAutospacing="0" w:line="300" w:lineRule="exact"/>
              <w:rPr>
                <w:rFonts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1970"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4814" w:type="dxa"/>
            <w:noWrap w:val="0"/>
            <w:vAlign w:val="center"/>
          </w:tcPr>
          <w:p>
            <w:pPr>
              <w:autoSpaceDE w:val="0"/>
              <w:autoSpaceDN w:val="0"/>
              <w:adjustRightInd w:val="0"/>
              <w:snapToGrid w:val="0"/>
              <w:spacing w:line="460" w:lineRule="exact"/>
              <w:jc w:val="left"/>
              <w:rPr>
                <w:rFonts w:ascii="宋体" w:hAnsi="宋体" w:cs="宋体"/>
                <w:kern w:val="0"/>
                <w:szCs w:val="21"/>
              </w:rPr>
            </w:pPr>
            <w:r>
              <w:rPr>
                <w:rFonts w:ascii="宋体" w:hAnsi="宋体" w:cs="宋体"/>
                <w:kern w:val="0"/>
                <w:szCs w:val="21"/>
              </w:rPr>
              <w:t>在新农村建设活动中有义务出工、筹资筹劳等+5</w:t>
            </w:r>
          </w:p>
        </w:tc>
        <w:tc>
          <w:tcPr>
            <w:tcW w:w="1134" w:type="dxa"/>
            <w:noWrap w:val="0"/>
            <w:vAlign w:val="center"/>
          </w:tcPr>
          <w:p>
            <w:pPr>
              <w:snapToGrid w:val="0"/>
              <w:spacing w:line="4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r>
              <w:rPr>
                <w:rFonts w:hint="eastAsia" w:cs="宋体"/>
                <w:sz w:val="21"/>
                <w:szCs w:val="21"/>
                <w:lang w:val="en-US" w:eastAsia="zh-CN"/>
              </w:rPr>
              <w:t>政务管理</w:t>
            </w:r>
          </w:p>
        </w:tc>
        <w:tc>
          <w:tcPr>
            <w:tcW w:w="1970" w:type="dxa"/>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r>
              <w:rPr>
                <w:rFonts w:hint="eastAsia" w:cs="宋体"/>
                <w:sz w:val="21"/>
                <w:szCs w:val="21"/>
                <w:lang w:val="en-US" w:eastAsia="zh-CN"/>
              </w:rPr>
              <w:t>重点人群</w:t>
            </w:r>
          </w:p>
        </w:tc>
        <w:tc>
          <w:tcPr>
            <w:tcW w:w="4814" w:type="dxa"/>
            <w:noWrap w:val="0"/>
            <w:vAlign w:val="center"/>
          </w:tcPr>
          <w:p>
            <w:pPr>
              <w:snapToGrid w:val="0"/>
              <w:spacing w:line="420" w:lineRule="exact"/>
              <w:rPr>
                <w:rFonts w:ascii="宋体" w:hAnsi="宋体" w:cs="宋体"/>
                <w:kern w:val="0"/>
                <w:szCs w:val="21"/>
              </w:rPr>
            </w:pPr>
            <w:r>
              <w:rPr>
                <w:rFonts w:ascii="宋体" w:hAnsi="宋体" w:cs="宋体"/>
                <w:kern w:val="0"/>
                <w:szCs w:val="21"/>
              </w:rPr>
              <w:t>违反职业道德、职业规范、社会公德、工作纪律的－10</w:t>
            </w:r>
          </w:p>
        </w:tc>
        <w:tc>
          <w:tcPr>
            <w:tcW w:w="1134" w:type="dxa"/>
            <w:noWrap w:val="0"/>
            <w:vAlign w:val="center"/>
          </w:tcPr>
          <w:p>
            <w:pPr>
              <w:snapToGri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r>
              <w:rPr>
                <w:rFonts w:hint="eastAsia" w:cs="宋体"/>
                <w:sz w:val="21"/>
                <w:szCs w:val="21"/>
                <w:lang w:val="en-US" w:eastAsia="zh-CN"/>
              </w:rPr>
              <w:t>社会公益</w:t>
            </w:r>
          </w:p>
        </w:tc>
        <w:tc>
          <w:tcPr>
            <w:tcW w:w="1970" w:type="dxa"/>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r>
              <w:rPr>
                <w:rFonts w:hint="eastAsia" w:cs="宋体"/>
                <w:sz w:val="21"/>
                <w:szCs w:val="21"/>
                <w:lang w:val="en-US" w:eastAsia="zh-CN"/>
              </w:rPr>
              <w:t>自然人</w:t>
            </w:r>
          </w:p>
        </w:tc>
        <w:tc>
          <w:tcPr>
            <w:tcW w:w="4814" w:type="dxa"/>
            <w:noWrap w:val="0"/>
            <w:vAlign w:val="center"/>
          </w:tcPr>
          <w:p>
            <w:pPr>
              <w:snapToGrid w:val="0"/>
              <w:spacing w:line="400" w:lineRule="exact"/>
              <w:rPr>
                <w:rFonts w:ascii="宋体" w:hAnsi="宋体" w:cs="宋体"/>
                <w:kern w:val="0"/>
                <w:szCs w:val="21"/>
              </w:rPr>
            </w:pPr>
            <w:r>
              <w:rPr>
                <w:rFonts w:ascii="宋体" w:hAnsi="宋体" w:cs="宋体"/>
                <w:kern w:val="0"/>
                <w:szCs w:val="21"/>
              </w:rPr>
              <w:t>年度内有10 次以上参加志愿者服务、义工等活动的+5</w:t>
            </w:r>
          </w:p>
        </w:tc>
        <w:tc>
          <w:tcPr>
            <w:tcW w:w="1134" w:type="dxa"/>
            <w:noWrap w:val="0"/>
            <w:vAlign w:val="center"/>
          </w:tcPr>
          <w:p>
            <w:pPr>
              <w:snapToGri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restart"/>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r>
              <w:rPr>
                <w:rFonts w:hint="eastAsia" w:cs="宋体"/>
                <w:sz w:val="21"/>
                <w:szCs w:val="21"/>
                <w:lang w:val="en-US" w:eastAsia="zh-CN"/>
              </w:rPr>
              <w:t>家庭美德</w:t>
            </w:r>
          </w:p>
        </w:tc>
        <w:tc>
          <w:tcPr>
            <w:tcW w:w="1970" w:type="dxa"/>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r>
              <w:rPr>
                <w:rFonts w:hint="eastAsia" w:cs="宋体"/>
                <w:sz w:val="21"/>
                <w:szCs w:val="21"/>
                <w:lang w:val="en-US" w:eastAsia="zh-CN"/>
              </w:rPr>
              <w:t>自然人</w:t>
            </w:r>
          </w:p>
        </w:tc>
        <w:tc>
          <w:tcPr>
            <w:tcW w:w="4814" w:type="dxa"/>
            <w:noWrap w:val="0"/>
            <w:vAlign w:val="center"/>
          </w:tcPr>
          <w:p>
            <w:pPr>
              <w:snapToGrid w:val="0"/>
              <w:spacing w:line="400" w:lineRule="exact"/>
              <w:rPr>
                <w:rFonts w:ascii="宋体" w:hAnsi="宋体" w:cs="宋体"/>
                <w:kern w:val="0"/>
                <w:szCs w:val="21"/>
              </w:rPr>
            </w:pPr>
            <w:r>
              <w:rPr>
                <w:rFonts w:ascii="宋体" w:hAnsi="宋体" w:cs="宋体"/>
                <w:kern w:val="0"/>
                <w:szCs w:val="21"/>
              </w:rPr>
              <w:t>长期坚持帮助无血缘亲缘关系的老幼病弱、鳏寡孤独以及其他困难群众的+20</w:t>
            </w:r>
          </w:p>
        </w:tc>
        <w:tc>
          <w:tcPr>
            <w:tcW w:w="1134" w:type="dxa"/>
            <w:noWrap w:val="0"/>
            <w:vAlign w:val="center"/>
          </w:tcPr>
          <w:p>
            <w:pPr>
              <w:snapToGri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1970" w:type="dxa"/>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r>
              <w:rPr>
                <w:rFonts w:hint="eastAsia" w:cs="宋体"/>
                <w:sz w:val="21"/>
                <w:szCs w:val="21"/>
                <w:lang w:val="en-US" w:eastAsia="zh-CN"/>
              </w:rPr>
              <w:t>自然人</w:t>
            </w:r>
          </w:p>
        </w:tc>
        <w:tc>
          <w:tcPr>
            <w:tcW w:w="4814" w:type="dxa"/>
            <w:noWrap w:val="0"/>
            <w:vAlign w:val="center"/>
          </w:tcPr>
          <w:p>
            <w:pPr>
              <w:snapToGrid w:val="0"/>
              <w:spacing w:line="400" w:lineRule="exact"/>
              <w:rPr>
                <w:rFonts w:ascii="宋体" w:hAnsi="宋体" w:cs="宋体"/>
                <w:kern w:val="0"/>
                <w:szCs w:val="21"/>
              </w:rPr>
            </w:pPr>
            <w:r>
              <w:rPr>
                <w:rFonts w:ascii="宋体" w:hAnsi="宋体" w:cs="宋体"/>
                <w:kern w:val="0"/>
                <w:szCs w:val="21"/>
              </w:rPr>
              <w:t>模范践行家庭美德，长期悉心照料体弱病残的老人的+10</w:t>
            </w:r>
          </w:p>
        </w:tc>
        <w:tc>
          <w:tcPr>
            <w:tcW w:w="1134" w:type="dxa"/>
            <w:noWrap w:val="0"/>
            <w:vAlign w:val="center"/>
          </w:tcPr>
          <w:p>
            <w:pPr>
              <w:snapToGrid w:val="0"/>
              <w:spacing w:line="40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restart"/>
            <w:noWrap w:val="0"/>
            <w:vAlign w:val="center"/>
          </w:tcPr>
          <w:p>
            <w:pPr>
              <w:pStyle w:val="3"/>
              <w:snapToGrid w:val="0"/>
              <w:spacing w:line="300" w:lineRule="exact"/>
              <w:jc w:val="center"/>
              <w:rPr>
                <w:rFonts w:hint="eastAsia" w:cs="宋体"/>
                <w:sz w:val="21"/>
                <w:szCs w:val="21"/>
                <w:lang w:val="en-US" w:eastAsia="zh-CN"/>
              </w:rPr>
            </w:pPr>
            <w:r>
              <w:rPr>
                <w:rFonts w:hint="eastAsia" w:cs="宋体"/>
                <w:sz w:val="21"/>
                <w:szCs w:val="21"/>
                <w:lang w:val="en-US" w:eastAsia="zh-CN"/>
              </w:rPr>
              <w:t>表彰奖励</w:t>
            </w:r>
          </w:p>
        </w:tc>
        <w:tc>
          <w:tcPr>
            <w:tcW w:w="1970" w:type="dxa"/>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r>
              <w:rPr>
                <w:rFonts w:hint="eastAsia" w:cs="宋体"/>
                <w:sz w:val="21"/>
                <w:szCs w:val="21"/>
                <w:lang w:val="en-US" w:eastAsia="zh-CN"/>
              </w:rPr>
              <w:t>自然人</w:t>
            </w:r>
          </w:p>
        </w:tc>
        <w:tc>
          <w:tcPr>
            <w:tcW w:w="4814" w:type="dxa"/>
            <w:noWrap w:val="0"/>
            <w:vAlign w:val="center"/>
          </w:tcPr>
          <w:p>
            <w:pPr>
              <w:snapToGrid w:val="0"/>
              <w:spacing w:line="440" w:lineRule="exact"/>
              <w:rPr>
                <w:rFonts w:ascii="宋体" w:hAnsi="宋体" w:cs="宋体"/>
                <w:kern w:val="0"/>
                <w:szCs w:val="21"/>
              </w:rPr>
            </w:pPr>
            <w:r>
              <w:rPr>
                <w:rFonts w:ascii="宋体" w:hAnsi="宋体" w:cs="宋体"/>
                <w:kern w:val="0"/>
                <w:szCs w:val="21"/>
              </w:rPr>
              <w:t>受到省</w:t>
            </w:r>
            <w:r>
              <w:rPr>
                <w:rFonts w:hint="eastAsia" w:ascii="宋体" w:hAnsi="宋体" w:cs="宋体"/>
                <w:kern w:val="0"/>
                <w:szCs w:val="21"/>
              </w:rPr>
              <w:t>级</w:t>
            </w:r>
            <w:r>
              <w:rPr>
                <w:rFonts w:ascii="宋体" w:hAnsi="宋体" w:cs="宋体"/>
                <w:kern w:val="0"/>
                <w:szCs w:val="21"/>
              </w:rPr>
              <w:t>协会或所属事业单位表彰奖励的+30</w:t>
            </w:r>
          </w:p>
        </w:tc>
        <w:tc>
          <w:tcPr>
            <w:tcW w:w="1134" w:type="dxa"/>
            <w:noWrap w:val="0"/>
            <w:vAlign w:val="center"/>
          </w:tcPr>
          <w:p>
            <w:pPr>
              <w:snapToGrid w:val="0"/>
              <w:spacing w:line="4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center"/>
          </w:tcPr>
          <w:p>
            <w:pPr>
              <w:pStyle w:val="3"/>
              <w:snapToGrid w:val="0"/>
              <w:spacing w:line="300" w:lineRule="exact"/>
              <w:jc w:val="center"/>
              <w:rPr>
                <w:rFonts w:hint="eastAsia" w:cs="宋体"/>
                <w:sz w:val="21"/>
                <w:szCs w:val="21"/>
                <w:lang w:val="en-US" w:eastAsia="zh-CN"/>
              </w:rPr>
            </w:pPr>
          </w:p>
        </w:tc>
        <w:tc>
          <w:tcPr>
            <w:tcW w:w="1970" w:type="dxa"/>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r>
              <w:rPr>
                <w:rFonts w:hint="eastAsia" w:cs="宋体"/>
                <w:sz w:val="21"/>
                <w:szCs w:val="21"/>
                <w:lang w:val="en-US" w:eastAsia="zh-CN"/>
              </w:rPr>
              <w:t>自然人</w:t>
            </w:r>
          </w:p>
        </w:tc>
        <w:tc>
          <w:tcPr>
            <w:tcW w:w="4814" w:type="dxa"/>
            <w:noWrap w:val="0"/>
            <w:vAlign w:val="center"/>
          </w:tcPr>
          <w:p>
            <w:pPr>
              <w:snapToGrid w:val="0"/>
              <w:spacing w:line="440" w:lineRule="exact"/>
              <w:rPr>
                <w:rFonts w:ascii="宋体" w:hAnsi="宋体" w:cs="宋体"/>
                <w:kern w:val="0"/>
                <w:szCs w:val="21"/>
              </w:rPr>
            </w:pPr>
            <w:r>
              <w:rPr>
                <w:rFonts w:ascii="宋体" w:hAnsi="宋体" w:cs="宋体"/>
                <w:kern w:val="0"/>
                <w:szCs w:val="21"/>
              </w:rPr>
              <w:t>被树立为市级诚信典型、获得市级“四德”建设方面荣誉称号的+30</w:t>
            </w:r>
          </w:p>
        </w:tc>
        <w:tc>
          <w:tcPr>
            <w:tcW w:w="1134" w:type="dxa"/>
            <w:noWrap w:val="0"/>
            <w:vAlign w:val="center"/>
          </w:tcPr>
          <w:p>
            <w:pPr>
              <w:snapToGrid w:val="0"/>
              <w:spacing w:line="4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center"/>
          </w:tcPr>
          <w:p>
            <w:pPr>
              <w:pStyle w:val="3"/>
              <w:snapToGrid w:val="0"/>
              <w:spacing w:line="300" w:lineRule="exact"/>
              <w:jc w:val="center"/>
              <w:rPr>
                <w:rFonts w:hint="eastAsia" w:cs="宋体"/>
                <w:sz w:val="21"/>
                <w:szCs w:val="21"/>
                <w:lang w:val="en-US" w:eastAsia="zh-CN"/>
              </w:rPr>
            </w:pPr>
          </w:p>
        </w:tc>
        <w:tc>
          <w:tcPr>
            <w:tcW w:w="1970" w:type="dxa"/>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r>
              <w:rPr>
                <w:rFonts w:hint="eastAsia" w:cs="宋体"/>
                <w:sz w:val="21"/>
                <w:szCs w:val="21"/>
                <w:lang w:val="en-US" w:eastAsia="zh-CN"/>
              </w:rPr>
              <w:t>自然人</w:t>
            </w:r>
          </w:p>
        </w:tc>
        <w:tc>
          <w:tcPr>
            <w:tcW w:w="4814" w:type="dxa"/>
            <w:noWrap w:val="0"/>
            <w:vAlign w:val="center"/>
          </w:tcPr>
          <w:p>
            <w:pPr>
              <w:snapToGrid w:val="0"/>
              <w:spacing w:line="440" w:lineRule="exact"/>
              <w:rPr>
                <w:rFonts w:ascii="宋体" w:hAnsi="宋体" w:cs="宋体"/>
                <w:kern w:val="0"/>
                <w:szCs w:val="21"/>
              </w:rPr>
            </w:pPr>
            <w:r>
              <w:rPr>
                <w:rFonts w:ascii="宋体" w:hAnsi="宋体" w:cs="宋体"/>
                <w:kern w:val="0"/>
                <w:szCs w:val="21"/>
              </w:rPr>
              <w:t>受到地市级协会或所属事业单位表彰奖励的+10</w:t>
            </w:r>
          </w:p>
        </w:tc>
        <w:tc>
          <w:tcPr>
            <w:tcW w:w="1134" w:type="dxa"/>
            <w:noWrap w:val="0"/>
            <w:vAlign w:val="center"/>
          </w:tcPr>
          <w:p>
            <w:pPr>
              <w:snapToGrid w:val="0"/>
              <w:spacing w:line="46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p>
        </w:tc>
        <w:tc>
          <w:tcPr>
            <w:tcW w:w="1970" w:type="dxa"/>
            <w:vMerge w:val="restart"/>
            <w:noWrap w:val="0"/>
            <w:vAlign w:val="center"/>
          </w:tcPr>
          <w:p>
            <w:pPr>
              <w:pStyle w:val="3"/>
              <w:snapToGrid w:val="0"/>
              <w:spacing w:before="0" w:beforeAutospacing="0" w:after="0" w:afterAutospacing="0" w:line="300" w:lineRule="exact"/>
              <w:jc w:val="center"/>
              <w:rPr>
                <w:rFonts w:hint="eastAsia" w:cs="宋体"/>
                <w:sz w:val="21"/>
                <w:szCs w:val="21"/>
                <w:lang w:val="en-US" w:eastAsia="zh-CN"/>
              </w:rPr>
            </w:pPr>
            <w:r>
              <w:rPr>
                <w:rFonts w:hint="eastAsia" w:cs="宋体"/>
                <w:sz w:val="21"/>
                <w:szCs w:val="21"/>
                <w:lang w:val="en-US" w:eastAsia="zh-CN"/>
              </w:rPr>
              <w:t>社会法人</w:t>
            </w:r>
          </w:p>
        </w:tc>
        <w:tc>
          <w:tcPr>
            <w:tcW w:w="4814" w:type="dxa"/>
            <w:noWrap w:val="0"/>
            <w:vAlign w:val="center"/>
          </w:tcPr>
          <w:p>
            <w:pPr>
              <w:snapToGrid w:val="0"/>
              <w:spacing w:line="420" w:lineRule="exact"/>
              <w:rPr>
                <w:rFonts w:ascii="宋体" w:hAnsi="宋体" w:cs="宋体"/>
                <w:kern w:val="0"/>
                <w:szCs w:val="21"/>
              </w:rPr>
            </w:pPr>
            <w:r>
              <w:rPr>
                <w:rFonts w:ascii="宋体" w:hAnsi="宋体" w:cs="宋体"/>
                <w:kern w:val="0"/>
                <w:szCs w:val="21"/>
              </w:rPr>
              <w:t>被树立为荣成市级诚信典型的+30</w:t>
            </w:r>
          </w:p>
        </w:tc>
        <w:tc>
          <w:tcPr>
            <w:tcW w:w="1134" w:type="dxa"/>
            <w:noWrap w:val="0"/>
            <w:vAlign w:val="center"/>
          </w:tcPr>
          <w:p>
            <w:pPr>
              <w:snapToGrid w:val="0"/>
              <w:spacing w:line="420" w:lineRule="exact"/>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1" w:type="dxa"/>
            <w:vMerge w:val="continue"/>
            <w:noWrap w:val="0"/>
            <w:vAlign w:val="top"/>
          </w:tcPr>
          <w:p>
            <w:pPr>
              <w:pStyle w:val="3"/>
              <w:snapToGrid w:val="0"/>
              <w:spacing w:before="0" w:beforeAutospacing="0" w:after="0" w:afterAutospacing="0" w:line="300" w:lineRule="exact"/>
              <w:rPr>
                <w:rFonts w:hint="eastAsia" w:cs="宋体"/>
                <w:sz w:val="21"/>
                <w:szCs w:val="21"/>
                <w:lang w:val="en-US" w:eastAsia="zh-CN"/>
              </w:rPr>
            </w:pPr>
          </w:p>
        </w:tc>
        <w:tc>
          <w:tcPr>
            <w:tcW w:w="1970" w:type="dxa"/>
            <w:vMerge w:val="continue"/>
            <w:noWrap w:val="0"/>
            <w:vAlign w:val="top"/>
          </w:tcPr>
          <w:p>
            <w:pPr>
              <w:pStyle w:val="3"/>
              <w:snapToGrid w:val="0"/>
              <w:spacing w:before="0" w:beforeAutospacing="0" w:after="0" w:afterAutospacing="0" w:line="300" w:lineRule="exact"/>
              <w:rPr>
                <w:rFonts w:hint="eastAsia" w:cs="宋体"/>
                <w:sz w:val="21"/>
                <w:szCs w:val="21"/>
                <w:lang w:val="en-US" w:eastAsia="zh-CN"/>
              </w:rPr>
            </w:pPr>
          </w:p>
        </w:tc>
        <w:tc>
          <w:tcPr>
            <w:tcW w:w="4814" w:type="dxa"/>
            <w:noWrap w:val="0"/>
            <w:vAlign w:val="center"/>
          </w:tcPr>
          <w:p>
            <w:pPr>
              <w:snapToGrid w:val="0"/>
              <w:spacing w:line="460" w:lineRule="exact"/>
              <w:rPr>
                <w:rFonts w:ascii="宋体" w:hAnsi="宋体" w:cs="宋体"/>
                <w:kern w:val="0"/>
                <w:szCs w:val="21"/>
              </w:rPr>
            </w:pPr>
            <w:r>
              <w:rPr>
                <w:rFonts w:ascii="宋体" w:hAnsi="宋体" w:cs="宋体"/>
                <w:kern w:val="0"/>
                <w:szCs w:val="21"/>
              </w:rPr>
              <w:t>受到地市级或省级以上行业组织表彰奖励的+50</w:t>
            </w:r>
          </w:p>
        </w:tc>
        <w:tc>
          <w:tcPr>
            <w:tcW w:w="1134" w:type="dxa"/>
            <w:noWrap w:val="0"/>
            <w:vAlign w:val="center"/>
          </w:tcPr>
          <w:p>
            <w:pPr>
              <w:snapToGrid w:val="0"/>
              <w:spacing w:line="460" w:lineRule="exact"/>
              <w:jc w:val="center"/>
              <w:rPr>
                <w:rFonts w:ascii="宋体" w:hAnsi="宋体" w:cs="宋体"/>
                <w:kern w:val="0"/>
                <w:szCs w:val="21"/>
              </w:rPr>
            </w:pPr>
          </w:p>
        </w:tc>
      </w:tr>
    </w:tbl>
    <w:p>
      <w:pPr>
        <w:pStyle w:val="3"/>
        <w:snapToGrid w:val="0"/>
        <w:spacing w:before="0" w:beforeAutospacing="0" w:after="0" w:afterAutospacing="0" w:line="300" w:lineRule="exact"/>
        <w:rPr>
          <w:rFonts w:hint="eastAsia" w:cs="宋体"/>
          <w:sz w:val="21"/>
          <w:szCs w:val="21"/>
          <w:lang w:val="en-US" w:eastAsia="zh-CN"/>
        </w:rPr>
      </w:pPr>
    </w:p>
    <w:p>
      <w:pPr>
        <w:snapToGrid w:val="0"/>
        <w:spacing w:line="360" w:lineRule="auto"/>
        <w:ind w:firstLine="640" w:firstLineChars="200"/>
        <w:jc w:val="left"/>
        <w:rPr>
          <w:rFonts w:hint="eastAsia" w:ascii="仿宋_GB2312" w:hAnsi="仿宋" w:eastAsia="仿宋_GB2312"/>
          <w:sz w:val="32"/>
          <w:szCs w:val="32"/>
        </w:rPr>
      </w:pPr>
    </w:p>
    <w:p/>
    <w:sectPr>
      <w:footerReference r:id="rId3" w:type="even"/>
      <w:pgSz w:w="11906" w:h="16838"/>
      <w:pgMar w:top="147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158C7"/>
    <w:rsid w:val="74D1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kern w:val="0"/>
      <w:sz w:val="24"/>
      <w:szCs w:val="20"/>
    </w:rPr>
  </w:style>
  <w:style w:type="character" w:styleId="5">
    <w:name w:val="page number"/>
    <w:basedOn w:val="4"/>
    <w:uiPriority w:val="0"/>
  </w:style>
  <w:style w:type="paragraph" w:styleId="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2019-01-04T06:38:00Z</dcterms:created>
  <dc:creator>Administrator</dc:creator>
  <cp:lastModifiedBy>Administrator</cp:lastModifiedBy>
  <dcterms:modified xsi:type="dcterms:W3CDTF">2019-01-04T06:39:58Z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